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A97C9" w14:textId="77777777" w:rsidR="008374FC" w:rsidRPr="006F5422" w:rsidRDefault="00F90D24" w:rsidP="00F90D24">
      <w:pPr>
        <w:jc w:val="center"/>
        <w:rPr>
          <w:rFonts w:ascii="Arial" w:hAnsi="Arial" w:cs="Arial"/>
          <w:sz w:val="20"/>
          <w:szCs w:val="20"/>
          <w:u w:val="single"/>
        </w:rPr>
      </w:pPr>
      <w:r w:rsidRPr="006F5422">
        <w:rPr>
          <w:rFonts w:ascii="Arial" w:hAnsi="Arial" w:cs="Arial"/>
          <w:sz w:val="20"/>
          <w:szCs w:val="20"/>
          <w:u w:val="single"/>
        </w:rPr>
        <w:t xml:space="preserve">Working Time </w:t>
      </w:r>
      <w:r w:rsidR="00CE7AE7" w:rsidRPr="006F5422">
        <w:rPr>
          <w:rFonts w:ascii="Arial" w:hAnsi="Arial" w:cs="Arial"/>
          <w:sz w:val="20"/>
          <w:szCs w:val="20"/>
          <w:u w:val="single"/>
        </w:rPr>
        <w:t>Regulations</w:t>
      </w:r>
    </w:p>
    <w:p w14:paraId="657DB7DF" w14:textId="77777777" w:rsidR="00F90D24" w:rsidRPr="006F5422" w:rsidRDefault="00F90D24" w:rsidP="00F90D24">
      <w:pPr>
        <w:jc w:val="center"/>
        <w:rPr>
          <w:rFonts w:ascii="Arial" w:hAnsi="Arial" w:cs="Arial"/>
          <w:sz w:val="20"/>
          <w:szCs w:val="20"/>
          <w:u w:val="single"/>
        </w:rPr>
      </w:pPr>
    </w:p>
    <w:p w14:paraId="2303D0E6" w14:textId="77777777" w:rsidR="00F90D24" w:rsidRPr="006F5422" w:rsidRDefault="00F90D24" w:rsidP="00F90D24">
      <w:pPr>
        <w:rPr>
          <w:rFonts w:ascii="Arial" w:hAnsi="Arial" w:cs="Arial"/>
          <w:sz w:val="20"/>
          <w:szCs w:val="20"/>
        </w:rPr>
      </w:pPr>
    </w:p>
    <w:p w14:paraId="6471D27B" w14:textId="77777777" w:rsidR="005C6294" w:rsidRPr="006F5422" w:rsidRDefault="005C6294" w:rsidP="00F90D24">
      <w:pPr>
        <w:rPr>
          <w:rFonts w:ascii="Arial" w:hAnsi="Arial" w:cs="Arial"/>
          <w:sz w:val="20"/>
          <w:szCs w:val="20"/>
        </w:rPr>
      </w:pPr>
      <w:r w:rsidRPr="006F5422">
        <w:rPr>
          <w:rFonts w:ascii="Arial" w:hAnsi="Arial" w:cs="Arial"/>
          <w:sz w:val="20"/>
          <w:szCs w:val="20"/>
        </w:rPr>
        <w:t>The following guidelines are intended to help educational supervisors manage OOH so that there is no breach of Working Time Regulations. Advice has been taken from Mr Daniel MacDonald (</w:t>
      </w:r>
      <w:hyperlink r:id="rId7" w:history="1">
        <w:r w:rsidRPr="006F5422">
          <w:rPr>
            <w:rStyle w:val="Hyperlink"/>
            <w:rFonts w:ascii="Arial" w:hAnsi="Arial" w:cs="Arial"/>
            <w:sz w:val="20"/>
            <w:szCs w:val="20"/>
          </w:rPr>
          <w:t>Daniel.MacDonald@scotland.gsi.gov.uk</w:t>
        </w:r>
      </w:hyperlink>
      <w:r w:rsidRPr="006F5422">
        <w:rPr>
          <w:rFonts w:ascii="Arial" w:hAnsi="Arial" w:cs="Arial"/>
          <w:sz w:val="20"/>
          <w:szCs w:val="20"/>
        </w:rPr>
        <w:t xml:space="preserve">) at Scottish Government who has been involved in advising hospital boards in rota management.  </w:t>
      </w:r>
    </w:p>
    <w:p w14:paraId="7DA4AB18" w14:textId="77777777" w:rsidR="005C6294" w:rsidRPr="006F5422" w:rsidRDefault="005C6294" w:rsidP="00F90D24">
      <w:pPr>
        <w:rPr>
          <w:rFonts w:ascii="Arial" w:hAnsi="Arial" w:cs="Arial"/>
          <w:sz w:val="20"/>
          <w:szCs w:val="20"/>
        </w:rPr>
      </w:pPr>
    </w:p>
    <w:p w14:paraId="3144C5EF" w14:textId="77777777" w:rsidR="005C6294" w:rsidRPr="006F5422" w:rsidRDefault="005C6294" w:rsidP="00F90D24">
      <w:pPr>
        <w:rPr>
          <w:rFonts w:ascii="Arial" w:hAnsi="Arial" w:cs="Arial"/>
          <w:sz w:val="20"/>
          <w:szCs w:val="20"/>
        </w:rPr>
      </w:pPr>
    </w:p>
    <w:p w14:paraId="366A325F" w14:textId="77777777" w:rsidR="00F90D24" w:rsidRPr="006F5422" w:rsidRDefault="00F90D24" w:rsidP="00F90D24">
      <w:pPr>
        <w:rPr>
          <w:rFonts w:ascii="Arial" w:hAnsi="Arial" w:cs="Arial"/>
          <w:sz w:val="20"/>
          <w:szCs w:val="20"/>
        </w:rPr>
      </w:pPr>
      <w:r w:rsidRPr="006F5422">
        <w:rPr>
          <w:rFonts w:ascii="Arial" w:hAnsi="Arial" w:cs="Arial"/>
          <w:sz w:val="20"/>
          <w:szCs w:val="20"/>
        </w:rPr>
        <w:t>The principles are straightforward:</w:t>
      </w:r>
    </w:p>
    <w:p w14:paraId="231B4A78" w14:textId="77777777" w:rsidR="00F90D24" w:rsidRPr="006F5422" w:rsidRDefault="00F90D24" w:rsidP="00F90D24">
      <w:pPr>
        <w:rPr>
          <w:rFonts w:ascii="Arial" w:hAnsi="Arial" w:cs="Arial"/>
          <w:sz w:val="20"/>
          <w:szCs w:val="20"/>
        </w:rPr>
      </w:pPr>
    </w:p>
    <w:p w14:paraId="69049CE8" w14:textId="77777777" w:rsidR="00F90D24" w:rsidRPr="006F5422" w:rsidRDefault="00F90D24" w:rsidP="00F90D24">
      <w:pPr>
        <w:numPr>
          <w:ilvl w:val="0"/>
          <w:numId w:val="1"/>
          <w:numberingChange w:id="0" w:author="AntheaL" w:date="2011-08-26T16:46:00Z" w:original=""/>
        </w:numPr>
        <w:rPr>
          <w:rFonts w:ascii="Arial" w:hAnsi="Arial" w:cs="Arial"/>
          <w:sz w:val="20"/>
          <w:szCs w:val="20"/>
        </w:rPr>
      </w:pPr>
      <w:r w:rsidRPr="006F5422">
        <w:rPr>
          <w:rFonts w:ascii="Arial" w:hAnsi="Arial" w:cs="Arial"/>
          <w:sz w:val="20"/>
          <w:szCs w:val="20"/>
        </w:rPr>
        <w:t>48 hour working week averaged over a 26 week period (removing leave/sickness from the calculation)</w:t>
      </w:r>
    </w:p>
    <w:p w14:paraId="71045CC6" w14:textId="77777777" w:rsidR="00F90D24" w:rsidRPr="006F5422" w:rsidRDefault="00F90D24" w:rsidP="00F90D24">
      <w:pPr>
        <w:numPr>
          <w:ilvl w:val="0"/>
          <w:numId w:val="1"/>
          <w:numberingChange w:id="1" w:author="AntheaL" w:date="2011-08-26T16:46:00Z" w:original=""/>
        </w:numPr>
        <w:rPr>
          <w:rFonts w:ascii="Arial" w:hAnsi="Arial" w:cs="Arial"/>
          <w:sz w:val="20"/>
          <w:szCs w:val="20"/>
        </w:rPr>
      </w:pPr>
      <w:r w:rsidRPr="006F5422">
        <w:rPr>
          <w:rFonts w:ascii="Arial" w:hAnsi="Arial" w:cs="Arial"/>
          <w:sz w:val="20"/>
          <w:szCs w:val="20"/>
        </w:rPr>
        <w:t>11 hours off in every 24 hour period which simply translates to a maximum shift of 13 hours with 11 hours off between shifts</w:t>
      </w:r>
    </w:p>
    <w:p w14:paraId="4F6818BB" w14:textId="77777777" w:rsidR="00A30AD4" w:rsidRPr="006F5422" w:rsidRDefault="00A30AD4" w:rsidP="00F90D24">
      <w:pPr>
        <w:numPr>
          <w:ilvl w:val="0"/>
          <w:numId w:val="1"/>
          <w:numberingChange w:id="2" w:author="AntheaL" w:date="2011-08-26T16:46:00Z" w:original=""/>
        </w:numPr>
        <w:rPr>
          <w:rFonts w:ascii="Arial" w:hAnsi="Arial" w:cs="Arial"/>
          <w:sz w:val="20"/>
          <w:szCs w:val="20"/>
        </w:rPr>
      </w:pPr>
      <w:r w:rsidRPr="006F5422">
        <w:rPr>
          <w:rFonts w:ascii="Arial" w:hAnsi="Arial" w:cs="Arial"/>
          <w:sz w:val="20"/>
          <w:szCs w:val="20"/>
        </w:rPr>
        <w:t>24 hours continuous rest every 7 days (or 48 hours in 14 days)</w:t>
      </w:r>
    </w:p>
    <w:p w14:paraId="6789A110" w14:textId="77777777" w:rsidR="00A30AD4" w:rsidRPr="006F5422" w:rsidRDefault="00A30AD4" w:rsidP="00F90D24">
      <w:pPr>
        <w:numPr>
          <w:ilvl w:val="0"/>
          <w:numId w:val="1"/>
          <w:numberingChange w:id="3" w:author="AntheaL" w:date="2011-08-26T16:46:00Z" w:original=""/>
        </w:numPr>
        <w:rPr>
          <w:rFonts w:ascii="Arial" w:hAnsi="Arial" w:cs="Arial"/>
          <w:sz w:val="20"/>
          <w:szCs w:val="20"/>
        </w:rPr>
      </w:pPr>
      <w:r w:rsidRPr="006F5422">
        <w:rPr>
          <w:rFonts w:ascii="Arial" w:hAnsi="Arial" w:cs="Arial"/>
          <w:sz w:val="20"/>
          <w:szCs w:val="20"/>
        </w:rPr>
        <w:t>A minimum 20 minute break for work periods greater than 6 hours</w:t>
      </w:r>
    </w:p>
    <w:p w14:paraId="25F4C891" w14:textId="77777777" w:rsidR="00F90D24" w:rsidRPr="006F5422" w:rsidRDefault="00F90D24" w:rsidP="00F90D24">
      <w:pPr>
        <w:ind w:left="360"/>
        <w:rPr>
          <w:rFonts w:ascii="Arial" w:hAnsi="Arial" w:cs="Arial"/>
          <w:sz w:val="20"/>
          <w:szCs w:val="20"/>
        </w:rPr>
      </w:pPr>
    </w:p>
    <w:p w14:paraId="3ABF2FC7" w14:textId="77777777" w:rsidR="00F90D24" w:rsidRPr="006F5422" w:rsidRDefault="00F90D24" w:rsidP="00F90D24">
      <w:pPr>
        <w:ind w:left="360"/>
        <w:rPr>
          <w:rFonts w:ascii="Arial" w:hAnsi="Arial" w:cs="Arial"/>
          <w:sz w:val="20"/>
          <w:szCs w:val="20"/>
        </w:rPr>
      </w:pPr>
    </w:p>
    <w:p w14:paraId="5398BB9C" w14:textId="77777777" w:rsidR="00F90D24" w:rsidRPr="006F5422" w:rsidRDefault="00561D62" w:rsidP="00F90D24">
      <w:pPr>
        <w:rPr>
          <w:rFonts w:ascii="Arial" w:hAnsi="Arial" w:cs="Arial"/>
          <w:sz w:val="20"/>
          <w:szCs w:val="20"/>
        </w:rPr>
      </w:pPr>
      <w:r w:rsidRPr="006F5422">
        <w:rPr>
          <w:rFonts w:ascii="Arial" w:hAnsi="Arial" w:cs="Arial"/>
          <w:sz w:val="20"/>
          <w:szCs w:val="20"/>
        </w:rPr>
        <w:t>So if the trainee has</w:t>
      </w:r>
      <w:r w:rsidR="00F90D24" w:rsidRPr="006F5422">
        <w:rPr>
          <w:rFonts w:ascii="Arial" w:hAnsi="Arial" w:cs="Arial"/>
          <w:sz w:val="20"/>
          <w:szCs w:val="20"/>
        </w:rPr>
        <w:t xml:space="preserve"> an OOH shift from</w:t>
      </w:r>
      <w:r w:rsidRPr="006F5422">
        <w:rPr>
          <w:rFonts w:ascii="Arial" w:hAnsi="Arial" w:cs="Arial"/>
          <w:sz w:val="20"/>
          <w:szCs w:val="20"/>
        </w:rPr>
        <w:t xml:space="preserve"> </w:t>
      </w:r>
      <w:r w:rsidRPr="006F5422">
        <w:rPr>
          <w:rFonts w:ascii="Arial" w:hAnsi="Arial" w:cs="Arial"/>
          <w:b/>
          <w:color w:val="FF0000"/>
          <w:sz w:val="20"/>
          <w:szCs w:val="20"/>
        </w:rPr>
        <w:t>18.00 – 23.30</w:t>
      </w:r>
      <w:r w:rsidR="00F90D24" w:rsidRPr="006F5422">
        <w:rPr>
          <w:rFonts w:ascii="Arial" w:hAnsi="Arial" w:cs="Arial"/>
          <w:sz w:val="20"/>
          <w:szCs w:val="20"/>
        </w:rPr>
        <w:t>, then the working day that inc</w:t>
      </w:r>
      <w:r w:rsidRPr="006F5422">
        <w:rPr>
          <w:rFonts w:ascii="Arial" w:hAnsi="Arial" w:cs="Arial"/>
          <w:sz w:val="20"/>
          <w:szCs w:val="20"/>
        </w:rPr>
        <w:t>ludes that shift should start no sooner than</w:t>
      </w:r>
      <w:r w:rsidR="00F90D24" w:rsidRPr="006F5422">
        <w:rPr>
          <w:rFonts w:ascii="Arial" w:hAnsi="Arial" w:cs="Arial"/>
          <w:sz w:val="20"/>
          <w:szCs w:val="20"/>
        </w:rPr>
        <w:t xml:space="preserve"> 10.30am and the working day following that shift should not start until </w:t>
      </w:r>
      <w:r w:rsidRPr="006F5422">
        <w:rPr>
          <w:rFonts w:ascii="Arial" w:hAnsi="Arial" w:cs="Arial"/>
          <w:sz w:val="20"/>
          <w:szCs w:val="20"/>
        </w:rPr>
        <w:t xml:space="preserve">after </w:t>
      </w:r>
      <w:r w:rsidR="00F90D24" w:rsidRPr="006F5422">
        <w:rPr>
          <w:rFonts w:ascii="Arial" w:hAnsi="Arial" w:cs="Arial"/>
          <w:sz w:val="20"/>
          <w:szCs w:val="20"/>
        </w:rPr>
        <w:t>10.30am</w:t>
      </w:r>
    </w:p>
    <w:p w14:paraId="2562331B" w14:textId="77777777" w:rsidR="00370C57" w:rsidRPr="006F5422" w:rsidRDefault="00370C57" w:rsidP="00F90D24">
      <w:pPr>
        <w:rPr>
          <w:rFonts w:ascii="Arial" w:hAnsi="Arial" w:cs="Arial"/>
          <w:sz w:val="20"/>
          <w:szCs w:val="20"/>
        </w:rPr>
      </w:pPr>
    </w:p>
    <w:p w14:paraId="434F47B5" w14:textId="77777777" w:rsidR="006F5422" w:rsidRDefault="006F5422" w:rsidP="00F90D24">
      <w:pPr>
        <w:rPr>
          <w:rFonts w:ascii="Arial" w:hAnsi="Arial" w:cs="Arial"/>
          <w:sz w:val="20"/>
          <w:szCs w:val="20"/>
        </w:rPr>
      </w:pPr>
    </w:p>
    <w:p w14:paraId="537ECDBC" w14:textId="77777777" w:rsidR="006F5422" w:rsidRDefault="006F5422" w:rsidP="00F90D24">
      <w:pPr>
        <w:rPr>
          <w:rFonts w:ascii="Arial" w:hAnsi="Arial" w:cs="Arial"/>
          <w:sz w:val="20"/>
          <w:szCs w:val="20"/>
        </w:rPr>
      </w:pPr>
    </w:p>
    <w:p w14:paraId="42A77D1D" w14:textId="77777777" w:rsidR="00A30AD4" w:rsidRPr="006F5422" w:rsidRDefault="00A30AD4" w:rsidP="00F90D24">
      <w:pPr>
        <w:rPr>
          <w:rFonts w:ascii="Arial" w:hAnsi="Arial" w:cs="Arial"/>
          <w:sz w:val="20"/>
          <w:szCs w:val="20"/>
          <w:u w:val="single"/>
        </w:rPr>
      </w:pPr>
      <w:r w:rsidRPr="006F5422">
        <w:rPr>
          <w:rFonts w:ascii="Arial" w:hAnsi="Arial" w:cs="Arial"/>
          <w:sz w:val="20"/>
          <w:szCs w:val="20"/>
          <w:u w:val="single"/>
        </w:rPr>
        <w:t>Example 1</w:t>
      </w:r>
    </w:p>
    <w:p w14:paraId="2E7796E1" w14:textId="77777777" w:rsidR="00A30AD4" w:rsidRPr="006F5422" w:rsidRDefault="00A30AD4" w:rsidP="00F90D24">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1704"/>
        <w:gridCol w:w="1704"/>
        <w:gridCol w:w="1705"/>
        <w:gridCol w:w="1705"/>
      </w:tblGrid>
      <w:tr w:rsidR="00370C57" w:rsidRPr="00FF198A" w14:paraId="43C50B39" w14:textId="77777777" w:rsidTr="00FF198A">
        <w:tc>
          <w:tcPr>
            <w:tcW w:w="1704" w:type="dxa"/>
            <w:shd w:val="clear" w:color="auto" w:fill="auto"/>
          </w:tcPr>
          <w:p w14:paraId="3CE40B4F" w14:textId="77777777" w:rsidR="00370C57" w:rsidRPr="00FF198A" w:rsidRDefault="00370C57" w:rsidP="00F90D24">
            <w:pPr>
              <w:rPr>
                <w:rFonts w:ascii="Arial" w:hAnsi="Arial" w:cs="Arial"/>
                <w:sz w:val="20"/>
                <w:szCs w:val="20"/>
              </w:rPr>
            </w:pPr>
            <w:r w:rsidRPr="00FF198A">
              <w:rPr>
                <w:rFonts w:ascii="Arial" w:hAnsi="Arial" w:cs="Arial"/>
                <w:sz w:val="20"/>
                <w:szCs w:val="20"/>
              </w:rPr>
              <w:t>Monday</w:t>
            </w:r>
          </w:p>
        </w:tc>
        <w:tc>
          <w:tcPr>
            <w:tcW w:w="1704" w:type="dxa"/>
            <w:shd w:val="clear" w:color="auto" w:fill="auto"/>
          </w:tcPr>
          <w:p w14:paraId="139299D0" w14:textId="77777777" w:rsidR="00370C57" w:rsidRPr="00FF198A" w:rsidRDefault="00370C57" w:rsidP="00F90D24">
            <w:pPr>
              <w:rPr>
                <w:rFonts w:ascii="Arial" w:hAnsi="Arial" w:cs="Arial"/>
                <w:sz w:val="20"/>
                <w:szCs w:val="20"/>
              </w:rPr>
            </w:pPr>
            <w:r w:rsidRPr="00FF198A">
              <w:rPr>
                <w:rFonts w:ascii="Arial" w:hAnsi="Arial" w:cs="Arial"/>
                <w:sz w:val="20"/>
                <w:szCs w:val="20"/>
              </w:rPr>
              <w:t>Tuesday</w:t>
            </w:r>
          </w:p>
        </w:tc>
        <w:tc>
          <w:tcPr>
            <w:tcW w:w="1704" w:type="dxa"/>
            <w:shd w:val="clear" w:color="auto" w:fill="auto"/>
          </w:tcPr>
          <w:p w14:paraId="7A23784E" w14:textId="77777777" w:rsidR="00370C57" w:rsidRPr="00FF198A" w:rsidRDefault="00370C57" w:rsidP="00F90D24">
            <w:pPr>
              <w:rPr>
                <w:rFonts w:ascii="Arial" w:hAnsi="Arial" w:cs="Arial"/>
                <w:sz w:val="20"/>
                <w:szCs w:val="20"/>
              </w:rPr>
            </w:pPr>
            <w:r w:rsidRPr="00FF198A">
              <w:rPr>
                <w:rFonts w:ascii="Arial" w:hAnsi="Arial" w:cs="Arial"/>
                <w:sz w:val="20"/>
                <w:szCs w:val="20"/>
              </w:rPr>
              <w:t>Wednesday</w:t>
            </w:r>
          </w:p>
        </w:tc>
        <w:tc>
          <w:tcPr>
            <w:tcW w:w="1705" w:type="dxa"/>
            <w:shd w:val="clear" w:color="auto" w:fill="auto"/>
          </w:tcPr>
          <w:p w14:paraId="3DCB4DEF" w14:textId="77777777" w:rsidR="00370C57" w:rsidRPr="00FF198A" w:rsidRDefault="00370C57" w:rsidP="00F90D24">
            <w:pPr>
              <w:rPr>
                <w:rFonts w:ascii="Arial" w:hAnsi="Arial" w:cs="Arial"/>
                <w:sz w:val="20"/>
                <w:szCs w:val="20"/>
              </w:rPr>
            </w:pPr>
            <w:r w:rsidRPr="00FF198A">
              <w:rPr>
                <w:rFonts w:ascii="Arial" w:hAnsi="Arial" w:cs="Arial"/>
                <w:sz w:val="20"/>
                <w:szCs w:val="20"/>
              </w:rPr>
              <w:t>Thursday</w:t>
            </w:r>
          </w:p>
        </w:tc>
        <w:tc>
          <w:tcPr>
            <w:tcW w:w="1705" w:type="dxa"/>
            <w:shd w:val="clear" w:color="auto" w:fill="auto"/>
          </w:tcPr>
          <w:p w14:paraId="3B799E92" w14:textId="77777777" w:rsidR="00370C57" w:rsidRPr="00FF198A" w:rsidRDefault="00370C57" w:rsidP="00F90D24">
            <w:pPr>
              <w:rPr>
                <w:rFonts w:ascii="Arial" w:hAnsi="Arial" w:cs="Arial"/>
                <w:sz w:val="20"/>
                <w:szCs w:val="20"/>
              </w:rPr>
            </w:pPr>
            <w:r w:rsidRPr="00FF198A">
              <w:rPr>
                <w:rFonts w:ascii="Arial" w:hAnsi="Arial" w:cs="Arial"/>
                <w:sz w:val="20"/>
                <w:szCs w:val="20"/>
              </w:rPr>
              <w:t>Friday</w:t>
            </w:r>
          </w:p>
        </w:tc>
      </w:tr>
      <w:tr w:rsidR="00370C57" w:rsidRPr="00FF198A" w14:paraId="634221A7" w14:textId="77777777" w:rsidTr="00FF198A">
        <w:tc>
          <w:tcPr>
            <w:tcW w:w="1704" w:type="dxa"/>
            <w:shd w:val="clear" w:color="auto" w:fill="auto"/>
          </w:tcPr>
          <w:p w14:paraId="794C6EC8" w14:textId="77777777" w:rsidR="00370C57" w:rsidRPr="00FF198A" w:rsidRDefault="00370C57" w:rsidP="00B33ACB">
            <w:pPr>
              <w:rPr>
                <w:rFonts w:ascii="Arial" w:hAnsi="Arial" w:cs="Arial"/>
                <w:sz w:val="20"/>
                <w:szCs w:val="20"/>
              </w:rPr>
            </w:pPr>
            <w:r w:rsidRPr="00FF198A">
              <w:rPr>
                <w:rFonts w:ascii="Arial" w:hAnsi="Arial" w:cs="Arial"/>
                <w:sz w:val="20"/>
                <w:szCs w:val="20"/>
              </w:rPr>
              <w:t>8.30 – 12.30</w:t>
            </w:r>
          </w:p>
        </w:tc>
        <w:tc>
          <w:tcPr>
            <w:tcW w:w="1704" w:type="dxa"/>
            <w:shd w:val="clear" w:color="auto" w:fill="auto"/>
          </w:tcPr>
          <w:p w14:paraId="0442F023" w14:textId="77777777" w:rsidR="00370C57" w:rsidRPr="00FF198A" w:rsidRDefault="00370C57" w:rsidP="00B33ACB">
            <w:pPr>
              <w:rPr>
                <w:rFonts w:ascii="Arial" w:hAnsi="Arial" w:cs="Arial"/>
                <w:sz w:val="20"/>
                <w:szCs w:val="20"/>
              </w:rPr>
            </w:pPr>
            <w:r w:rsidRPr="00FF198A">
              <w:rPr>
                <w:rFonts w:ascii="Arial" w:hAnsi="Arial" w:cs="Arial"/>
                <w:sz w:val="20"/>
                <w:szCs w:val="20"/>
              </w:rPr>
              <w:t>8.30 – 12.30</w:t>
            </w:r>
          </w:p>
        </w:tc>
        <w:tc>
          <w:tcPr>
            <w:tcW w:w="1704" w:type="dxa"/>
            <w:shd w:val="clear" w:color="auto" w:fill="auto"/>
          </w:tcPr>
          <w:p w14:paraId="17031D66" w14:textId="77777777" w:rsidR="00370C57" w:rsidRPr="00FF198A" w:rsidRDefault="00561D62" w:rsidP="00B33ACB">
            <w:pPr>
              <w:rPr>
                <w:rFonts w:ascii="Arial" w:hAnsi="Arial" w:cs="Arial"/>
                <w:sz w:val="20"/>
                <w:szCs w:val="20"/>
              </w:rPr>
            </w:pPr>
            <w:r w:rsidRPr="00FF198A">
              <w:rPr>
                <w:rFonts w:ascii="Arial" w:hAnsi="Arial" w:cs="Arial"/>
                <w:sz w:val="20"/>
                <w:szCs w:val="20"/>
              </w:rPr>
              <w:t>10.30</w:t>
            </w:r>
            <w:r w:rsidR="00CE7AE7" w:rsidRPr="00FF198A">
              <w:rPr>
                <w:rFonts w:ascii="Arial" w:hAnsi="Arial" w:cs="Arial"/>
                <w:sz w:val="20"/>
                <w:szCs w:val="20"/>
              </w:rPr>
              <w:t xml:space="preserve"> – 18.00</w:t>
            </w:r>
          </w:p>
        </w:tc>
        <w:tc>
          <w:tcPr>
            <w:tcW w:w="1705" w:type="dxa"/>
            <w:shd w:val="clear" w:color="auto" w:fill="auto"/>
          </w:tcPr>
          <w:p w14:paraId="6D8B8BBF" w14:textId="77777777" w:rsidR="00370C57" w:rsidRPr="00FF198A" w:rsidRDefault="00561D62" w:rsidP="00B33ACB">
            <w:pPr>
              <w:rPr>
                <w:rFonts w:ascii="Arial" w:hAnsi="Arial" w:cs="Arial"/>
                <w:sz w:val="20"/>
                <w:szCs w:val="20"/>
              </w:rPr>
            </w:pPr>
            <w:r w:rsidRPr="00FF198A">
              <w:rPr>
                <w:rFonts w:ascii="Arial" w:hAnsi="Arial" w:cs="Arial"/>
                <w:sz w:val="20"/>
                <w:szCs w:val="20"/>
              </w:rPr>
              <w:t xml:space="preserve">10.30 </w:t>
            </w:r>
            <w:r w:rsidR="00CE7AE7" w:rsidRPr="00FF198A">
              <w:rPr>
                <w:rFonts w:ascii="Arial" w:hAnsi="Arial" w:cs="Arial"/>
                <w:sz w:val="20"/>
                <w:szCs w:val="20"/>
              </w:rPr>
              <w:t>– 18.30</w:t>
            </w:r>
          </w:p>
        </w:tc>
        <w:tc>
          <w:tcPr>
            <w:tcW w:w="1705" w:type="dxa"/>
            <w:shd w:val="clear" w:color="auto" w:fill="auto"/>
          </w:tcPr>
          <w:p w14:paraId="1D7D1959" w14:textId="77777777" w:rsidR="00370C57" w:rsidRPr="00FF198A" w:rsidRDefault="00370C57" w:rsidP="00B33ACB">
            <w:pPr>
              <w:rPr>
                <w:rFonts w:ascii="Arial" w:hAnsi="Arial" w:cs="Arial"/>
                <w:sz w:val="20"/>
                <w:szCs w:val="20"/>
              </w:rPr>
            </w:pPr>
            <w:r w:rsidRPr="00FF198A">
              <w:rPr>
                <w:rFonts w:ascii="Arial" w:hAnsi="Arial" w:cs="Arial"/>
                <w:sz w:val="20"/>
                <w:szCs w:val="20"/>
              </w:rPr>
              <w:t>8.30 – 12.30</w:t>
            </w:r>
          </w:p>
        </w:tc>
      </w:tr>
      <w:tr w:rsidR="00370C57" w:rsidRPr="00FF198A" w14:paraId="42827A6C" w14:textId="77777777" w:rsidTr="00FF198A">
        <w:tc>
          <w:tcPr>
            <w:tcW w:w="1704" w:type="dxa"/>
            <w:shd w:val="clear" w:color="auto" w:fill="auto"/>
          </w:tcPr>
          <w:p w14:paraId="7B11F7F4" w14:textId="77777777" w:rsidR="00370C57" w:rsidRPr="00FF198A" w:rsidRDefault="00370C57" w:rsidP="00B33ACB">
            <w:pPr>
              <w:rPr>
                <w:rFonts w:ascii="Arial" w:hAnsi="Arial" w:cs="Arial"/>
                <w:sz w:val="20"/>
                <w:szCs w:val="20"/>
              </w:rPr>
            </w:pPr>
            <w:r w:rsidRPr="00FF198A">
              <w:rPr>
                <w:rFonts w:ascii="Arial" w:hAnsi="Arial" w:cs="Arial"/>
                <w:sz w:val="20"/>
                <w:szCs w:val="20"/>
              </w:rPr>
              <w:t>14.30 – 18.30</w:t>
            </w:r>
          </w:p>
        </w:tc>
        <w:tc>
          <w:tcPr>
            <w:tcW w:w="1704" w:type="dxa"/>
            <w:shd w:val="clear" w:color="auto" w:fill="auto"/>
          </w:tcPr>
          <w:p w14:paraId="7B62483E" w14:textId="77777777" w:rsidR="00370C57" w:rsidRPr="00FF198A" w:rsidRDefault="00370C57" w:rsidP="00B33ACB">
            <w:pPr>
              <w:rPr>
                <w:rFonts w:ascii="Arial" w:hAnsi="Arial" w:cs="Arial"/>
                <w:sz w:val="20"/>
                <w:szCs w:val="20"/>
              </w:rPr>
            </w:pPr>
            <w:r w:rsidRPr="00FF198A">
              <w:rPr>
                <w:rFonts w:ascii="Arial" w:hAnsi="Arial" w:cs="Arial"/>
                <w:sz w:val="20"/>
                <w:szCs w:val="20"/>
              </w:rPr>
              <w:t>14.30 – 18.30</w:t>
            </w:r>
          </w:p>
        </w:tc>
        <w:tc>
          <w:tcPr>
            <w:tcW w:w="1704" w:type="dxa"/>
            <w:shd w:val="clear" w:color="auto" w:fill="auto"/>
          </w:tcPr>
          <w:p w14:paraId="047A756D" w14:textId="77777777" w:rsidR="00370C57" w:rsidRPr="00FF198A" w:rsidRDefault="00CE7AE7" w:rsidP="00B33ACB">
            <w:pPr>
              <w:rPr>
                <w:rFonts w:ascii="Arial" w:hAnsi="Arial" w:cs="Arial"/>
                <w:sz w:val="20"/>
                <w:szCs w:val="20"/>
              </w:rPr>
            </w:pPr>
            <w:r w:rsidRPr="00FF198A">
              <w:rPr>
                <w:rFonts w:ascii="Arial" w:hAnsi="Arial" w:cs="Arial"/>
                <w:sz w:val="20"/>
                <w:szCs w:val="20"/>
              </w:rPr>
              <w:t>Allowing time to get to OOH</w:t>
            </w:r>
          </w:p>
        </w:tc>
        <w:tc>
          <w:tcPr>
            <w:tcW w:w="1705" w:type="dxa"/>
            <w:shd w:val="clear" w:color="auto" w:fill="auto"/>
          </w:tcPr>
          <w:p w14:paraId="68F796A9" w14:textId="77777777" w:rsidR="00370C57" w:rsidRPr="00FF198A" w:rsidRDefault="00370C57" w:rsidP="00B33ACB">
            <w:pPr>
              <w:rPr>
                <w:rFonts w:ascii="Arial" w:hAnsi="Arial" w:cs="Arial"/>
                <w:sz w:val="20"/>
                <w:szCs w:val="20"/>
              </w:rPr>
            </w:pPr>
          </w:p>
        </w:tc>
        <w:tc>
          <w:tcPr>
            <w:tcW w:w="1705" w:type="dxa"/>
            <w:shd w:val="clear" w:color="auto" w:fill="auto"/>
          </w:tcPr>
          <w:p w14:paraId="7D5BB6D8" w14:textId="77777777" w:rsidR="00370C57" w:rsidRPr="00FF198A" w:rsidRDefault="00370C57" w:rsidP="00B33ACB">
            <w:pPr>
              <w:rPr>
                <w:rFonts w:ascii="Arial" w:hAnsi="Arial" w:cs="Arial"/>
                <w:sz w:val="20"/>
                <w:szCs w:val="20"/>
              </w:rPr>
            </w:pPr>
            <w:r w:rsidRPr="00FF198A">
              <w:rPr>
                <w:rFonts w:ascii="Arial" w:hAnsi="Arial" w:cs="Arial"/>
                <w:sz w:val="20"/>
                <w:szCs w:val="20"/>
              </w:rPr>
              <w:t>14.30 – 18.30</w:t>
            </w:r>
          </w:p>
        </w:tc>
      </w:tr>
      <w:tr w:rsidR="00370C57" w:rsidRPr="00FF198A" w14:paraId="6136730E" w14:textId="77777777" w:rsidTr="00FF198A">
        <w:tc>
          <w:tcPr>
            <w:tcW w:w="1704" w:type="dxa"/>
            <w:shd w:val="clear" w:color="auto" w:fill="auto"/>
          </w:tcPr>
          <w:p w14:paraId="229F681D" w14:textId="77777777" w:rsidR="00370C57" w:rsidRPr="00FF198A" w:rsidRDefault="00370C57" w:rsidP="00F90D24">
            <w:pPr>
              <w:rPr>
                <w:rFonts w:ascii="Arial" w:hAnsi="Arial" w:cs="Arial"/>
                <w:sz w:val="20"/>
                <w:szCs w:val="20"/>
              </w:rPr>
            </w:pPr>
          </w:p>
        </w:tc>
        <w:tc>
          <w:tcPr>
            <w:tcW w:w="1704" w:type="dxa"/>
            <w:shd w:val="clear" w:color="auto" w:fill="auto"/>
          </w:tcPr>
          <w:p w14:paraId="5869E312" w14:textId="77777777" w:rsidR="00370C57" w:rsidRPr="00FF198A" w:rsidRDefault="00370C57" w:rsidP="00F90D24">
            <w:pPr>
              <w:rPr>
                <w:rFonts w:ascii="Arial" w:hAnsi="Arial" w:cs="Arial"/>
                <w:sz w:val="20"/>
                <w:szCs w:val="20"/>
              </w:rPr>
            </w:pPr>
          </w:p>
        </w:tc>
        <w:tc>
          <w:tcPr>
            <w:tcW w:w="1704" w:type="dxa"/>
            <w:shd w:val="clear" w:color="auto" w:fill="auto"/>
          </w:tcPr>
          <w:p w14:paraId="71390EC4" w14:textId="77777777" w:rsidR="00370C57" w:rsidRPr="00FF198A" w:rsidRDefault="00561D62" w:rsidP="00F90D24">
            <w:pPr>
              <w:rPr>
                <w:rFonts w:ascii="Arial" w:hAnsi="Arial" w:cs="Arial"/>
                <w:b/>
                <w:color w:val="FF0000"/>
                <w:sz w:val="20"/>
                <w:szCs w:val="20"/>
              </w:rPr>
            </w:pPr>
            <w:r w:rsidRPr="00FF198A">
              <w:rPr>
                <w:rFonts w:ascii="Arial" w:hAnsi="Arial" w:cs="Arial"/>
                <w:b/>
                <w:color w:val="FF0000"/>
                <w:sz w:val="20"/>
                <w:szCs w:val="20"/>
              </w:rPr>
              <w:t>18.0</w:t>
            </w:r>
            <w:r w:rsidR="00FC131F" w:rsidRPr="00FF198A">
              <w:rPr>
                <w:rFonts w:ascii="Arial" w:hAnsi="Arial" w:cs="Arial"/>
                <w:b/>
                <w:color w:val="FF0000"/>
                <w:sz w:val="20"/>
                <w:szCs w:val="20"/>
              </w:rPr>
              <w:t>0 – 23.30</w:t>
            </w:r>
          </w:p>
        </w:tc>
        <w:tc>
          <w:tcPr>
            <w:tcW w:w="1705" w:type="dxa"/>
            <w:shd w:val="clear" w:color="auto" w:fill="auto"/>
          </w:tcPr>
          <w:p w14:paraId="34F85E41" w14:textId="77777777" w:rsidR="00370C57" w:rsidRPr="00FF198A" w:rsidRDefault="00370C57" w:rsidP="00F90D24">
            <w:pPr>
              <w:rPr>
                <w:rFonts w:ascii="Arial" w:hAnsi="Arial" w:cs="Arial"/>
                <w:sz w:val="20"/>
                <w:szCs w:val="20"/>
              </w:rPr>
            </w:pPr>
          </w:p>
        </w:tc>
        <w:tc>
          <w:tcPr>
            <w:tcW w:w="1705" w:type="dxa"/>
            <w:shd w:val="clear" w:color="auto" w:fill="auto"/>
          </w:tcPr>
          <w:p w14:paraId="3744B091" w14:textId="77777777" w:rsidR="00370C57" w:rsidRPr="00FF198A" w:rsidRDefault="00370C57" w:rsidP="00F90D24">
            <w:pPr>
              <w:rPr>
                <w:rFonts w:ascii="Arial" w:hAnsi="Arial" w:cs="Arial"/>
                <w:sz w:val="20"/>
                <w:szCs w:val="20"/>
              </w:rPr>
            </w:pPr>
          </w:p>
        </w:tc>
      </w:tr>
    </w:tbl>
    <w:p w14:paraId="00E8CBC3" w14:textId="77777777" w:rsidR="007E01E8" w:rsidRPr="006F5422" w:rsidRDefault="007E01E8" w:rsidP="00F90D24">
      <w:pPr>
        <w:rPr>
          <w:rFonts w:ascii="Arial" w:hAnsi="Arial" w:cs="Arial"/>
          <w:sz w:val="20"/>
          <w:szCs w:val="20"/>
        </w:rPr>
      </w:pPr>
    </w:p>
    <w:p w14:paraId="7DDDABFD" w14:textId="77777777" w:rsidR="00561D62" w:rsidRPr="006F5422" w:rsidRDefault="00CE7AE7" w:rsidP="00F90D24">
      <w:pPr>
        <w:rPr>
          <w:rFonts w:ascii="Arial" w:hAnsi="Arial" w:cs="Arial"/>
          <w:sz w:val="20"/>
          <w:szCs w:val="20"/>
        </w:rPr>
      </w:pPr>
      <w:r w:rsidRPr="006F5422">
        <w:rPr>
          <w:rFonts w:ascii="Arial" w:hAnsi="Arial" w:cs="Arial"/>
          <w:sz w:val="20"/>
          <w:szCs w:val="20"/>
        </w:rPr>
        <w:t>This results in a maximum shift of 13 hours (</w:t>
      </w:r>
      <w:r w:rsidR="00561D62" w:rsidRPr="006F5422">
        <w:rPr>
          <w:rFonts w:ascii="Arial" w:hAnsi="Arial" w:cs="Arial"/>
          <w:sz w:val="20"/>
          <w:szCs w:val="20"/>
        </w:rPr>
        <w:t xml:space="preserve">10.30 </w:t>
      </w:r>
      <w:r w:rsidRPr="006F5422">
        <w:rPr>
          <w:rFonts w:ascii="Arial" w:hAnsi="Arial" w:cs="Arial"/>
          <w:sz w:val="20"/>
          <w:szCs w:val="20"/>
        </w:rPr>
        <w:t xml:space="preserve">– 23.30) and </w:t>
      </w:r>
      <w:r w:rsidR="00561D62" w:rsidRPr="006F5422">
        <w:rPr>
          <w:rFonts w:ascii="Arial" w:hAnsi="Arial" w:cs="Arial"/>
          <w:sz w:val="20"/>
          <w:szCs w:val="20"/>
        </w:rPr>
        <w:t xml:space="preserve">more than </w:t>
      </w:r>
      <w:r w:rsidRPr="006F5422">
        <w:rPr>
          <w:rFonts w:ascii="Arial" w:hAnsi="Arial" w:cs="Arial"/>
          <w:sz w:val="20"/>
          <w:szCs w:val="20"/>
        </w:rPr>
        <w:t>11 hours rest time before (18.30 Tuesday –</w:t>
      </w:r>
      <w:r w:rsidR="00561D62" w:rsidRPr="006F5422">
        <w:rPr>
          <w:rFonts w:ascii="Arial" w:hAnsi="Arial" w:cs="Arial"/>
          <w:sz w:val="20"/>
          <w:szCs w:val="20"/>
        </w:rPr>
        <w:t xml:space="preserve">10.30 </w:t>
      </w:r>
      <w:r w:rsidRPr="006F5422">
        <w:rPr>
          <w:rFonts w:ascii="Arial" w:hAnsi="Arial" w:cs="Arial"/>
          <w:sz w:val="20"/>
          <w:szCs w:val="20"/>
        </w:rPr>
        <w:t xml:space="preserve">Wednesday) </w:t>
      </w:r>
      <w:r w:rsidR="005D60F1" w:rsidRPr="006F5422">
        <w:rPr>
          <w:rFonts w:ascii="Arial" w:hAnsi="Arial" w:cs="Arial"/>
          <w:sz w:val="20"/>
          <w:szCs w:val="20"/>
        </w:rPr>
        <w:t xml:space="preserve">and </w:t>
      </w:r>
      <w:r w:rsidR="00DD130F" w:rsidRPr="006F5422">
        <w:rPr>
          <w:rFonts w:ascii="Arial" w:hAnsi="Arial" w:cs="Arial"/>
          <w:sz w:val="20"/>
          <w:szCs w:val="20"/>
        </w:rPr>
        <w:t xml:space="preserve">11 hours </w:t>
      </w:r>
      <w:r w:rsidR="005D60F1" w:rsidRPr="006F5422">
        <w:rPr>
          <w:rFonts w:ascii="Arial" w:hAnsi="Arial" w:cs="Arial"/>
          <w:sz w:val="20"/>
          <w:szCs w:val="20"/>
        </w:rPr>
        <w:t>after the</w:t>
      </w:r>
      <w:r w:rsidRPr="006F5422">
        <w:rPr>
          <w:rFonts w:ascii="Arial" w:hAnsi="Arial" w:cs="Arial"/>
          <w:sz w:val="20"/>
          <w:szCs w:val="20"/>
        </w:rPr>
        <w:t xml:space="preserve"> shift (23.30 Wednesday – 10.30 Thursday)</w:t>
      </w:r>
      <w:r w:rsidR="00561D62" w:rsidRPr="006F5422">
        <w:rPr>
          <w:rFonts w:ascii="Arial" w:hAnsi="Arial" w:cs="Arial"/>
          <w:sz w:val="20"/>
          <w:szCs w:val="20"/>
        </w:rPr>
        <w:t xml:space="preserve">. </w:t>
      </w:r>
    </w:p>
    <w:p w14:paraId="3C1BF2EF" w14:textId="77777777" w:rsidR="00561D62" w:rsidRPr="006F5422" w:rsidRDefault="00561D62" w:rsidP="00F90D24">
      <w:pPr>
        <w:rPr>
          <w:rFonts w:ascii="Arial" w:hAnsi="Arial" w:cs="Arial"/>
          <w:sz w:val="20"/>
          <w:szCs w:val="20"/>
        </w:rPr>
      </w:pPr>
    </w:p>
    <w:p w14:paraId="1743A11B" w14:textId="77777777" w:rsidR="00561D62" w:rsidRPr="006F5422" w:rsidRDefault="00B47921" w:rsidP="00F90D24">
      <w:pPr>
        <w:rPr>
          <w:rFonts w:ascii="Arial" w:hAnsi="Arial" w:cs="Arial"/>
          <w:b/>
          <w:sz w:val="20"/>
          <w:szCs w:val="20"/>
        </w:rPr>
      </w:pPr>
      <w:r w:rsidRPr="006F5422">
        <w:rPr>
          <w:rFonts w:ascii="Arial" w:hAnsi="Arial" w:cs="Arial"/>
          <w:b/>
          <w:sz w:val="20"/>
          <w:szCs w:val="20"/>
        </w:rPr>
        <w:t xml:space="preserve">Breaches to WTR can result in prosecution and a </w:t>
      </w:r>
      <w:r w:rsidR="00CE7AE7" w:rsidRPr="006F5422">
        <w:rPr>
          <w:rFonts w:ascii="Arial" w:hAnsi="Arial" w:cs="Arial"/>
          <w:b/>
          <w:sz w:val="20"/>
          <w:szCs w:val="20"/>
        </w:rPr>
        <w:t xml:space="preserve">hefty fine so it </w:t>
      </w:r>
      <w:r w:rsidR="00561D62" w:rsidRPr="006F5422">
        <w:rPr>
          <w:rFonts w:ascii="Arial" w:hAnsi="Arial" w:cs="Arial"/>
          <w:b/>
          <w:sz w:val="20"/>
          <w:szCs w:val="20"/>
        </w:rPr>
        <w:t xml:space="preserve">is </w:t>
      </w:r>
      <w:r w:rsidR="00CE7AE7" w:rsidRPr="006F5422">
        <w:rPr>
          <w:rFonts w:ascii="Arial" w:hAnsi="Arial" w:cs="Arial"/>
          <w:b/>
          <w:sz w:val="20"/>
          <w:szCs w:val="20"/>
        </w:rPr>
        <w:t>prudent to allow so</w:t>
      </w:r>
      <w:r w:rsidR="00561D62" w:rsidRPr="006F5422">
        <w:rPr>
          <w:rFonts w:ascii="Arial" w:hAnsi="Arial" w:cs="Arial"/>
          <w:b/>
          <w:sz w:val="20"/>
          <w:szCs w:val="20"/>
        </w:rPr>
        <w:t>me lee-way on the 13 hour shift. Because of the nature of OOH work, it might not be possible to complete the shift at exactly 23.30 so it would be prudent to allow some lee-way (e.g. starting at 11am on both Wednesday and Thursday)</w:t>
      </w:r>
    </w:p>
    <w:p w14:paraId="188839F7" w14:textId="77777777" w:rsidR="00561D62" w:rsidRPr="006F5422" w:rsidRDefault="00561D62" w:rsidP="00F90D24">
      <w:pPr>
        <w:rPr>
          <w:rFonts w:ascii="Arial" w:hAnsi="Arial" w:cs="Arial"/>
          <w:sz w:val="20"/>
          <w:szCs w:val="20"/>
        </w:rPr>
      </w:pPr>
    </w:p>
    <w:p w14:paraId="3D247233" w14:textId="77777777" w:rsidR="006F5422" w:rsidRDefault="006F5422" w:rsidP="00F90D24">
      <w:pPr>
        <w:rPr>
          <w:rFonts w:ascii="Arial" w:hAnsi="Arial" w:cs="Arial"/>
          <w:sz w:val="20"/>
          <w:szCs w:val="20"/>
        </w:rPr>
      </w:pPr>
    </w:p>
    <w:p w14:paraId="3A3DF495" w14:textId="77777777" w:rsidR="006F5422" w:rsidRDefault="006F5422" w:rsidP="00F90D24">
      <w:pPr>
        <w:rPr>
          <w:rFonts w:ascii="Arial" w:hAnsi="Arial" w:cs="Arial"/>
          <w:sz w:val="20"/>
          <w:szCs w:val="20"/>
        </w:rPr>
      </w:pPr>
    </w:p>
    <w:p w14:paraId="75DCBABD" w14:textId="77777777" w:rsidR="00A30AD4" w:rsidRPr="006F5422" w:rsidRDefault="00A30AD4" w:rsidP="00F90D24">
      <w:pPr>
        <w:rPr>
          <w:rFonts w:ascii="Arial" w:hAnsi="Arial" w:cs="Arial"/>
          <w:sz w:val="20"/>
          <w:szCs w:val="20"/>
          <w:u w:val="single"/>
        </w:rPr>
      </w:pPr>
      <w:r w:rsidRPr="006F5422">
        <w:rPr>
          <w:rFonts w:ascii="Arial" w:hAnsi="Arial" w:cs="Arial"/>
          <w:sz w:val="20"/>
          <w:szCs w:val="20"/>
          <w:u w:val="single"/>
        </w:rPr>
        <w:t>Example 2</w:t>
      </w:r>
    </w:p>
    <w:p w14:paraId="2FF4D0DC" w14:textId="77777777" w:rsidR="00A30AD4" w:rsidRPr="006F5422" w:rsidRDefault="00A30AD4" w:rsidP="00F90D24">
      <w:pPr>
        <w:rPr>
          <w:rFonts w:ascii="Arial" w:hAnsi="Arial" w:cs="Arial"/>
          <w:sz w:val="20"/>
          <w:szCs w:val="20"/>
        </w:rPr>
      </w:pPr>
    </w:p>
    <w:p w14:paraId="5DFD467C" w14:textId="77777777" w:rsidR="00370C57" w:rsidRPr="006F5422" w:rsidRDefault="00F90D24" w:rsidP="00F90D24">
      <w:pPr>
        <w:rPr>
          <w:rFonts w:ascii="Arial" w:hAnsi="Arial" w:cs="Arial"/>
          <w:i/>
          <w:sz w:val="20"/>
          <w:szCs w:val="20"/>
        </w:rPr>
      </w:pPr>
      <w:r w:rsidRPr="006F5422">
        <w:rPr>
          <w:rFonts w:ascii="Arial" w:hAnsi="Arial" w:cs="Arial"/>
          <w:sz w:val="20"/>
          <w:szCs w:val="20"/>
        </w:rPr>
        <w:t xml:space="preserve">If the OOH shift is from 12 midnight until 8am then </w:t>
      </w:r>
      <w:r w:rsidR="005D60F1" w:rsidRPr="006F5422">
        <w:rPr>
          <w:rFonts w:ascii="Arial" w:hAnsi="Arial" w:cs="Arial"/>
          <w:sz w:val="20"/>
          <w:szCs w:val="20"/>
        </w:rPr>
        <w:t>applying these rules results in:</w:t>
      </w:r>
    </w:p>
    <w:p w14:paraId="5885F696" w14:textId="77777777" w:rsidR="00370C57" w:rsidRPr="006F5422" w:rsidRDefault="00A30AD4" w:rsidP="00F90D24">
      <w:pPr>
        <w:rPr>
          <w:rFonts w:ascii="Arial" w:hAnsi="Arial" w:cs="Arial"/>
          <w:sz w:val="20"/>
          <w:szCs w:val="20"/>
        </w:rPr>
      </w:pPr>
      <w:r w:rsidRPr="006F5422">
        <w:rPr>
          <w:rFonts w:ascii="Arial" w:hAnsi="Arial" w:cs="Arial"/>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1704"/>
        <w:gridCol w:w="1704"/>
        <w:gridCol w:w="1705"/>
        <w:gridCol w:w="1705"/>
      </w:tblGrid>
      <w:tr w:rsidR="00CE7AE7" w:rsidRPr="00FF198A" w14:paraId="231A7F78" w14:textId="77777777" w:rsidTr="00FF198A">
        <w:tc>
          <w:tcPr>
            <w:tcW w:w="1704" w:type="dxa"/>
            <w:shd w:val="clear" w:color="auto" w:fill="auto"/>
          </w:tcPr>
          <w:p w14:paraId="2651B5C8" w14:textId="77777777" w:rsidR="00CE7AE7" w:rsidRPr="00FF198A" w:rsidRDefault="00CE7AE7" w:rsidP="005D60F1">
            <w:pPr>
              <w:rPr>
                <w:rFonts w:ascii="Arial" w:hAnsi="Arial" w:cs="Arial"/>
                <w:sz w:val="20"/>
                <w:szCs w:val="20"/>
              </w:rPr>
            </w:pPr>
            <w:r w:rsidRPr="00FF198A">
              <w:rPr>
                <w:rFonts w:ascii="Arial" w:hAnsi="Arial" w:cs="Arial"/>
                <w:sz w:val="20"/>
                <w:szCs w:val="20"/>
              </w:rPr>
              <w:t>Monday</w:t>
            </w:r>
          </w:p>
        </w:tc>
        <w:tc>
          <w:tcPr>
            <w:tcW w:w="1704" w:type="dxa"/>
            <w:shd w:val="clear" w:color="auto" w:fill="auto"/>
          </w:tcPr>
          <w:p w14:paraId="27B7729B" w14:textId="77777777" w:rsidR="00CE7AE7" w:rsidRPr="00FF198A" w:rsidRDefault="00CE7AE7" w:rsidP="005D60F1">
            <w:pPr>
              <w:rPr>
                <w:rFonts w:ascii="Arial" w:hAnsi="Arial" w:cs="Arial"/>
                <w:sz w:val="20"/>
                <w:szCs w:val="20"/>
              </w:rPr>
            </w:pPr>
            <w:r w:rsidRPr="00FF198A">
              <w:rPr>
                <w:rFonts w:ascii="Arial" w:hAnsi="Arial" w:cs="Arial"/>
                <w:sz w:val="20"/>
                <w:szCs w:val="20"/>
              </w:rPr>
              <w:t>Tuesday</w:t>
            </w:r>
          </w:p>
        </w:tc>
        <w:tc>
          <w:tcPr>
            <w:tcW w:w="1704" w:type="dxa"/>
            <w:shd w:val="clear" w:color="auto" w:fill="auto"/>
          </w:tcPr>
          <w:p w14:paraId="43B45995" w14:textId="77777777" w:rsidR="00CE7AE7" w:rsidRPr="00FF198A" w:rsidRDefault="00CE7AE7" w:rsidP="005D60F1">
            <w:pPr>
              <w:rPr>
                <w:rFonts w:ascii="Arial" w:hAnsi="Arial" w:cs="Arial"/>
                <w:sz w:val="20"/>
                <w:szCs w:val="20"/>
              </w:rPr>
            </w:pPr>
            <w:r w:rsidRPr="00FF198A">
              <w:rPr>
                <w:rFonts w:ascii="Arial" w:hAnsi="Arial" w:cs="Arial"/>
                <w:sz w:val="20"/>
                <w:szCs w:val="20"/>
              </w:rPr>
              <w:t>Wednesday</w:t>
            </w:r>
          </w:p>
        </w:tc>
        <w:tc>
          <w:tcPr>
            <w:tcW w:w="1705" w:type="dxa"/>
            <w:shd w:val="clear" w:color="auto" w:fill="auto"/>
          </w:tcPr>
          <w:p w14:paraId="78DD8896" w14:textId="77777777" w:rsidR="00CE7AE7" w:rsidRPr="00FF198A" w:rsidRDefault="00CE7AE7" w:rsidP="005D60F1">
            <w:pPr>
              <w:rPr>
                <w:rFonts w:ascii="Arial" w:hAnsi="Arial" w:cs="Arial"/>
                <w:sz w:val="20"/>
                <w:szCs w:val="20"/>
              </w:rPr>
            </w:pPr>
            <w:r w:rsidRPr="00FF198A">
              <w:rPr>
                <w:rFonts w:ascii="Arial" w:hAnsi="Arial" w:cs="Arial"/>
                <w:sz w:val="20"/>
                <w:szCs w:val="20"/>
              </w:rPr>
              <w:t>Thursday</w:t>
            </w:r>
          </w:p>
        </w:tc>
        <w:tc>
          <w:tcPr>
            <w:tcW w:w="1705" w:type="dxa"/>
            <w:shd w:val="clear" w:color="auto" w:fill="auto"/>
          </w:tcPr>
          <w:p w14:paraId="65CDCC10" w14:textId="77777777" w:rsidR="00CE7AE7" w:rsidRPr="00FF198A" w:rsidRDefault="00CE7AE7" w:rsidP="005D60F1">
            <w:pPr>
              <w:rPr>
                <w:rFonts w:ascii="Arial" w:hAnsi="Arial" w:cs="Arial"/>
                <w:sz w:val="20"/>
                <w:szCs w:val="20"/>
              </w:rPr>
            </w:pPr>
            <w:r w:rsidRPr="00FF198A">
              <w:rPr>
                <w:rFonts w:ascii="Arial" w:hAnsi="Arial" w:cs="Arial"/>
                <w:sz w:val="20"/>
                <w:szCs w:val="20"/>
              </w:rPr>
              <w:t>Friday</w:t>
            </w:r>
          </w:p>
        </w:tc>
      </w:tr>
      <w:tr w:rsidR="00CE7AE7" w:rsidRPr="00FF198A" w14:paraId="065F7563" w14:textId="77777777" w:rsidTr="00FF198A">
        <w:tc>
          <w:tcPr>
            <w:tcW w:w="1704" w:type="dxa"/>
            <w:shd w:val="clear" w:color="auto" w:fill="auto"/>
          </w:tcPr>
          <w:p w14:paraId="4A98E986" w14:textId="77777777" w:rsidR="00CE7AE7" w:rsidRPr="00FF198A" w:rsidRDefault="00CE7AE7" w:rsidP="005D60F1">
            <w:pPr>
              <w:rPr>
                <w:rFonts w:ascii="Arial" w:hAnsi="Arial" w:cs="Arial"/>
                <w:sz w:val="20"/>
                <w:szCs w:val="20"/>
              </w:rPr>
            </w:pPr>
            <w:r w:rsidRPr="00FF198A">
              <w:rPr>
                <w:rFonts w:ascii="Arial" w:hAnsi="Arial" w:cs="Arial"/>
                <w:sz w:val="20"/>
                <w:szCs w:val="20"/>
              </w:rPr>
              <w:t>8.30 – 12.30</w:t>
            </w:r>
          </w:p>
        </w:tc>
        <w:tc>
          <w:tcPr>
            <w:tcW w:w="1704" w:type="dxa"/>
            <w:shd w:val="clear" w:color="auto" w:fill="auto"/>
          </w:tcPr>
          <w:p w14:paraId="674385BB" w14:textId="77777777" w:rsidR="00CE7AE7" w:rsidRPr="00FF198A" w:rsidRDefault="00CE7AE7" w:rsidP="005D60F1">
            <w:pPr>
              <w:rPr>
                <w:rFonts w:ascii="Arial" w:hAnsi="Arial" w:cs="Arial"/>
                <w:sz w:val="20"/>
                <w:szCs w:val="20"/>
              </w:rPr>
            </w:pPr>
            <w:r w:rsidRPr="00FF198A">
              <w:rPr>
                <w:rFonts w:ascii="Arial" w:hAnsi="Arial" w:cs="Arial"/>
                <w:sz w:val="20"/>
                <w:szCs w:val="20"/>
              </w:rPr>
              <w:t>8.30 – 12.30</w:t>
            </w:r>
          </w:p>
        </w:tc>
        <w:tc>
          <w:tcPr>
            <w:tcW w:w="1704" w:type="dxa"/>
            <w:shd w:val="clear" w:color="auto" w:fill="auto"/>
          </w:tcPr>
          <w:p w14:paraId="246E3EC9" w14:textId="77777777" w:rsidR="00CE7AE7" w:rsidRPr="00FF198A" w:rsidRDefault="00DD130F" w:rsidP="005D60F1">
            <w:pPr>
              <w:rPr>
                <w:rFonts w:ascii="Arial" w:hAnsi="Arial" w:cs="Arial"/>
                <w:sz w:val="20"/>
                <w:szCs w:val="20"/>
              </w:rPr>
            </w:pPr>
            <w:r w:rsidRPr="00FF198A">
              <w:rPr>
                <w:rFonts w:ascii="Arial" w:hAnsi="Arial" w:cs="Arial"/>
                <w:sz w:val="20"/>
                <w:szCs w:val="20"/>
              </w:rPr>
              <w:t>8.30 – 12.30</w:t>
            </w:r>
          </w:p>
        </w:tc>
        <w:tc>
          <w:tcPr>
            <w:tcW w:w="1705" w:type="dxa"/>
            <w:shd w:val="clear" w:color="auto" w:fill="auto"/>
          </w:tcPr>
          <w:p w14:paraId="346B756B" w14:textId="77777777" w:rsidR="00CE7AE7" w:rsidRPr="00FF198A" w:rsidRDefault="002C434A" w:rsidP="005D60F1">
            <w:pPr>
              <w:rPr>
                <w:rFonts w:ascii="Arial" w:hAnsi="Arial" w:cs="Arial"/>
                <w:sz w:val="20"/>
                <w:szCs w:val="20"/>
              </w:rPr>
            </w:pPr>
            <w:r w:rsidRPr="00FF198A">
              <w:rPr>
                <w:rFonts w:ascii="Arial" w:hAnsi="Arial" w:cs="Arial"/>
                <w:b/>
                <w:color w:val="FF0000"/>
                <w:sz w:val="20"/>
                <w:szCs w:val="20"/>
              </w:rPr>
              <w:t>Midnight – 8.00am</w:t>
            </w:r>
          </w:p>
        </w:tc>
        <w:tc>
          <w:tcPr>
            <w:tcW w:w="1705" w:type="dxa"/>
            <w:shd w:val="clear" w:color="auto" w:fill="auto"/>
          </w:tcPr>
          <w:p w14:paraId="19845FE4" w14:textId="77777777" w:rsidR="00CE7AE7" w:rsidRPr="00FF198A" w:rsidRDefault="00CE7AE7" w:rsidP="005D60F1">
            <w:pPr>
              <w:rPr>
                <w:rFonts w:ascii="Arial" w:hAnsi="Arial" w:cs="Arial"/>
                <w:sz w:val="20"/>
                <w:szCs w:val="20"/>
              </w:rPr>
            </w:pPr>
            <w:r w:rsidRPr="00FF198A">
              <w:rPr>
                <w:rFonts w:ascii="Arial" w:hAnsi="Arial" w:cs="Arial"/>
                <w:sz w:val="20"/>
                <w:szCs w:val="20"/>
              </w:rPr>
              <w:t>8.30 – 12.30</w:t>
            </w:r>
          </w:p>
        </w:tc>
      </w:tr>
      <w:tr w:rsidR="00CE7AE7" w:rsidRPr="00FF198A" w14:paraId="59721242" w14:textId="77777777" w:rsidTr="00FF198A">
        <w:tc>
          <w:tcPr>
            <w:tcW w:w="1704" w:type="dxa"/>
            <w:shd w:val="clear" w:color="auto" w:fill="auto"/>
          </w:tcPr>
          <w:p w14:paraId="17271C5A" w14:textId="77777777" w:rsidR="00CE7AE7" w:rsidRPr="00FF198A" w:rsidRDefault="00CE7AE7" w:rsidP="005D60F1">
            <w:pPr>
              <w:rPr>
                <w:rFonts w:ascii="Arial" w:hAnsi="Arial" w:cs="Arial"/>
                <w:sz w:val="20"/>
                <w:szCs w:val="20"/>
              </w:rPr>
            </w:pPr>
            <w:r w:rsidRPr="00FF198A">
              <w:rPr>
                <w:rFonts w:ascii="Arial" w:hAnsi="Arial" w:cs="Arial"/>
                <w:sz w:val="20"/>
                <w:szCs w:val="20"/>
              </w:rPr>
              <w:t>14.30 – 18.30</w:t>
            </w:r>
          </w:p>
        </w:tc>
        <w:tc>
          <w:tcPr>
            <w:tcW w:w="1704" w:type="dxa"/>
            <w:shd w:val="clear" w:color="auto" w:fill="auto"/>
          </w:tcPr>
          <w:p w14:paraId="527763D0" w14:textId="77777777" w:rsidR="00CE7AE7" w:rsidRPr="00FF198A" w:rsidRDefault="00CE7AE7" w:rsidP="005D60F1">
            <w:pPr>
              <w:rPr>
                <w:rFonts w:ascii="Arial" w:hAnsi="Arial" w:cs="Arial"/>
                <w:sz w:val="20"/>
                <w:szCs w:val="20"/>
              </w:rPr>
            </w:pPr>
            <w:r w:rsidRPr="00FF198A">
              <w:rPr>
                <w:rFonts w:ascii="Arial" w:hAnsi="Arial" w:cs="Arial"/>
                <w:sz w:val="20"/>
                <w:szCs w:val="20"/>
              </w:rPr>
              <w:t>14.30 – 18.30</w:t>
            </w:r>
          </w:p>
        </w:tc>
        <w:tc>
          <w:tcPr>
            <w:tcW w:w="1704" w:type="dxa"/>
            <w:shd w:val="clear" w:color="auto" w:fill="auto"/>
          </w:tcPr>
          <w:p w14:paraId="493D0877" w14:textId="77777777" w:rsidR="00CE7AE7" w:rsidRPr="00FF198A" w:rsidRDefault="00CE7AE7" w:rsidP="005D60F1">
            <w:pPr>
              <w:rPr>
                <w:rFonts w:ascii="Arial" w:hAnsi="Arial" w:cs="Arial"/>
                <w:sz w:val="20"/>
                <w:szCs w:val="20"/>
              </w:rPr>
            </w:pPr>
          </w:p>
        </w:tc>
        <w:tc>
          <w:tcPr>
            <w:tcW w:w="1705" w:type="dxa"/>
            <w:shd w:val="clear" w:color="auto" w:fill="auto"/>
          </w:tcPr>
          <w:p w14:paraId="457A9845" w14:textId="77777777" w:rsidR="00CE7AE7" w:rsidRPr="00FF198A" w:rsidRDefault="00CE7AE7" w:rsidP="005D60F1">
            <w:pPr>
              <w:rPr>
                <w:rFonts w:ascii="Arial" w:hAnsi="Arial" w:cs="Arial"/>
                <w:sz w:val="20"/>
                <w:szCs w:val="20"/>
              </w:rPr>
            </w:pPr>
          </w:p>
        </w:tc>
        <w:tc>
          <w:tcPr>
            <w:tcW w:w="1705" w:type="dxa"/>
            <w:shd w:val="clear" w:color="auto" w:fill="auto"/>
          </w:tcPr>
          <w:p w14:paraId="0B305D25" w14:textId="77777777" w:rsidR="00CE7AE7" w:rsidRPr="00FF198A" w:rsidRDefault="00CE7AE7" w:rsidP="005D60F1">
            <w:pPr>
              <w:rPr>
                <w:rFonts w:ascii="Arial" w:hAnsi="Arial" w:cs="Arial"/>
                <w:sz w:val="20"/>
                <w:szCs w:val="20"/>
              </w:rPr>
            </w:pPr>
            <w:r w:rsidRPr="00FF198A">
              <w:rPr>
                <w:rFonts w:ascii="Arial" w:hAnsi="Arial" w:cs="Arial"/>
                <w:sz w:val="20"/>
                <w:szCs w:val="20"/>
              </w:rPr>
              <w:t>14.30 – 18.30</w:t>
            </w:r>
          </w:p>
        </w:tc>
      </w:tr>
      <w:tr w:rsidR="00CE7AE7" w:rsidRPr="00FF198A" w14:paraId="48AE3361" w14:textId="77777777" w:rsidTr="00FF198A">
        <w:tc>
          <w:tcPr>
            <w:tcW w:w="1704" w:type="dxa"/>
            <w:shd w:val="clear" w:color="auto" w:fill="auto"/>
          </w:tcPr>
          <w:p w14:paraId="08334233" w14:textId="77777777" w:rsidR="00CE7AE7" w:rsidRPr="00FF198A" w:rsidRDefault="00CE7AE7" w:rsidP="005D60F1">
            <w:pPr>
              <w:rPr>
                <w:rFonts w:ascii="Arial" w:hAnsi="Arial" w:cs="Arial"/>
                <w:sz w:val="20"/>
                <w:szCs w:val="20"/>
              </w:rPr>
            </w:pPr>
          </w:p>
        </w:tc>
        <w:tc>
          <w:tcPr>
            <w:tcW w:w="1704" w:type="dxa"/>
            <w:shd w:val="clear" w:color="auto" w:fill="auto"/>
          </w:tcPr>
          <w:p w14:paraId="317F584C" w14:textId="77777777" w:rsidR="00CE7AE7" w:rsidRPr="00FF198A" w:rsidRDefault="00CE7AE7" w:rsidP="005D60F1">
            <w:pPr>
              <w:rPr>
                <w:rFonts w:ascii="Arial" w:hAnsi="Arial" w:cs="Arial"/>
                <w:sz w:val="20"/>
                <w:szCs w:val="20"/>
              </w:rPr>
            </w:pPr>
          </w:p>
        </w:tc>
        <w:tc>
          <w:tcPr>
            <w:tcW w:w="1704" w:type="dxa"/>
            <w:shd w:val="clear" w:color="auto" w:fill="auto"/>
          </w:tcPr>
          <w:p w14:paraId="7D6B372B" w14:textId="77777777" w:rsidR="00CE7AE7" w:rsidRPr="00FF198A" w:rsidRDefault="00CE7AE7" w:rsidP="005D60F1">
            <w:pPr>
              <w:rPr>
                <w:rFonts w:ascii="Arial" w:hAnsi="Arial" w:cs="Arial"/>
                <w:b/>
                <w:color w:val="FF0000"/>
                <w:sz w:val="20"/>
                <w:szCs w:val="20"/>
              </w:rPr>
            </w:pPr>
          </w:p>
        </w:tc>
        <w:tc>
          <w:tcPr>
            <w:tcW w:w="1705" w:type="dxa"/>
            <w:shd w:val="clear" w:color="auto" w:fill="auto"/>
          </w:tcPr>
          <w:p w14:paraId="15306B7A" w14:textId="77777777" w:rsidR="00CE7AE7" w:rsidRPr="00FF198A" w:rsidRDefault="00CE7AE7" w:rsidP="005D60F1">
            <w:pPr>
              <w:rPr>
                <w:rFonts w:ascii="Arial" w:hAnsi="Arial" w:cs="Arial"/>
                <w:sz w:val="20"/>
                <w:szCs w:val="20"/>
              </w:rPr>
            </w:pPr>
          </w:p>
        </w:tc>
        <w:tc>
          <w:tcPr>
            <w:tcW w:w="1705" w:type="dxa"/>
            <w:shd w:val="clear" w:color="auto" w:fill="auto"/>
          </w:tcPr>
          <w:p w14:paraId="7D97EEB9" w14:textId="77777777" w:rsidR="00CE7AE7" w:rsidRPr="00FF198A" w:rsidRDefault="00CE7AE7" w:rsidP="005D60F1">
            <w:pPr>
              <w:rPr>
                <w:rFonts w:ascii="Arial" w:hAnsi="Arial" w:cs="Arial"/>
                <w:sz w:val="20"/>
                <w:szCs w:val="20"/>
              </w:rPr>
            </w:pPr>
          </w:p>
        </w:tc>
      </w:tr>
    </w:tbl>
    <w:p w14:paraId="5DF5F9F6" w14:textId="77777777" w:rsidR="006F5422" w:rsidRDefault="006F5422" w:rsidP="00F90D24">
      <w:pPr>
        <w:rPr>
          <w:rFonts w:ascii="Arial" w:hAnsi="Arial" w:cs="Arial"/>
          <w:sz w:val="20"/>
          <w:szCs w:val="20"/>
        </w:rPr>
      </w:pPr>
    </w:p>
    <w:p w14:paraId="40833785" w14:textId="77777777" w:rsidR="00370C57" w:rsidRPr="006F5422" w:rsidRDefault="002C434A" w:rsidP="00F90D24">
      <w:pPr>
        <w:rPr>
          <w:rFonts w:ascii="Arial" w:hAnsi="Arial" w:cs="Arial"/>
          <w:sz w:val="20"/>
          <w:szCs w:val="20"/>
        </w:rPr>
      </w:pPr>
      <w:r w:rsidRPr="006F5422">
        <w:rPr>
          <w:rFonts w:ascii="Arial" w:hAnsi="Arial" w:cs="Arial"/>
          <w:sz w:val="20"/>
          <w:szCs w:val="20"/>
        </w:rPr>
        <w:t xml:space="preserve">This allows </w:t>
      </w:r>
      <w:r w:rsidR="00DD130F" w:rsidRPr="006F5422">
        <w:rPr>
          <w:rFonts w:ascii="Arial" w:hAnsi="Arial" w:cs="Arial"/>
          <w:sz w:val="20"/>
          <w:szCs w:val="20"/>
        </w:rPr>
        <w:t xml:space="preserve">at least </w:t>
      </w:r>
      <w:r w:rsidRPr="006F5422">
        <w:rPr>
          <w:rFonts w:ascii="Arial" w:hAnsi="Arial" w:cs="Arial"/>
          <w:sz w:val="20"/>
          <w:szCs w:val="20"/>
        </w:rPr>
        <w:t>11</w:t>
      </w:r>
      <w:r w:rsidR="00A30AD4" w:rsidRPr="006F5422">
        <w:rPr>
          <w:rFonts w:ascii="Arial" w:hAnsi="Arial" w:cs="Arial"/>
          <w:sz w:val="20"/>
          <w:szCs w:val="20"/>
        </w:rPr>
        <w:t xml:space="preserve"> </w:t>
      </w:r>
      <w:r w:rsidRPr="006F5422">
        <w:rPr>
          <w:rFonts w:ascii="Arial" w:hAnsi="Arial" w:cs="Arial"/>
          <w:sz w:val="20"/>
          <w:szCs w:val="20"/>
        </w:rPr>
        <w:t>hour</w:t>
      </w:r>
      <w:r w:rsidR="00DD130F" w:rsidRPr="006F5422">
        <w:rPr>
          <w:rFonts w:ascii="Arial" w:hAnsi="Arial" w:cs="Arial"/>
          <w:sz w:val="20"/>
          <w:szCs w:val="20"/>
        </w:rPr>
        <w:t>s rest period both before (12.30</w:t>
      </w:r>
      <w:r w:rsidRPr="006F5422">
        <w:rPr>
          <w:rFonts w:ascii="Arial" w:hAnsi="Arial" w:cs="Arial"/>
          <w:sz w:val="20"/>
          <w:szCs w:val="20"/>
        </w:rPr>
        <w:t xml:space="preserve"> Wednesday – 0.00am Thursday) and after (8.00</w:t>
      </w:r>
      <w:r w:rsidR="00253682" w:rsidRPr="006F5422">
        <w:rPr>
          <w:rFonts w:ascii="Arial" w:hAnsi="Arial" w:cs="Arial"/>
          <w:sz w:val="20"/>
          <w:szCs w:val="20"/>
        </w:rPr>
        <w:t>am</w:t>
      </w:r>
      <w:r w:rsidRPr="006F5422">
        <w:rPr>
          <w:rFonts w:ascii="Arial" w:hAnsi="Arial" w:cs="Arial"/>
          <w:sz w:val="20"/>
          <w:szCs w:val="20"/>
        </w:rPr>
        <w:t xml:space="preserve"> Thursday – 8.30am Friday) and an OOH shift that is less than 13 hours long (8 hours)</w:t>
      </w:r>
    </w:p>
    <w:p w14:paraId="04F5CB67" w14:textId="77777777" w:rsidR="002C434A" w:rsidRPr="006F5422" w:rsidRDefault="002C434A" w:rsidP="00F90D24">
      <w:pPr>
        <w:rPr>
          <w:rFonts w:ascii="Arial" w:hAnsi="Arial" w:cs="Arial"/>
          <w:sz w:val="20"/>
          <w:szCs w:val="20"/>
        </w:rPr>
      </w:pPr>
    </w:p>
    <w:p w14:paraId="6488D8FA" w14:textId="77777777" w:rsidR="006F5422" w:rsidRDefault="006F5422" w:rsidP="00F90D24">
      <w:pPr>
        <w:rPr>
          <w:rFonts w:ascii="Arial" w:hAnsi="Arial" w:cs="Arial"/>
          <w:sz w:val="20"/>
          <w:szCs w:val="20"/>
        </w:rPr>
      </w:pPr>
    </w:p>
    <w:p w14:paraId="70F8CF40" w14:textId="77777777" w:rsidR="006F5422" w:rsidRDefault="006F5422" w:rsidP="00F90D24">
      <w:pPr>
        <w:rPr>
          <w:rFonts w:ascii="Arial" w:hAnsi="Arial" w:cs="Arial"/>
          <w:sz w:val="20"/>
          <w:szCs w:val="20"/>
        </w:rPr>
      </w:pPr>
    </w:p>
    <w:p w14:paraId="1433C1B0" w14:textId="77777777" w:rsidR="00A30AD4" w:rsidRPr="006F5422" w:rsidRDefault="00A30AD4" w:rsidP="00F90D24">
      <w:pPr>
        <w:rPr>
          <w:rFonts w:ascii="Arial" w:hAnsi="Arial" w:cs="Arial"/>
          <w:sz w:val="20"/>
          <w:szCs w:val="20"/>
          <w:u w:val="single"/>
        </w:rPr>
      </w:pPr>
      <w:r w:rsidRPr="006F5422">
        <w:rPr>
          <w:rFonts w:ascii="Arial" w:hAnsi="Arial" w:cs="Arial"/>
          <w:sz w:val="20"/>
          <w:szCs w:val="20"/>
          <w:u w:val="single"/>
        </w:rPr>
        <w:lastRenderedPageBreak/>
        <w:t>Example 3</w:t>
      </w:r>
    </w:p>
    <w:p w14:paraId="209A4518" w14:textId="77777777" w:rsidR="00A30AD4" w:rsidRPr="006F5422" w:rsidRDefault="00A30AD4" w:rsidP="00F90D24">
      <w:pPr>
        <w:rPr>
          <w:rFonts w:ascii="Arial" w:hAnsi="Arial" w:cs="Arial"/>
          <w:sz w:val="20"/>
          <w:szCs w:val="20"/>
        </w:rPr>
      </w:pPr>
    </w:p>
    <w:p w14:paraId="5959807C" w14:textId="77777777" w:rsidR="002C434A" w:rsidRPr="006F5422" w:rsidRDefault="005C6294" w:rsidP="00F90D24">
      <w:pPr>
        <w:rPr>
          <w:rFonts w:ascii="Arial" w:hAnsi="Arial" w:cs="Arial"/>
          <w:sz w:val="20"/>
          <w:szCs w:val="20"/>
        </w:rPr>
      </w:pPr>
      <w:r w:rsidRPr="006F5422">
        <w:rPr>
          <w:rFonts w:ascii="Arial" w:hAnsi="Arial" w:cs="Arial"/>
          <w:sz w:val="20"/>
          <w:szCs w:val="20"/>
        </w:rPr>
        <w:t xml:space="preserve">However it is common practice in hospital that </w:t>
      </w:r>
      <w:r w:rsidR="002C434A" w:rsidRPr="006F5422">
        <w:rPr>
          <w:rFonts w:ascii="Arial" w:hAnsi="Arial" w:cs="Arial"/>
          <w:sz w:val="20"/>
          <w:szCs w:val="20"/>
        </w:rPr>
        <w:t xml:space="preserve">the trainee should not work at all on the </w:t>
      </w:r>
      <w:r w:rsidR="002A15F7" w:rsidRPr="006F5422">
        <w:rPr>
          <w:rFonts w:ascii="Arial" w:hAnsi="Arial" w:cs="Arial"/>
          <w:sz w:val="20"/>
          <w:szCs w:val="20"/>
        </w:rPr>
        <w:t xml:space="preserve">day before, in this example, </w:t>
      </w:r>
      <w:r w:rsidR="002C434A" w:rsidRPr="006F5422">
        <w:rPr>
          <w:rFonts w:ascii="Arial" w:hAnsi="Arial" w:cs="Arial"/>
          <w:sz w:val="20"/>
          <w:szCs w:val="20"/>
        </w:rPr>
        <w:t>Wednesday.</w:t>
      </w:r>
    </w:p>
    <w:p w14:paraId="59A2FBEC" w14:textId="77777777" w:rsidR="005D60F1" w:rsidRPr="006F5422" w:rsidRDefault="005D60F1" w:rsidP="00F90D24">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1704"/>
        <w:gridCol w:w="1704"/>
        <w:gridCol w:w="1705"/>
        <w:gridCol w:w="1705"/>
      </w:tblGrid>
      <w:tr w:rsidR="005D60F1" w:rsidRPr="00FF198A" w14:paraId="76DE6749" w14:textId="77777777" w:rsidTr="00FF198A">
        <w:tc>
          <w:tcPr>
            <w:tcW w:w="1704" w:type="dxa"/>
            <w:shd w:val="clear" w:color="auto" w:fill="auto"/>
          </w:tcPr>
          <w:p w14:paraId="5CA775A2" w14:textId="77777777" w:rsidR="005D60F1" w:rsidRPr="00FF198A" w:rsidRDefault="005D60F1" w:rsidP="005D60F1">
            <w:pPr>
              <w:rPr>
                <w:rFonts w:ascii="Arial" w:hAnsi="Arial" w:cs="Arial"/>
                <w:sz w:val="20"/>
                <w:szCs w:val="20"/>
              </w:rPr>
            </w:pPr>
            <w:r w:rsidRPr="00FF198A">
              <w:rPr>
                <w:rFonts w:ascii="Arial" w:hAnsi="Arial" w:cs="Arial"/>
                <w:sz w:val="20"/>
                <w:szCs w:val="20"/>
              </w:rPr>
              <w:t>Monday</w:t>
            </w:r>
          </w:p>
        </w:tc>
        <w:tc>
          <w:tcPr>
            <w:tcW w:w="1704" w:type="dxa"/>
            <w:shd w:val="clear" w:color="auto" w:fill="auto"/>
          </w:tcPr>
          <w:p w14:paraId="1F58AD15" w14:textId="77777777" w:rsidR="005D60F1" w:rsidRPr="00FF198A" w:rsidRDefault="005D60F1" w:rsidP="005D60F1">
            <w:pPr>
              <w:rPr>
                <w:rFonts w:ascii="Arial" w:hAnsi="Arial" w:cs="Arial"/>
                <w:sz w:val="20"/>
                <w:szCs w:val="20"/>
              </w:rPr>
            </w:pPr>
            <w:r w:rsidRPr="00FF198A">
              <w:rPr>
                <w:rFonts w:ascii="Arial" w:hAnsi="Arial" w:cs="Arial"/>
                <w:sz w:val="20"/>
                <w:szCs w:val="20"/>
              </w:rPr>
              <w:t>Tuesday</w:t>
            </w:r>
          </w:p>
        </w:tc>
        <w:tc>
          <w:tcPr>
            <w:tcW w:w="1704" w:type="dxa"/>
            <w:shd w:val="clear" w:color="auto" w:fill="auto"/>
          </w:tcPr>
          <w:p w14:paraId="27F4C151" w14:textId="77777777" w:rsidR="005D60F1" w:rsidRPr="00FF198A" w:rsidRDefault="005D60F1" w:rsidP="005D60F1">
            <w:pPr>
              <w:rPr>
                <w:rFonts w:ascii="Arial" w:hAnsi="Arial" w:cs="Arial"/>
                <w:sz w:val="20"/>
                <w:szCs w:val="20"/>
              </w:rPr>
            </w:pPr>
            <w:r w:rsidRPr="00FF198A">
              <w:rPr>
                <w:rFonts w:ascii="Arial" w:hAnsi="Arial" w:cs="Arial"/>
                <w:sz w:val="20"/>
                <w:szCs w:val="20"/>
              </w:rPr>
              <w:t>Wednesday</w:t>
            </w:r>
          </w:p>
        </w:tc>
        <w:tc>
          <w:tcPr>
            <w:tcW w:w="1705" w:type="dxa"/>
            <w:shd w:val="clear" w:color="auto" w:fill="auto"/>
          </w:tcPr>
          <w:p w14:paraId="73A90D39" w14:textId="77777777" w:rsidR="005D60F1" w:rsidRPr="00FF198A" w:rsidRDefault="005D60F1" w:rsidP="005D60F1">
            <w:pPr>
              <w:rPr>
                <w:rFonts w:ascii="Arial" w:hAnsi="Arial" w:cs="Arial"/>
                <w:sz w:val="20"/>
                <w:szCs w:val="20"/>
              </w:rPr>
            </w:pPr>
            <w:r w:rsidRPr="00FF198A">
              <w:rPr>
                <w:rFonts w:ascii="Arial" w:hAnsi="Arial" w:cs="Arial"/>
                <w:sz w:val="20"/>
                <w:szCs w:val="20"/>
              </w:rPr>
              <w:t>Thursday</w:t>
            </w:r>
          </w:p>
        </w:tc>
        <w:tc>
          <w:tcPr>
            <w:tcW w:w="1705" w:type="dxa"/>
            <w:shd w:val="clear" w:color="auto" w:fill="auto"/>
          </w:tcPr>
          <w:p w14:paraId="376D4AE1" w14:textId="77777777" w:rsidR="005D60F1" w:rsidRPr="00FF198A" w:rsidRDefault="005D60F1" w:rsidP="005D60F1">
            <w:pPr>
              <w:rPr>
                <w:rFonts w:ascii="Arial" w:hAnsi="Arial" w:cs="Arial"/>
                <w:sz w:val="20"/>
                <w:szCs w:val="20"/>
              </w:rPr>
            </w:pPr>
            <w:r w:rsidRPr="00FF198A">
              <w:rPr>
                <w:rFonts w:ascii="Arial" w:hAnsi="Arial" w:cs="Arial"/>
                <w:sz w:val="20"/>
                <w:szCs w:val="20"/>
              </w:rPr>
              <w:t>Friday</w:t>
            </w:r>
          </w:p>
        </w:tc>
      </w:tr>
      <w:tr w:rsidR="005D60F1" w:rsidRPr="00FF198A" w14:paraId="354F271B" w14:textId="77777777" w:rsidTr="00FF198A">
        <w:tc>
          <w:tcPr>
            <w:tcW w:w="1704" w:type="dxa"/>
            <w:shd w:val="clear" w:color="auto" w:fill="auto"/>
          </w:tcPr>
          <w:p w14:paraId="4D2D5BA5" w14:textId="77777777" w:rsidR="005D60F1" w:rsidRPr="00FF198A" w:rsidRDefault="005D60F1" w:rsidP="005D60F1">
            <w:pPr>
              <w:rPr>
                <w:rFonts w:ascii="Arial" w:hAnsi="Arial" w:cs="Arial"/>
                <w:sz w:val="20"/>
                <w:szCs w:val="20"/>
              </w:rPr>
            </w:pPr>
            <w:r w:rsidRPr="00FF198A">
              <w:rPr>
                <w:rFonts w:ascii="Arial" w:hAnsi="Arial" w:cs="Arial"/>
                <w:sz w:val="20"/>
                <w:szCs w:val="20"/>
              </w:rPr>
              <w:t>8.30 – 12.30</w:t>
            </w:r>
          </w:p>
        </w:tc>
        <w:tc>
          <w:tcPr>
            <w:tcW w:w="1704" w:type="dxa"/>
            <w:shd w:val="clear" w:color="auto" w:fill="auto"/>
          </w:tcPr>
          <w:p w14:paraId="6021BA28" w14:textId="77777777" w:rsidR="005D60F1" w:rsidRPr="00FF198A" w:rsidRDefault="005D60F1" w:rsidP="005D60F1">
            <w:pPr>
              <w:rPr>
                <w:rFonts w:ascii="Arial" w:hAnsi="Arial" w:cs="Arial"/>
                <w:sz w:val="20"/>
                <w:szCs w:val="20"/>
              </w:rPr>
            </w:pPr>
            <w:r w:rsidRPr="00FF198A">
              <w:rPr>
                <w:rFonts w:ascii="Arial" w:hAnsi="Arial" w:cs="Arial"/>
                <w:sz w:val="20"/>
                <w:szCs w:val="20"/>
              </w:rPr>
              <w:t>8.30 – 12.30</w:t>
            </w:r>
          </w:p>
        </w:tc>
        <w:tc>
          <w:tcPr>
            <w:tcW w:w="1704" w:type="dxa"/>
            <w:shd w:val="clear" w:color="auto" w:fill="auto"/>
          </w:tcPr>
          <w:p w14:paraId="08EF7BFB" w14:textId="77777777" w:rsidR="005D60F1" w:rsidRPr="00FF198A" w:rsidRDefault="005D60F1" w:rsidP="005D60F1">
            <w:pPr>
              <w:rPr>
                <w:rFonts w:ascii="Arial" w:hAnsi="Arial" w:cs="Arial"/>
                <w:sz w:val="20"/>
                <w:szCs w:val="20"/>
              </w:rPr>
            </w:pPr>
          </w:p>
        </w:tc>
        <w:tc>
          <w:tcPr>
            <w:tcW w:w="1705" w:type="dxa"/>
            <w:shd w:val="clear" w:color="auto" w:fill="auto"/>
          </w:tcPr>
          <w:p w14:paraId="667411CA" w14:textId="77777777" w:rsidR="005D60F1" w:rsidRPr="00FF198A" w:rsidRDefault="005D60F1" w:rsidP="005D60F1">
            <w:pPr>
              <w:rPr>
                <w:rFonts w:ascii="Arial" w:hAnsi="Arial" w:cs="Arial"/>
                <w:sz w:val="20"/>
                <w:szCs w:val="20"/>
              </w:rPr>
            </w:pPr>
            <w:r w:rsidRPr="00FF198A">
              <w:rPr>
                <w:rFonts w:ascii="Arial" w:hAnsi="Arial" w:cs="Arial"/>
                <w:b/>
                <w:color w:val="FF0000"/>
                <w:sz w:val="20"/>
                <w:szCs w:val="20"/>
              </w:rPr>
              <w:t>Midnight – 8.00am</w:t>
            </w:r>
          </w:p>
        </w:tc>
        <w:tc>
          <w:tcPr>
            <w:tcW w:w="1705" w:type="dxa"/>
            <w:shd w:val="clear" w:color="auto" w:fill="auto"/>
          </w:tcPr>
          <w:p w14:paraId="0DDB68C6" w14:textId="77777777" w:rsidR="005D60F1" w:rsidRPr="00FF198A" w:rsidRDefault="005D60F1" w:rsidP="005D60F1">
            <w:pPr>
              <w:rPr>
                <w:rFonts w:ascii="Arial" w:hAnsi="Arial" w:cs="Arial"/>
                <w:sz w:val="20"/>
                <w:szCs w:val="20"/>
              </w:rPr>
            </w:pPr>
            <w:r w:rsidRPr="00FF198A">
              <w:rPr>
                <w:rFonts w:ascii="Arial" w:hAnsi="Arial" w:cs="Arial"/>
                <w:sz w:val="20"/>
                <w:szCs w:val="20"/>
              </w:rPr>
              <w:t>8.30 – 12.30</w:t>
            </w:r>
          </w:p>
        </w:tc>
      </w:tr>
      <w:tr w:rsidR="005D60F1" w:rsidRPr="00FF198A" w14:paraId="1D4760C9" w14:textId="77777777" w:rsidTr="00FF198A">
        <w:tc>
          <w:tcPr>
            <w:tcW w:w="1704" w:type="dxa"/>
            <w:shd w:val="clear" w:color="auto" w:fill="auto"/>
          </w:tcPr>
          <w:p w14:paraId="389C12F9" w14:textId="77777777" w:rsidR="005D60F1" w:rsidRPr="00FF198A" w:rsidRDefault="005D60F1" w:rsidP="005D60F1">
            <w:pPr>
              <w:rPr>
                <w:rFonts w:ascii="Arial" w:hAnsi="Arial" w:cs="Arial"/>
                <w:sz w:val="20"/>
                <w:szCs w:val="20"/>
              </w:rPr>
            </w:pPr>
            <w:r w:rsidRPr="00FF198A">
              <w:rPr>
                <w:rFonts w:ascii="Arial" w:hAnsi="Arial" w:cs="Arial"/>
                <w:sz w:val="20"/>
                <w:szCs w:val="20"/>
              </w:rPr>
              <w:t>14.30 – 18.30</w:t>
            </w:r>
          </w:p>
        </w:tc>
        <w:tc>
          <w:tcPr>
            <w:tcW w:w="1704" w:type="dxa"/>
            <w:shd w:val="clear" w:color="auto" w:fill="auto"/>
          </w:tcPr>
          <w:p w14:paraId="56909DF7" w14:textId="77777777" w:rsidR="005D60F1" w:rsidRPr="00FF198A" w:rsidRDefault="005D60F1" w:rsidP="005D60F1">
            <w:pPr>
              <w:rPr>
                <w:rFonts w:ascii="Arial" w:hAnsi="Arial" w:cs="Arial"/>
                <w:sz w:val="20"/>
                <w:szCs w:val="20"/>
              </w:rPr>
            </w:pPr>
            <w:r w:rsidRPr="00FF198A">
              <w:rPr>
                <w:rFonts w:ascii="Arial" w:hAnsi="Arial" w:cs="Arial"/>
                <w:sz w:val="20"/>
                <w:szCs w:val="20"/>
              </w:rPr>
              <w:t>14.30 – 18.30</w:t>
            </w:r>
          </w:p>
        </w:tc>
        <w:tc>
          <w:tcPr>
            <w:tcW w:w="1704" w:type="dxa"/>
            <w:shd w:val="clear" w:color="auto" w:fill="auto"/>
          </w:tcPr>
          <w:p w14:paraId="0508FFD3" w14:textId="77777777" w:rsidR="005D60F1" w:rsidRPr="00FF198A" w:rsidRDefault="005D60F1" w:rsidP="005D60F1">
            <w:pPr>
              <w:rPr>
                <w:rFonts w:ascii="Arial" w:hAnsi="Arial" w:cs="Arial"/>
                <w:sz w:val="20"/>
                <w:szCs w:val="20"/>
              </w:rPr>
            </w:pPr>
          </w:p>
        </w:tc>
        <w:tc>
          <w:tcPr>
            <w:tcW w:w="1705" w:type="dxa"/>
            <w:shd w:val="clear" w:color="auto" w:fill="auto"/>
          </w:tcPr>
          <w:p w14:paraId="454AF521" w14:textId="77777777" w:rsidR="005D60F1" w:rsidRPr="00FF198A" w:rsidRDefault="005D60F1" w:rsidP="005D60F1">
            <w:pPr>
              <w:rPr>
                <w:rFonts w:ascii="Arial" w:hAnsi="Arial" w:cs="Arial"/>
                <w:sz w:val="20"/>
                <w:szCs w:val="20"/>
              </w:rPr>
            </w:pPr>
          </w:p>
        </w:tc>
        <w:tc>
          <w:tcPr>
            <w:tcW w:w="1705" w:type="dxa"/>
            <w:shd w:val="clear" w:color="auto" w:fill="auto"/>
          </w:tcPr>
          <w:p w14:paraId="67AAC4A8" w14:textId="77777777" w:rsidR="005D60F1" w:rsidRPr="00FF198A" w:rsidRDefault="005D60F1" w:rsidP="005D60F1">
            <w:pPr>
              <w:rPr>
                <w:rFonts w:ascii="Arial" w:hAnsi="Arial" w:cs="Arial"/>
                <w:sz w:val="20"/>
                <w:szCs w:val="20"/>
              </w:rPr>
            </w:pPr>
            <w:r w:rsidRPr="00FF198A">
              <w:rPr>
                <w:rFonts w:ascii="Arial" w:hAnsi="Arial" w:cs="Arial"/>
                <w:sz w:val="20"/>
                <w:szCs w:val="20"/>
              </w:rPr>
              <w:t>14.30 – 18.30</w:t>
            </w:r>
          </w:p>
        </w:tc>
      </w:tr>
      <w:tr w:rsidR="005D60F1" w:rsidRPr="00FF198A" w14:paraId="787BC62D" w14:textId="77777777" w:rsidTr="00FF198A">
        <w:tc>
          <w:tcPr>
            <w:tcW w:w="1704" w:type="dxa"/>
            <w:shd w:val="clear" w:color="auto" w:fill="auto"/>
          </w:tcPr>
          <w:p w14:paraId="5658CD3E" w14:textId="77777777" w:rsidR="005D60F1" w:rsidRPr="00FF198A" w:rsidRDefault="005D60F1" w:rsidP="005D60F1">
            <w:pPr>
              <w:rPr>
                <w:rFonts w:ascii="Arial" w:hAnsi="Arial" w:cs="Arial"/>
                <w:sz w:val="20"/>
                <w:szCs w:val="20"/>
              </w:rPr>
            </w:pPr>
          </w:p>
        </w:tc>
        <w:tc>
          <w:tcPr>
            <w:tcW w:w="1704" w:type="dxa"/>
            <w:shd w:val="clear" w:color="auto" w:fill="auto"/>
          </w:tcPr>
          <w:p w14:paraId="27C6B5A4" w14:textId="77777777" w:rsidR="005D60F1" w:rsidRPr="00FF198A" w:rsidRDefault="005D60F1" w:rsidP="005D60F1">
            <w:pPr>
              <w:rPr>
                <w:rFonts w:ascii="Arial" w:hAnsi="Arial" w:cs="Arial"/>
                <w:sz w:val="20"/>
                <w:szCs w:val="20"/>
              </w:rPr>
            </w:pPr>
          </w:p>
        </w:tc>
        <w:tc>
          <w:tcPr>
            <w:tcW w:w="1704" w:type="dxa"/>
            <w:shd w:val="clear" w:color="auto" w:fill="auto"/>
          </w:tcPr>
          <w:p w14:paraId="0D33208F" w14:textId="77777777" w:rsidR="005D60F1" w:rsidRPr="00FF198A" w:rsidRDefault="005D60F1" w:rsidP="005D60F1">
            <w:pPr>
              <w:rPr>
                <w:rFonts w:ascii="Arial" w:hAnsi="Arial" w:cs="Arial"/>
                <w:b/>
                <w:color w:val="FF0000"/>
                <w:sz w:val="20"/>
                <w:szCs w:val="20"/>
              </w:rPr>
            </w:pPr>
          </w:p>
        </w:tc>
        <w:tc>
          <w:tcPr>
            <w:tcW w:w="1705" w:type="dxa"/>
            <w:shd w:val="clear" w:color="auto" w:fill="auto"/>
          </w:tcPr>
          <w:p w14:paraId="7D74C877" w14:textId="77777777" w:rsidR="005D60F1" w:rsidRPr="00FF198A" w:rsidRDefault="005D60F1" w:rsidP="005D60F1">
            <w:pPr>
              <w:rPr>
                <w:rFonts w:ascii="Arial" w:hAnsi="Arial" w:cs="Arial"/>
                <w:sz w:val="20"/>
                <w:szCs w:val="20"/>
              </w:rPr>
            </w:pPr>
          </w:p>
        </w:tc>
        <w:tc>
          <w:tcPr>
            <w:tcW w:w="1705" w:type="dxa"/>
            <w:shd w:val="clear" w:color="auto" w:fill="auto"/>
          </w:tcPr>
          <w:p w14:paraId="043B781E" w14:textId="77777777" w:rsidR="005D60F1" w:rsidRPr="00FF198A" w:rsidRDefault="005D60F1" w:rsidP="005D60F1">
            <w:pPr>
              <w:rPr>
                <w:rFonts w:ascii="Arial" w:hAnsi="Arial" w:cs="Arial"/>
                <w:sz w:val="20"/>
                <w:szCs w:val="20"/>
              </w:rPr>
            </w:pPr>
          </w:p>
        </w:tc>
      </w:tr>
    </w:tbl>
    <w:p w14:paraId="3F6E9DCA" w14:textId="77777777" w:rsidR="005C6294" w:rsidRPr="006F5422" w:rsidRDefault="005C6294" w:rsidP="00F90D24">
      <w:pPr>
        <w:rPr>
          <w:rFonts w:ascii="Arial" w:hAnsi="Arial" w:cs="Arial"/>
          <w:sz w:val="20"/>
          <w:szCs w:val="20"/>
        </w:rPr>
      </w:pPr>
    </w:p>
    <w:p w14:paraId="11A82886" w14:textId="77777777" w:rsidR="005D60F1" w:rsidRPr="006F5422" w:rsidRDefault="005D60F1" w:rsidP="005C6294">
      <w:pPr>
        <w:numPr>
          <w:ilvl w:val="0"/>
          <w:numId w:val="2"/>
          <w:numberingChange w:id="4" w:author="AntheaL" w:date="2011-08-26T16:46:00Z" w:original=""/>
        </w:numPr>
        <w:rPr>
          <w:rFonts w:ascii="Arial" w:hAnsi="Arial" w:cs="Arial"/>
          <w:sz w:val="20"/>
          <w:szCs w:val="20"/>
        </w:rPr>
      </w:pPr>
      <w:r w:rsidRPr="006F5422">
        <w:rPr>
          <w:rFonts w:ascii="Arial" w:hAnsi="Arial" w:cs="Arial"/>
          <w:sz w:val="20"/>
          <w:szCs w:val="20"/>
        </w:rPr>
        <w:t>Days off could be minimised by doing both overnight shifts, together.</w:t>
      </w:r>
    </w:p>
    <w:p w14:paraId="7B2763DC" w14:textId="77777777" w:rsidR="005D60F1" w:rsidRPr="006F5422" w:rsidRDefault="005D60F1" w:rsidP="00F90D24">
      <w:pPr>
        <w:rPr>
          <w:rFonts w:ascii="Arial" w:hAnsi="Arial" w:cs="Arial"/>
          <w:sz w:val="20"/>
          <w:szCs w:val="20"/>
        </w:rPr>
      </w:pPr>
    </w:p>
    <w:p w14:paraId="312EDE31" w14:textId="77777777" w:rsidR="002C434A" w:rsidRPr="006F5422" w:rsidRDefault="002C434A" w:rsidP="005C6294">
      <w:pPr>
        <w:numPr>
          <w:ilvl w:val="0"/>
          <w:numId w:val="2"/>
          <w:numberingChange w:id="5" w:author="AntheaL" w:date="2011-08-26T16:46:00Z" w:original=""/>
        </w:numPr>
        <w:rPr>
          <w:rFonts w:ascii="Arial" w:hAnsi="Arial" w:cs="Arial"/>
          <w:sz w:val="20"/>
          <w:szCs w:val="20"/>
        </w:rPr>
      </w:pPr>
      <w:r w:rsidRPr="006F5422">
        <w:rPr>
          <w:rFonts w:ascii="Arial" w:hAnsi="Arial" w:cs="Arial"/>
          <w:sz w:val="20"/>
          <w:szCs w:val="20"/>
        </w:rPr>
        <w:t>With weekend shifts, the principle of – shift no longer than 13 hours and 11 hours rest period before and after shifts – will ensure complying with WTR.</w:t>
      </w:r>
    </w:p>
    <w:p w14:paraId="6E0ECD99" w14:textId="77777777" w:rsidR="002C434A" w:rsidRPr="006F5422" w:rsidRDefault="002C434A" w:rsidP="00F90D24">
      <w:pPr>
        <w:rPr>
          <w:rFonts w:ascii="Arial" w:hAnsi="Arial" w:cs="Arial"/>
          <w:sz w:val="20"/>
          <w:szCs w:val="20"/>
        </w:rPr>
      </w:pPr>
    </w:p>
    <w:p w14:paraId="48F25194" w14:textId="77777777" w:rsidR="002C434A" w:rsidRPr="006F5422" w:rsidRDefault="002C434A" w:rsidP="005C6294">
      <w:pPr>
        <w:numPr>
          <w:ilvl w:val="0"/>
          <w:numId w:val="2"/>
          <w:numberingChange w:id="6" w:author="AntheaL" w:date="2011-08-26T16:46:00Z" w:original=""/>
        </w:numPr>
        <w:rPr>
          <w:rFonts w:ascii="Arial" w:hAnsi="Arial" w:cs="Arial"/>
          <w:sz w:val="20"/>
          <w:szCs w:val="20"/>
        </w:rPr>
      </w:pPr>
      <w:r w:rsidRPr="006F5422">
        <w:rPr>
          <w:rFonts w:ascii="Arial" w:hAnsi="Arial" w:cs="Arial"/>
          <w:sz w:val="20"/>
          <w:szCs w:val="20"/>
        </w:rPr>
        <w:t>OOH shifts vary in terms of length and starting time and the above are examples of a possible OOH shif</w:t>
      </w:r>
      <w:r w:rsidR="00561D62" w:rsidRPr="006F5422">
        <w:rPr>
          <w:rFonts w:ascii="Arial" w:hAnsi="Arial" w:cs="Arial"/>
          <w:sz w:val="20"/>
          <w:szCs w:val="20"/>
        </w:rPr>
        <w:t>t. Using the principles outlined above</w:t>
      </w:r>
      <w:r w:rsidRPr="006F5422">
        <w:rPr>
          <w:rFonts w:ascii="Arial" w:hAnsi="Arial" w:cs="Arial"/>
          <w:sz w:val="20"/>
          <w:szCs w:val="20"/>
        </w:rPr>
        <w:t xml:space="preserve">, </w:t>
      </w:r>
      <w:r w:rsidR="002A15F7" w:rsidRPr="006F5422">
        <w:rPr>
          <w:rFonts w:ascii="Arial" w:hAnsi="Arial" w:cs="Arial"/>
          <w:sz w:val="20"/>
          <w:szCs w:val="20"/>
        </w:rPr>
        <w:t xml:space="preserve">the start of </w:t>
      </w:r>
      <w:r w:rsidR="00561D62" w:rsidRPr="006F5422">
        <w:rPr>
          <w:rFonts w:ascii="Arial" w:hAnsi="Arial" w:cs="Arial"/>
          <w:sz w:val="20"/>
          <w:szCs w:val="20"/>
        </w:rPr>
        <w:t>GP sessions before and after an OOH shift need to be calculated.</w:t>
      </w:r>
    </w:p>
    <w:p w14:paraId="1330834B" w14:textId="77777777" w:rsidR="005D60F1" w:rsidRPr="006F5422" w:rsidRDefault="005D60F1" w:rsidP="00F90D24">
      <w:pPr>
        <w:rPr>
          <w:rFonts w:ascii="Arial" w:hAnsi="Arial" w:cs="Arial"/>
          <w:sz w:val="20"/>
          <w:szCs w:val="20"/>
        </w:rPr>
      </w:pPr>
    </w:p>
    <w:p w14:paraId="472996A2" w14:textId="77777777" w:rsidR="005D60F1" w:rsidRPr="006F5422" w:rsidRDefault="005D60F1" w:rsidP="005C6294">
      <w:pPr>
        <w:numPr>
          <w:ilvl w:val="0"/>
          <w:numId w:val="2"/>
          <w:numberingChange w:id="7" w:author="AntheaL" w:date="2011-08-26T16:46:00Z" w:original=""/>
        </w:numPr>
        <w:rPr>
          <w:rFonts w:ascii="Arial" w:hAnsi="Arial" w:cs="Arial"/>
          <w:sz w:val="20"/>
          <w:szCs w:val="20"/>
        </w:rPr>
      </w:pPr>
      <w:r w:rsidRPr="006F5422">
        <w:rPr>
          <w:rFonts w:ascii="Arial" w:hAnsi="Arial" w:cs="Arial"/>
          <w:sz w:val="20"/>
          <w:szCs w:val="20"/>
        </w:rPr>
        <w:t>The hours lost can be added elsewhere – bearing in mind that the 48 hour working week is averaged out across 26 weeks.</w:t>
      </w:r>
    </w:p>
    <w:p w14:paraId="21849C25" w14:textId="77777777" w:rsidR="005C6294" w:rsidRPr="006F5422" w:rsidRDefault="005C6294" w:rsidP="005D60F1">
      <w:pPr>
        <w:rPr>
          <w:rFonts w:ascii="Arial" w:hAnsi="Arial" w:cs="Arial"/>
          <w:sz w:val="20"/>
          <w:szCs w:val="20"/>
        </w:rPr>
      </w:pPr>
    </w:p>
    <w:p w14:paraId="7767025E" w14:textId="77777777" w:rsidR="005C6294" w:rsidRDefault="005C6294" w:rsidP="005C6294">
      <w:pPr>
        <w:numPr>
          <w:ilvl w:val="0"/>
          <w:numId w:val="2"/>
          <w:numberingChange w:id="8" w:author="AntheaL" w:date="2011-08-26T16:46:00Z" w:original=""/>
        </w:numPr>
        <w:rPr>
          <w:rFonts w:ascii="Arial" w:hAnsi="Arial" w:cs="Arial"/>
          <w:sz w:val="20"/>
          <w:szCs w:val="20"/>
        </w:rPr>
      </w:pPr>
      <w:r w:rsidRPr="006F5422">
        <w:rPr>
          <w:rFonts w:ascii="Arial" w:hAnsi="Arial" w:cs="Arial"/>
          <w:sz w:val="20"/>
          <w:szCs w:val="20"/>
        </w:rPr>
        <w:t>Split shifts do not work very well as the “shift” is calculated from the start of the first period of work.</w:t>
      </w:r>
    </w:p>
    <w:p w14:paraId="45D2C290" w14:textId="77777777" w:rsidR="006F5422" w:rsidRDefault="006F5422" w:rsidP="006F5422">
      <w:pPr>
        <w:rPr>
          <w:rFonts w:ascii="Arial" w:hAnsi="Arial" w:cs="Arial"/>
          <w:sz w:val="20"/>
          <w:szCs w:val="20"/>
        </w:rPr>
      </w:pPr>
    </w:p>
    <w:p w14:paraId="417EF63D" w14:textId="77777777" w:rsidR="006F5422" w:rsidRDefault="006F5422" w:rsidP="006F5422">
      <w:pPr>
        <w:ind w:left="360"/>
        <w:rPr>
          <w:rFonts w:ascii="Arial" w:hAnsi="Arial" w:cs="Arial"/>
          <w:sz w:val="20"/>
          <w:szCs w:val="20"/>
        </w:rPr>
      </w:pPr>
    </w:p>
    <w:p w14:paraId="3EB95987" w14:textId="77777777" w:rsidR="006F5422" w:rsidRDefault="006F5422" w:rsidP="006F5422">
      <w:pPr>
        <w:ind w:left="360"/>
        <w:rPr>
          <w:rFonts w:ascii="Arial" w:hAnsi="Arial" w:cs="Arial"/>
          <w:sz w:val="20"/>
          <w:szCs w:val="20"/>
        </w:rPr>
      </w:pPr>
    </w:p>
    <w:p w14:paraId="67AC61F0" w14:textId="77777777" w:rsidR="006F5422" w:rsidRPr="006F5422" w:rsidRDefault="006F5422" w:rsidP="006F5422">
      <w:pPr>
        <w:ind w:left="360"/>
        <w:rPr>
          <w:rFonts w:ascii="Arial" w:hAnsi="Arial" w:cs="Arial"/>
          <w:sz w:val="20"/>
          <w:szCs w:val="20"/>
        </w:rPr>
      </w:pPr>
      <w:r>
        <w:rPr>
          <w:rFonts w:ascii="Arial" w:hAnsi="Arial" w:cs="Arial"/>
          <w:sz w:val="20"/>
          <w:szCs w:val="20"/>
        </w:rPr>
        <w:t>August 2011</w:t>
      </w:r>
    </w:p>
    <w:p w14:paraId="5B36227B" w14:textId="77777777" w:rsidR="005D60F1" w:rsidRPr="00370C57" w:rsidRDefault="005D60F1" w:rsidP="00F90D24">
      <w:pPr>
        <w:rPr>
          <w:rFonts w:ascii="Calibri" w:hAnsi="Calibri"/>
          <w:sz w:val="22"/>
          <w:szCs w:val="22"/>
        </w:rPr>
      </w:pPr>
    </w:p>
    <w:sectPr w:rsidR="005D60F1" w:rsidRPr="00370C57">
      <w:headerReference w:type="even" r:id="rId8"/>
      <w:headerReference w:type="default" r:id="rId9"/>
      <w:headerReference w:type="firs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EAE4FD" w14:textId="77777777" w:rsidR="00085145" w:rsidRDefault="00085145">
      <w:r>
        <w:separator/>
      </w:r>
    </w:p>
  </w:endnote>
  <w:endnote w:type="continuationSeparator" w:id="0">
    <w:p w14:paraId="3BC963E2" w14:textId="77777777" w:rsidR="00085145" w:rsidRDefault="00085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578118" w14:textId="77777777" w:rsidR="00085145" w:rsidRDefault="00085145">
      <w:r>
        <w:separator/>
      </w:r>
    </w:p>
  </w:footnote>
  <w:footnote w:type="continuationSeparator" w:id="0">
    <w:p w14:paraId="05836EF3" w14:textId="77777777" w:rsidR="00085145" w:rsidRDefault="000851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AE6FA" w14:textId="77777777" w:rsidR="000976B3" w:rsidRDefault="000976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F2963" w14:textId="77777777" w:rsidR="000976B3" w:rsidRDefault="000976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7AF8A" w14:textId="77777777" w:rsidR="000976B3" w:rsidRDefault="000976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95050"/>
    <w:multiLevelType w:val="hybridMultilevel"/>
    <w:tmpl w:val="9C5C01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4A5BEE"/>
    <w:multiLevelType w:val="hybridMultilevel"/>
    <w:tmpl w:val="128CC462"/>
    <w:lvl w:ilvl="0" w:tplc="23609C56">
      <w:numFmt w:val="bullet"/>
      <w:lvlText w:val=""/>
      <w:lvlJc w:val="left"/>
      <w:pPr>
        <w:tabs>
          <w:tab w:val="num" w:pos="1080"/>
        </w:tabs>
        <w:ind w:left="1080" w:hanging="720"/>
      </w:pPr>
      <w:rPr>
        <w:rFonts w:ascii="Symbol" w:eastAsia="Times New Roman" w:hAnsi="Symbol" w:cs="Tahoma"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740063840">
    <w:abstractNumId w:val="1"/>
  </w:num>
  <w:num w:numId="2" w16cid:durableId="262609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90D24"/>
    <w:rsid w:val="00055483"/>
    <w:rsid w:val="00085145"/>
    <w:rsid w:val="000976B3"/>
    <w:rsid w:val="0023364C"/>
    <w:rsid w:val="00253682"/>
    <w:rsid w:val="0025665C"/>
    <w:rsid w:val="002A15F7"/>
    <w:rsid w:val="002C434A"/>
    <w:rsid w:val="00370C57"/>
    <w:rsid w:val="0043368B"/>
    <w:rsid w:val="004D3A19"/>
    <w:rsid w:val="00561D62"/>
    <w:rsid w:val="005C6294"/>
    <w:rsid w:val="005D60F1"/>
    <w:rsid w:val="00600F11"/>
    <w:rsid w:val="006F5422"/>
    <w:rsid w:val="007E01E8"/>
    <w:rsid w:val="008374FC"/>
    <w:rsid w:val="009D360A"/>
    <w:rsid w:val="00A30AD4"/>
    <w:rsid w:val="00A36841"/>
    <w:rsid w:val="00A70B8C"/>
    <w:rsid w:val="00B33ACB"/>
    <w:rsid w:val="00B47921"/>
    <w:rsid w:val="00C0458D"/>
    <w:rsid w:val="00CE7AE7"/>
    <w:rsid w:val="00DB602F"/>
    <w:rsid w:val="00DD130F"/>
    <w:rsid w:val="00E53019"/>
    <w:rsid w:val="00F90D24"/>
    <w:rsid w:val="00FC131F"/>
    <w:rsid w:val="00FF1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F0CC765"/>
  <w15:chartTrackingRefBased/>
  <w15:docId w15:val="{E1B466E1-5BB0-4169-B9DB-ECBAE4C7C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F90D24"/>
    <w:rPr>
      <w:color w:val="0000FF"/>
      <w:u w:val="single"/>
    </w:rPr>
  </w:style>
  <w:style w:type="table" w:styleId="TableGrid">
    <w:name w:val="Table Grid"/>
    <w:basedOn w:val="TableNormal"/>
    <w:rsid w:val="00370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5665C"/>
    <w:pPr>
      <w:tabs>
        <w:tab w:val="center" w:pos="4153"/>
        <w:tab w:val="right" w:pos="8306"/>
      </w:tabs>
    </w:pPr>
  </w:style>
  <w:style w:type="paragraph" w:styleId="Footer">
    <w:name w:val="footer"/>
    <w:basedOn w:val="Normal"/>
    <w:rsid w:val="0025665C"/>
    <w:pPr>
      <w:tabs>
        <w:tab w:val="center" w:pos="4153"/>
        <w:tab w:val="right" w:pos="8306"/>
      </w:tabs>
    </w:pPr>
  </w:style>
  <w:style w:type="paragraph" w:styleId="BalloonText">
    <w:name w:val="Balloon Text"/>
    <w:basedOn w:val="Normal"/>
    <w:semiHidden/>
    <w:rsid w:val="00B47921"/>
    <w:rPr>
      <w:rFonts w:ascii="Tahoma" w:hAnsi="Tahoma" w:cs="Tahoma"/>
      <w:sz w:val="16"/>
      <w:szCs w:val="16"/>
    </w:rPr>
  </w:style>
  <w:style w:type="paragraph" w:styleId="Revision">
    <w:name w:val="Revision"/>
    <w:hidden/>
    <w:uiPriority w:val="99"/>
    <w:semiHidden/>
    <w:rsid w:val="0043368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aniel.MacDonald@scotland.gsi.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Working Time Directive</vt:lpstr>
    </vt:vector>
  </TitlesOfParts>
  <Company>NES</Company>
  <LinksUpToDate>false</LinksUpToDate>
  <CharactersWithSpaces>3189</CharactersWithSpaces>
  <SharedDoc>false</SharedDoc>
  <HLinks>
    <vt:vector size="6" baseType="variant">
      <vt:variant>
        <vt:i4>1835110</vt:i4>
      </vt:variant>
      <vt:variant>
        <vt:i4>0</vt:i4>
      </vt:variant>
      <vt:variant>
        <vt:i4>0</vt:i4>
      </vt:variant>
      <vt:variant>
        <vt:i4>5</vt:i4>
      </vt:variant>
      <vt:variant>
        <vt:lpwstr>mailto:Daniel.MacDonald@scotland.gsi.gov.uk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Time Directive</dc:title>
  <dc:subject/>
  <dc:creator>AntheaL</dc:creator>
  <cp:keywords/>
  <dc:description/>
  <cp:lastModifiedBy>Joshua Reid</cp:lastModifiedBy>
  <cp:revision>2</cp:revision>
  <dcterms:created xsi:type="dcterms:W3CDTF">2025-05-26T16:02:00Z</dcterms:created>
  <dcterms:modified xsi:type="dcterms:W3CDTF">2025-05-26T16:02:00Z</dcterms:modified>
</cp:coreProperties>
</file>