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54" w:rsidRPr="009978AF" w:rsidRDefault="00691A69">
      <w:pPr>
        <w:rPr>
          <w:b/>
        </w:rPr>
      </w:pPr>
      <w:r w:rsidRPr="009978AF">
        <w:rPr>
          <w:b/>
        </w:rPr>
        <w:t>Educational Release from Practice – West Region</w:t>
      </w:r>
    </w:p>
    <w:p w:rsidR="00691A69" w:rsidRPr="009978AF" w:rsidRDefault="00691A69">
      <w:pPr>
        <w:rPr>
          <w:b/>
        </w:rPr>
      </w:pPr>
    </w:p>
    <w:p w:rsidR="00691A69" w:rsidRDefault="00691A69">
      <w:pPr>
        <w:rPr>
          <w:b/>
        </w:rPr>
      </w:pPr>
      <w:r w:rsidRPr="009978AF">
        <w:rPr>
          <w:b/>
        </w:rPr>
        <w:t>Programme:</w:t>
      </w:r>
      <w:r w:rsidR="00BC168B">
        <w:rPr>
          <w:b/>
        </w:rPr>
        <w:t xml:space="preserve"> Glasgow North East</w:t>
      </w:r>
    </w:p>
    <w:p w:rsidR="001B3D5C" w:rsidRPr="009978AF" w:rsidRDefault="001B3D5C">
      <w:pPr>
        <w:rPr>
          <w:b/>
        </w:rPr>
      </w:pPr>
      <w:r>
        <w:rPr>
          <w:b/>
        </w:rPr>
        <w:t>Training programme Director – Dr Alison Garvie</w:t>
      </w:r>
    </w:p>
    <w:p w:rsidR="00691A69" w:rsidRDefault="00691A69">
      <w:pPr>
        <w:rPr>
          <w:b/>
        </w:rPr>
      </w:pPr>
      <w:r w:rsidRPr="009978AF">
        <w:rPr>
          <w:b/>
        </w:rPr>
        <w:t>Description</w:t>
      </w:r>
      <w:r w:rsidR="009978AF">
        <w:rPr>
          <w:b/>
        </w:rPr>
        <w:t>:</w:t>
      </w:r>
    </w:p>
    <w:p w:rsidR="009978AF" w:rsidRPr="009978AF" w:rsidRDefault="009978AF">
      <w:r w:rsidRPr="009978AF">
        <w:t>This programme is divided in to 2 geographical areas</w:t>
      </w:r>
      <w:r>
        <w:t>, North and East.</w:t>
      </w:r>
    </w:p>
    <w:p w:rsidR="009978AF" w:rsidRPr="006F56D9" w:rsidRDefault="009978AF" w:rsidP="009978AF">
      <w:pPr>
        <w:pStyle w:val="NormalWeb"/>
        <w:rPr>
          <w:color w:val="000000"/>
          <w:u w:val="single"/>
        </w:rPr>
      </w:pPr>
      <w:r w:rsidRPr="006F56D9">
        <w:rPr>
          <w:color w:val="000000"/>
          <w:u w:val="single"/>
        </w:rPr>
        <w:t>ST1</w:t>
      </w:r>
    </w:p>
    <w:p w:rsidR="009978AF" w:rsidRDefault="009978AF" w:rsidP="009978AF">
      <w:pPr>
        <w:pStyle w:val="NormalWeb"/>
        <w:rPr>
          <w:color w:val="000000"/>
        </w:rPr>
      </w:pPr>
      <w:r>
        <w:rPr>
          <w:color w:val="000000"/>
        </w:rPr>
        <w:t>The ST1 day release programme is run jointly by the North and East Glasgow Trainers groups. North Glasgow</w:t>
      </w:r>
      <w:r w:rsidR="006F56D9">
        <w:rPr>
          <w:color w:val="000000"/>
        </w:rPr>
        <w:t xml:space="preserve"> Trainers Group</w:t>
      </w:r>
      <w:r>
        <w:rPr>
          <w:color w:val="000000"/>
        </w:rPr>
        <w:t xml:space="preserve"> take</w:t>
      </w:r>
      <w:r w:rsidR="006F56D9">
        <w:rPr>
          <w:color w:val="000000"/>
        </w:rPr>
        <w:t>s</w:t>
      </w:r>
      <w:r>
        <w:rPr>
          <w:color w:val="000000"/>
        </w:rPr>
        <w:t xml:space="preserve"> responsibility for the programme that runs from August to January and East Glasgow</w:t>
      </w:r>
      <w:r w:rsidR="006F56D9">
        <w:rPr>
          <w:color w:val="000000"/>
        </w:rPr>
        <w:t xml:space="preserve"> Trainers</w:t>
      </w:r>
      <w:r>
        <w:rPr>
          <w:color w:val="000000"/>
        </w:rPr>
        <w:t xml:space="preserve"> for the February- July programme. Both programmes cover the same topics.</w:t>
      </w:r>
    </w:p>
    <w:p w:rsidR="009978AF" w:rsidRDefault="009978AF" w:rsidP="009978AF">
      <w:pPr>
        <w:pStyle w:val="NormalWeb"/>
        <w:rPr>
          <w:color w:val="000000"/>
        </w:rPr>
      </w:pPr>
      <w:r>
        <w:rPr>
          <w:color w:val="000000"/>
        </w:rPr>
        <w:t>Sessions run all day on a Wednesday once a month and are based in Regent's Garden surgery, Kirkintilloch.</w:t>
      </w:r>
    </w:p>
    <w:p w:rsidR="009978AF" w:rsidRDefault="009978AF" w:rsidP="009978AF">
      <w:pPr>
        <w:pStyle w:val="NormalWeb"/>
        <w:rPr>
          <w:color w:val="000000"/>
        </w:rPr>
      </w:pPr>
    </w:p>
    <w:p w:rsidR="009978AF" w:rsidRPr="006F56D9" w:rsidRDefault="009978AF" w:rsidP="009978AF">
      <w:pPr>
        <w:pStyle w:val="NormalWeb"/>
        <w:rPr>
          <w:color w:val="000000"/>
          <w:u w:val="single"/>
        </w:rPr>
      </w:pPr>
      <w:r w:rsidRPr="006F56D9">
        <w:rPr>
          <w:color w:val="000000"/>
          <w:u w:val="single"/>
        </w:rPr>
        <w:t>ST3</w:t>
      </w:r>
    </w:p>
    <w:p w:rsidR="009978AF" w:rsidRDefault="009978AF" w:rsidP="009978AF">
      <w:pPr>
        <w:pStyle w:val="NormalWeb"/>
        <w:rPr>
          <w:color w:val="000000"/>
        </w:rPr>
      </w:pPr>
      <w:r>
        <w:rPr>
          <w:color w:val="000000"/>
        </w:rPr>
        <w:t>For ST3 the programme is divided into two groups to allow smaller group activities.</w:t>
      </w:r>
    </w:p>
    <w:p w:rsidR="009978AF" w:rsidRDefault="009978AF" w:rsidP="009978AF">
      <w:pPr>
        <w:pStyle w:val="NormalWeb"/>
        <w:rPr>
          <w:color w:val="000000"/>
        </w:rPr>
      </w:pPr>
    </w:p>
    <w:p w:rsidR="009978AF" w:rsidRDefault="009978AF" w:rsidP="009978AF">
      <w:pPr>
        <w:pStyle w:val="NormalWeb"/>
        <w:rPr>
          <w:color w:val="000000"/>
        </w:rPr>
      </w:pPr>
      <w:r>
        <w:rPr>
          <w:color w:val="000000"/>
        </w:rPr>
        <w:t xml:space="preserve">East district trainees have half day release </w:t>
      </w:r>
      <w:r w:rsidR="006F56D9">
        <w:rPr>
          <w:color w:val="000000"/>
        </w:rPr>
        <w:t xml:space="preserve">meetings </w:t>
      </w:r>
      <w:r>
        <w:rPr>
          <w:color w:val="000000"/>
        </w:rPr>
        <w:t>on Tues</w:t>
      </w:r>
      <w:r w:rsidR="00986895">
        <w:rPr>
          <w:color w:val="000000"/>
        </w:rPr>
        <w:t>day</w:t>
      </w:r>
      <w:bookmarkStart w:id="0" w:name="_GoBack"/>
      <w:bookmarkEnd w:id="0"/>
      <w:r>
        <w:rPr>
          <w:color w:val="000000"/>
        </w:rPr>
        <w:t xml:space="preserve"> afternoons at Baillieston Health centre, Glasgow, </w:t>
      </w:r>
      <w:r w:rsidR="006F56D9">
        <w:rPr>
          <w:color w:val="000000"/>
        </w:rPr>
        <w:t>usually</w:t>
      </w:r>
      <w:r>
        <w:rPr>
          <w:color w:val="000000"/>
        </w:rPr>
        <w:t xml:space="preserve"> every fortnight. </w:t>
      </w:r>
    </w:p>
    <w:p w:rsidR="009978AF" w:rsidRDefault="009978AF" w:rsidP="009978AF">
      <w:pPr>
        <w:pStyle w:val="NormalWeb"/>
        <w:rPr>
          <w:color w:val="000000"/>
        </w:rPr>
      </w:pPr>
    </w:p>
    <w:p w:rsidR="009978AF" w:rsidRDefault="009978AF" w:rsidP="009978AF">
      <w:pPr>
        <w:pStyle w:val="NormalWeb"/>
        <w:rPr>
          <w:color w:val="000000"/>
        </w:rPr>
      </w:pPr>
      <w:r>
        <w:rPr>
          <w:color w:val="000000"/>
        </w:rPr>
        <w:t xml:space="preserve">North district trainees have a full day release </w:t>
      </w:r>
      <w:r w:rsidR="006F56D9">
        <w:rPr>
          <w:color w:val="000000"/>
        </w:rPr>
        <w:t xml:space="preserve">meeting </w:t>
      </w:r>
      <w:r>
        <w:rPr>
          <w:color w:val="000000"/>
        </w:rPr>
        <w:t xml:space="preserve">monthly on Fridays at Regent's Garden surgery, Kirkintilloch. </w:t>
      </w:r>
    </w:p>
    <w:p w:rsidR="009978AF" w:rsidRDefault="009978AF" w:rsidP="009978AF">
      <w:pPr>
        <w:pStyle w:val="NormalWeb"/>
        <w:rPr>
          <w:color w:val="000000"/>
        </w:rPr>
      </w:pPr>
    </w:p>
    <w:p w:rsidR="009978AF" w:rsidRDefault="009978AF" w:rsidP="009978AF">
      <w:pPr>
        <w:pStyle w:val="NormalWeb"/>
        <w:rPr>
          <w:color w:val="000000"/>
        </w:rPr>
      </w:pPr>
      <w:r>
        <w:rPr>
          <w:color w:val="000000"/>
        </w:rPr>
        <w:t>Both groups run mock CSA exam sessions in ST3.</w:t>
      </w:r>
    </w:p>
    <w:p w:rsidR="009978AF" w:rsidRDefault="009978AF" w:rsidP="009978AF">
      <w:pPr>
        <w:pStyle w:val="NormalWeb"/>
        <w:rPr>
          <w:color w:val="000000"/>
        </w:rPr>
      </w:pPr>
    </w:p>
    <w:p w:rsidR="009978AF" w:rsidRDefault="009978AF" w:rsidP="00691A69"/>
    <w:p w:rsidR="00691A69" w:rsidRPr="00B61A10" w:rsidRDefault="00691A69" w:rsidP="00691A69">
      <w:pPr>
        <w:rPr>
          <w:b/>
        </w:rPr>
      </w:pPr>
      <w:r w:rsidRPr="00B61A10">
        <w:rPr>
          <w:b/>
        </w:rPr>
        <w:t>Sample programme</w:t>
      </w:r>
      <w:r w:rsidR="009978AF">
        <w:rPr>
          <w:b/>
        </w:rPr>
        <w:t>s</w:t>
      </w:r>
      <w:r w:rsidRPr="00B61A10">
        <w:rPr>
          <w:b/>
        </w:rPr>
        <w:t>:</w:t>
      </w:r>
    </w:p>
    <w:p w:rsidR="00691A69" w:rsidRPr="00B61A10" w:rsidRDefault="00691A69" w:rsidP="00691A69">
      <w:r w:rsidRPr="00B61A10">
        <w:rPr>
          <w:u w:val="single"/>
        </w:rPr>
        <w:t xml:space="preserve">ST1 Teaching </w:t>
      </w:r>
      <w:r w:rsidR="00B61A10" w:rsidRPr="00B61A10">
        <w:rPr>
          <w:u w:val="single"/>
        </w:rPr>
        <w:t>Programme</w:t>
      </w:r>
      <w:r w:rsidRPr="00B61A10">
        <w:t xml:space="preserve">                              August – </w:t>
      </w:r>
      <w:r w:rsidR="00B61A10" w:rsidRPr="00B61A10">
        <w:t>December</w:t>
      </w:r>
    </w:p>
    <w:p w:rsidR="00B61A10" w:rsidRDefault="00B61A10" w:rsidP="00691A69">
      <w:r>
        <w:t>August/February</w:t>
      </w:r>
      <w:r>
        <w:tab/>
        <w:t xml:space="preserve"> </w:t>
      </w:r>
      <w:r w:rsidR="00691A69">
        <w:t xml:space="preserve">am - Communication skills </w:t>
      </w:r>
    </w:p>
    <w:p w:rsidR="00691A69" w:rsidRDefault="00B61A10" w:rsidP="00691A69">
      <w:pPr>
        <w:ind w:left="720"/>
      </w:pPr>
      <w:r>
        <w:t xml:space="preserve">  </w:t>
      </w:r>
      <w:r>
        <w:tab/>
      </w:r>
      <w:r>
        <w:tab/>
        <w:t xml:space="preserve"> </w:t>
      </w:r>
      <w:r w:rsidR="00691A69">
        <w:t>pm</w:t>
      </w:r>
      <w:r>
        <w:t xml:space="preserve"> –  Interactive CBD </w:t>
      </w:r>
    </w:p>
    <w:p w:rsidR="00691A69" w:rsidRDefault="00B61A10" w:rsidP="00691A69">
      <w:r>
        <w:t>September/March</w:t>
      </w:r>
      <w:r>
        <w:tab/>
      </w:r>
      <w:r w:rsidR="00691A69">
        <w:t xml:space="preserve">am </w:t>
      </w:r>
      <w:r w:rsidR="006F56D9">
        <w:t>– Telephone</w:t>
      </w:r>
      <w:r w:rsidR="00691A69">
        <w:t xml:space="preserve"> consulta</w:t>
      </w:r>
      <w:r>
        <w:t>tions</w:t>
      </w:r>
    </w:p>
    <w:p w:rsidR="00691A69" w:rsidRDefault="00691A69" w:rsidP="00691A69">
      <w:r>
        <w:t xml:space="preserve">                            </w:t>
      </w:r>
      <w:r w:rsidR="00B61A10">
        <w:tab/>
      </w:r>
      <w:r w:rsidR="00B61A10">
        <w:tab/>
      </w:r>
      <w:r>
        <w:t xml:space="preserve"> pm –  Prescri</w:t>
      </w:r>
      <w:r w:rsidR="00B61A10">
        <w:t>bing</w:t>
      </w:r>
    </w:p>
    <w:p w:rsidR="00691A69" w:rsidRDefault="00B61A10" w:rsidP="00691A69">
      <w:r>
        <w:t>October/April</w:t>
      </w:r>
      <w:r>
        <w:tab/>
      </w:r>
      <w:r>
        <w:tab/>
      </w:r>
      <w:r w:rsidR="00691A69">
        <w:t xml:space="preserve"> am – Child pro</w:t>
      </w:r>
      <w:r>
        <w:t>tection\social problems</w:t>
      </w:r>
    </w:p>
    <w:p w:rsidR="00691A69" w:rsidRDefault="00691A69" w:rsidP="00691A69">
      <w:r>
        <w:t xml:space="preserve">                        </w:t>
      </w:r>
      <w:r w:rsidR="00B61A10">
        <w:tab/>
      </w:r>
      <w:r w:rsidR="00B61A10">
        <w:tab/>
      </w:r>
      <w:r>
        <w:t xml:space="preserve"> pm –  Addict</w:t>
      </w:r>
      <w:r w:rsidR="00B61A10">
        <w:t>ions</w:t>
      </w:r>
    </w:p>
    <w:p w:rsidR="00691A69" w:rsidRDefault="00B61A10" w:rsidP="00691A69">
      <w:r>
        <w:t>November/May</w:t>
      </w:r>
      <w:r>
        <w:tab/>
      </w:r>
      <w:r>
        <w:tab/>
      </w:r>
      <w:r w:rsidR="00691A69">
        <w:t xml:space="preserve">am – Video Consultations </w:t>
      </w:r>
    </w:p>
    <w:p w:rsidR="00691A69" w:rsidRDefault="00691A69" w:rsidP="00691A69">
      <w:pPr>
        <w:ind w:left="720"/>
      </w:pPr>
      <w:r>
        <w:t xml:space="preserve">            </w:t>
      </w:r>
      <w:r w:rsidR="00B61A10">
        <w:tab/>
      </w:r>
      <w:r w:rsidR="00B61A10">
        <w:tab/>
      </w:r>
      <w:r>
        <w:t xml:space="preserve"> pm –  Audit</w:t>
      </w:r>
      <w:r w:rsidR="00B61A10">
        <w:t xml:space="preserve"> &amp; SEA</w:t>
      </w:r>
    </w:p>
    <w:p w:rsidR="00691A69" w:rsidRDefault="00B61A10" w:rsidP="00691A69">
      <w:pPr>
        <w:rPr>
          <w:color w:val="FF0000"/>
          <w:vertAlign w:val="superscript"/>
        </w:rPr>
      </w:pPr>
      <w:r>
        <w:lastRenderedPageBreak/>
        <w:t>December/June</w:t>
      </w:r>
      <w:r>
        <w:tab/>
      </w:r>
      <w:r>
        <w:tab/>
        <w:t xml:space="preserve">am – Dermatology </w:t>
      </w:r>
    </w:p>
    <w:p w:rsidR="00691A69" w:rsidRDefault="00691A69" w:rsidP="00691A69">
      <w:pPr>
        <w:ind w:left="720"/>
      </w:pPr>
      <w:r>
        <w:t xml:space="preserve">       </w:t>
      </w:r>
      <w:r w:rsidR="00B61A10">
        <w:tab/>
      </w:r>
      <w:r w:rsidR="00B61A10">
        <w:tab/>
      </w:r>
      <w:r>
        <w:t>pm –  Critical Reading an</w:t>
      </w:r>
      <w:r w:rsidR="00B61A10">
        <w:t>d paper analysis</w:t>
      </w:r>
    </w:p>
    <w:p w:rsidR="009978AF" w:rsidRDefault="009978AF" w:rsidP="009978AF">
      <w:pPr>
        <w:rPr>
          <w:u w:val="single"/>
        </w:rPr>
      </w:pPr>
      <w:r w:rsidRPr="009978AF">
        <w:rPr>
          <w:u w:val="single"/>
        </w:rPr>
        <w:t>ST3 Teaching topics</w:t>
      </w:r>
    </w:p>
    <w:p w:rsidR="009978AF" w:rsidRPr="009978AF" w:rsidRDefault="009978AF" w:rsidP="009978AF">
      <w:pPr>
        <w:numPr>
          <w:ilvl w:val="0"/>
          <w:numId w:val="1"/>
        </w:numPr>
        <w:contextualSpacing/>
      </w:pPr>
      <w:r w:rsidRPr="009978AF">
        <w:t>Using video\consultations as a teaching tool, Role play consultations, Consultation models, Introduction to ethics &amp; ethics within the consultation</w:t>
      </w:r>
    </w:p>
    <w:p w:rsidR="009978AF" w:rsidRPr="009978AF" w:rsidRDefault="009978AF" w:rsidP="009978AF">
      <w:pPr>
        <w:numPr>
          <w:ilvl w:val="0"/>
          <w:numId w:val="1"/>
        </w:numPr>
      </w:pPr>
      <w:r w:rsidRPr="009978AF">
        <w:t>Telephone consultation\Triage</w:t>
      </w:r>
    </w:p>
    <w:p w:rsidR="009978AF" w:rsidRPr="009978AF" w:rsidRDefault="009978AF" w:rsidP="009978AF">
      <w:pPr>
        <w:numPr>
          <w:ilvl w:val="0"/>
          <w:numId w:val="1"/>
        </w:numPr>
        <w:contextualSpacing/>
      </w:pPr>
      <w:r w:rsidRPr="009978AF">
        <w:t>Role playing</w:t>
      </w:r>
      <w:r w:rsidR="00A2118D">
        <w:t xml:space="preserve"> and Mock CSA</w:t>
      </w:r>
      <w:r w:rsidRPr="009978AF">
        <w:t xml:space="preserve"> - How to prepare for the CSA, Experiential learning</w:t>
      </w:r>
    </w:p>
    <w:p w:rsidR="009978AF" w:rsidRPr="009978AF" w:rsidRDefault="009978AF" w:rsidP="009978AF">
      <w:pPr>
        <w:numPr>
          <w:ilvl w:val="0"/>
          <w:numId w:val="1"/>
        </w:numPr>
      </w:pPr>
      <w:r w:rsidRPr="009978AF">
        <w:t>Practical Palliative care</w:t>
      </w:r>
    </w:p>
    <w:p w:rsidR="009978AF" w:rsidRPr="009978AF" w:rsidRDefault="009978AF" w:rsidP="009978AF">
      <w:pPr>
        <w:numPr>
          <w:ilvl w:val="0"/>
          <w:numId w:val="1"/>
        </w:numPr>
      </w:pPr>
      <w:r w:rsidRPr="009978AF">
        <w:t>MDDUS, Travel\Fitness to fly\DVLA guidance</w:t>
      </w:r>
    </w:p>
    <w:p w:rsidR="009978AF" w:rsidRPr="009978AF" w:rsidRDefault="009978AF" w:rsidP="009978AF">
      <w:pPr>
        <w:numPr>
          <w:ilvl w:val="0"/>
          <w:numId w:val="1"/>
        </w:numPr>
        <w:contextualSpacing/>
        <w:jc w:val="both"/>
      </w:pPr>
      <w:r w:rsidRPr="009978AF">
        <w:t xml:space="preserve">Deprivation Addiction &amp; Social problems </w:t>
      </w:r>
    </w:p>
    <w:p w:rsidR="009978AF" w:rsidRPr="009978AF" w:rsidRDefault="009978AF" w:rsidP="009978AF">
      <w:pPr>
        <w:ind w:left="720"/>
        <w:contextualSpacing/>
        <w:jc w:val="both"/>
      </w:pPr>
    </w:p>
    <w:p w:rsidR="009978AF" w:rsidRPr="009978AF" w:rsidRDefault="009978AF" w:rsidP="009978AF">
      <w:pPr>
        <w:numPr>
          <w:ilvl w:val="0"/>
          <w:numId w:val="1"/>
        </w:numPr>
        <w:contextualSpacing/>
        <w:jc w:val="both"/>
      </w:pPr>
      <w:r w:rsidRPr="009978AF">
        <w:t>Polypharmacy</w:t>
      </w:r>
    </w:p>
    <w:p w:rsidR="009978AF" w:rsidRPr="009978AF" w:rsidRDefault="009978AF" w:rsidP="009978AF">
      <w:pPr>
        <w:contextualSpacing/>
        <w:jc w:val="both"/>
      </w:pPr>
    </w:p>
    <w:p w:rsidR="009978AF" w:rsidRPr="009978AF" w:rsidRDefault="009978AF" w:rsidP="009978AF">
      <w:pPr>
        <w:numPr>
          <w:ilvl w:val="0"/>
          <w:numId w:val="1"/>
        </w:numPr>
        <w:contextualSpacing/>
        <w:jc w:val="both"/>
      </w:pPr>
      <w:r w:rsidRPr="009978AF">
        <w:t xml:space="preserve">Appraisal and Revalidation </w:t>
      </w:r>
    </w:p>
    <w:p w:rsidR="009978AF" w:rsidRPr="009978AF" w:rsidRDefault="009978AF" w:rsidP="009978AF">
      <w:pPr>
        <w:ind w:left="993"/>
        <w:contextualSpacing/>
        <w:jc w:val="both"/>
      </w:pPr>
    </w:p>
    <w:p w:rsidR="009978AF" w:rsidRPr="009978AF" w:rsidRDefault="009978AF" w:rsidP="009978AF">
      <w:pPr>
        <w:numPr>
          <w:ilvl w:val="0"/>
          <w:numId w:val="1"/>
        </w:numPr>
        <w:contextualSpacing/>
      </w:pPr>
      <w:r w:rsidRPr="009978AF">
        <w:t>Practice finance\ Future career planning\Finding a job in GP</w:t>
      </w:r>
    </w:p>
    <w:p w:rsidR="009978AF" w:rsidRPr="009978AF" w:rsidRDefault="009978AF" w:rsidP="009978AF">
      <w:pPr>
        <w:contextualSpacing/>
      </w:pPr>
    </w:p>
    <w:p w:rsidR="009978AF" w:rsidRPr="009978AF" w:rsidRDefault="009978AF" w:rsidP="009978AF">
      <w:pPr>
        <w:numPr>
          <w:ilvl w:val="0"/>
          <w:numId w:val="1"/>
        </w:numPr>
        <w:contextualSpacing/>
      </w:pPr>
      <w:r w:rsidRPr="009978AF">
        <w:t>Interview skills</w:t>
      </w:r>
    </w:p>
    <w:p w:rsidR="009978AF" w:rsidRPr="009978AF" w:rsidRDefault="009978AF" w:rsidP="009978AF">
      <w:pPr>
        <w:contextualSpacing/>
      </w:pPr>
    </w:p>
    <w:p w:rsidR="009978AF" w:rsidRPr="009978AF" w:rsidRDefault="009978AF" w:rsidP="009978AF">
      <w:pPr>
        <w:numPr>
          <w:ilvl w:val="0"/>
          <w:numId w:val="1"/>
        </w:numPr>
        <w:contextualSpacing/>
      </w:pPr>
      <w:r w:rsidRPr="009978AF">
        <w:t>Team building</w:t>
      </w:r>
    </w:p>
    <w:p w:rsidR="009978AF" w:rsidRPr="009978AF" w:rsidRDefault="009978AF" w:rsidP="009978AF">
      <w:pPr>
        <w:contextualSpacing/>
      </w:pPr>
    </w:p>
    <w:p w:rsidR="009978AF" w:rsidRPr="009978AF" w:rsidRDefault="009978AF" w:rsidP="009978AF">
      <w:pPr>
        <w:numPr>
          <w:ilvl w:val="0"/>
          <w:numId w:val="1"/>
        </w:numPr>
        <w:contextualSpacing/>
      </w:pPr>
      <w:r w:rsidRPr="009978AF">
        <w:t>Physiotherapy/joint problems</w:t>
      </w:r>
    </w:p>
    <w:p w:rsidR="00691A69" w:rsidRDefault="00691A69" w:rsidP="00691A69"/>
    <w:p w:rsidR="00691A69" w:rsidRDefault="00691A69" w:rsidP="00691A69"/>
    <w:p w:rsidR="00691A69" w:rsidRPr="00B61A10" w:rsidRDefault="00691A69" w:rsidP="00691A69">
      <w:pPr>
        <w:rPr>
          <w:b/>
        </w:rPr>
      </w:pPr>
      <w:r w:rsidRPr="00B61A10">
        <w:rPr>
          <w:b/>
        </w:rPr>
        <w:t>Course Organiser Contacts:</w:t>
      </w:r>
    </w:p>
    <w:p w:rsidR="00691A69" w:rsidRDefault="00691A69" w:rsidP="00691A69">
      <w:r>
        <w:t>Glasgow North ST3 and Aug</w:t>
      </w:r>
      <w:r w:rsidR="006F56D9">
        <w:t xml:space="preserve">ust-December ST1   </w:t>
      </w:r>
      <w:r w:rsidR="006F56D9">
        <w:tab/>
        <w:t>Dr Allison L</w:t>
      </w:r>
      <w:r>
        <w:t>aw</w:t>
      </w:r>
      <w:r w:rsidR="009978AF">
        <w:tab/>
      </w:r>
      <w:hyperlink r:id="rId5" w:history="1">
        <w:r w:rsidR="009978AF">
          <w:rPr>
            <w:rStyle w:val="Hyperlink"/>
          </w:rPr>
          <w:t>allisonlaw@btinternet.com</w:t>
        </w:r>
      </w:hyperlink>
    </w:p>
    <w:p w:rsidR="00691A69" w:rsidRDefault="00691A69" w:rsidP="00691A69">
      <w:r>
        <w:t>Glasgow East ST3 and February-July ST1</w:t>
      </w:r>
      <w:r>
        <w:tab/>
      </w:r>
      <w:r>
        <w:tab/>
        <w:t xml:space="preserve">Dr Jason </w:t>
      </w:r>
      <w:proofErr w:type="spellStart"/>
      <w:r>
        <w:t>Laher</w:t>
      </w:r>
      <w:proofErr w:type="spellEnd"/>
      <w:r w:rsidR="009978AF">
        <w:tab/>
      </w:r>
      <w:hyperlink r:id="rId6" w:history="1">
        <w:r w:rsidR="009978AF">
          <w:rPr>
            <w:rStyle w:val="Hyperlink"/>
          </w:rPr>
          <w:t>jlaher@nhs.net</w:t>
        </w:r>
      </w:hyperlink>
    </w:p>
    <w:p w:rsidR="00691A69" w:rsidRPr="00691A69" w:rsidRDefault="00691A69" w:rsidP="00691A69"/>
    <w:p w:rsidR="00691A69" w:rsidRPr="00A2118D" w:rsidRDefault="00691A69" w:rsidP="00691A69">
      <w:pPr>
        <w:rPr>
          <w:b/>
        </w:rPr>
      </w:pPr>
      <w:r w:rsidRPr="00A2118D">
        <w:rPr>
          <w:b/>
        </w:rPr>
        <w:t>Teaching Location</w:t>
      </w:r>
      <w:r w:rsidR="00B61A10" w:rsidRPr="00A2118D">
        <w:rPr>
          <w:b/>
        </w:rPr>
        <w:t>s</w:t>
      </w:r>
      <w:r w:rsidRPr="00A2118D">
        <w:rPr>
          <w:b/>
        </w:rPr>
        <w:t>:</w:t>
      </w:r>
    </w:p>
    <w:p w:rsidR="009978AF" w:rsidRDefault="009978AF" w:rsidP="00691A69">
      <w:r>
        <w:t xml:space="preserve">ST1 - </w:t>
      </w:r>
      <w:r w:rsidRPr="00B61A10">
        <w:t>Regent Gardens Surgery, Kirkintilloch</w:t>
      </w:r>
    </w:p>
    <w:p w:rsidR="00691A69" w:rsidRDefault="00B61A10" w:rsidP="00691A69">
      <w:pPr>
        <w:rPr>
          <w:b/>
        </w:rPr>
      </w:pPr>
      <w:r>
        <w:t>Glasgow North ST</w:t>
      </w:r>
      <w:proofErr w:type="gramStart"/>
      <w:r>
        <w:t>3</w:t>
      </w:r>
      <w:r w:rsidR="009978AF">
        <w:t xml:space="preserve"> </w:t>
      </w:r>
      <w:r>
        <w:t xml:space="preserve"> -</w:t>
      </w:r>
      <w:proofErr w:type="gramEnd"/>
      <w:r>
        <w:t xml:space="preserve">  </w:t>
      </w:r>
      <w:r w:rsidRPr="00B61A10">
        <w:t>Regent Gardens Surgery, Kirkintilloch</w:t>
      </w:r>
    </w:p>
    <w:p w:rsidR="00B61A10" w:rsidRDefault="009978AF" w:rsidP="00691A69">
      <w:r>
        <w:t xml:space="preserve">Glasgow East ST3 </w:t>
      </w:r>
      <w:r w:rsidR="00B61A10">
        <w:t>- Baillieston Health Centre, Glasgow</w:t>
      </w:r>
    </w:p>
    <w:p w:rsidR="00A421E9" w:rsidRPr="00A421E9" w:rsidRDefault="00A421E9" w:rsidP="00691A69">
      <w:pPr>
        <w:rPr>
          <w:b/>
        </w:rPr>
      </w:pPr>
      <w:r w:rsidRPr="00A421E9">
        <w:rPr>
          <w:b/>
        </w:rPr>
        <w:t>Induction Dates 2017/18:</w:t>
      </w:r>
    </w:p>
    <w:sectPr w:rsidR="00A421E9" w:rsidRPr="00A421E9" w:rsidSect="0086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6EE"/>
    <w:multiLevelType w:val="hybridMultilevel"/>
    <w:tmpl w:val="6036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A69"/>
    <w:rsid w:val="001B3D5C"/>
    <w:rsid w:val="00285A54"/>
    <w:rsid w:val="004F2412"/>
    <w:rsid w:val="00691A69"/>
    <w:rsid w:val="006F56D9"/>
    <w:rsid w:val="0086026D"/>
    <w:rsid w:val="00986895"/>
    <w:rsid w:val="009978AF"/>
    <w:rsid w:val="00A2118D"/>
    <w:rsid w:val="00A421E9"/>
    <w:rsid w:val="00B61A10"/>
    <w:rsid w:val="00B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C6C2"/>
  <w15:docId w15:val="{11339B97-BA14-4A41-B59B-C2AC3AA7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1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8A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978A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aher@nhs.net" TargetMode="External"/><Relationship Id="rId5" Type="http://schemas.openxmlformats.org/officeDocument/2006/relationships/hyperlink" Target="mailto:allisonlaw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Lee</dc:creator>
  <cp:lastModifiedBy>Kenneth Lee</cp:lastModifiedBy>
  <cp:revision>2</cp:revision>
  <dcterms:created xsi:type="dcterms:W3CDTF">2017-04-11T08:32:00Z</dcterms:created>
  <dcterms:modified xsi:type="dcterms:W3CDTF">2017-04-11T08:32:00Z</dcterms:modified>
</cp:coreProperties>
</file>