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DCBA" w14:textId="7F3EB2E0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Minutes of the Medicine Specialty Training Board meeting held at </w:t>
      </w:r>
      <w:r w:rsidR="00BF630C" w:rsidRPr="00943A3A">
        <w:rPr>
          <w:rFonts w:eastAsia="Times New Roman" w:cstheme="minorHAnsi"/>
          <w:b/>
          <w:bCs/>
          <w:lang w:eastAsia="en-GB"/>
        </w:rPr>
        <w:t>14:00</w:t>
      </w:r>
      <w:r w:rsidRPr="00943A3A">
        <w:rPr>
          <w:rFonts w:eastAsia="Times New Roman" w:cstheme="minorHAnsi"/>
          <w:b/>
          <w:bCs/>
          <w:lang w:eastAsia="en-GB"/>
        </w:rPr>
        <w:t xml:space="preserve"> on </w:t>
      </w:r>
      <w:r w:rsidR="00DC4F72">
        <w:rPr>
          <w:rFonts w:eastAsia="Times New Roman" w:cstheme="minorHAnsi"/>
          <w:b/>
          <w:bCs/>
          <w:lang w:eastAsia="en-GB"/>
        </w:rPr>
        <w:t>Friday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, </w:t>
      </w:r>
      <w:r w:rsidR="00914EBE">
        <w:rPr>
          <w:rFonts w:eastAsia="Times New Roman" w:cstheme="minorHAnsi"/>
          <w:b/>
          <w:bCs/>
          <w:lang w:eastAsia="en-GB"/>
        </w:rPr>
        <w:t>25</w:t>
      </w:r>
      <w:r w:rsidR="00901E27" w:rsidRPr="00901E27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901E27">
        <w:rPr>
          <w:rFonts w:eastAsia="Times New Roman" w:cstheme="minorHAnsi"/>
          <w:b/>
          <w:bCs/>
          <w:lang w:eastAsia="en-GB"/>
        </w:rPr>
        <w:t xml:space="preserve"> </w:t>
      </w:r>
      <w:r w:rsidR="00914EBE">
        <w:rPr>
          <w:rFonts w:eastAsia="Times New Roman" w:cstheme="minorHAnsi"/>
          <w:b/>
          <w:bCs/>
          <w:lang w:eastAsia="en-GB"/>
        </w:rPr>
        <w:t>August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202</w:t>
      </w:r>
      <w:r w:rsidR="00901E27">
        <w:rPr>
          <w:rFonts w:eastAsia="Times New Roman" w:cstheme="minorHAnsi"/>
          <w:b/>
          <w:bCs/>
          <w:lang w:eastAsia="en-GB"/>
        </w:rPr>
        <w:t>3</w:t>
      </w:r>
      <w:r w:rsidR="00BA6571" w:rsidRPr="00943A3A">
        <w:rPr>
          <w:rFonts w:eastAsia="Times New Roman" w:cstheme="minorHAnsi"/>
          <w:b/>
          <w:bCs/>
          <w:lang w:eastAsia="en-GB"/>
        </w:rPr>
        <w:t xml:space="preserve"> </w:t>
      </w:r>
      <w:r w:rsidR="00BF630C" w:rsidRPr="00943A3A">
        <w:rPr>
          <w:rFonts w:eastAsiaTheme="minorEastAsia" w:cstheme="minorHAnsi"/>
          <w:b/>
          <w:bCs/>
          <w:color w:val="000000" w:themeColor="text1"/>
        </w:rPr>
        <w:t>via Teams</w:t>
      </w:r>
    </w:p>
    <w:p w14:paraId="7B209778" w14:textId="77777777" w:rsidR="003224E8" w:rsidRPr="00943A3A" w:rsidRDefault="003224E8" w:rsidP="003224E8">
      <w:pPr>
        <w:spacing w:after="0" w:line="240" w:lineRule="auto"/>
        <w:jc w:val="center"/>
        <w:rPr>
          <w:rFonts w:eastAsia="Times New Roman" w:cstheme="minorHAnsi"/>
          <w:b/>
          <w:bCs/>
          <w:lang w:eastAsia="en-GB"/>
        </w:rPr>
      </w:pPr>
    </w:p>
    <w:p w14:paraId="203A8955" w14:textId="77777777" w:rsidR="004A4C4E" w:rsidRPr="00943A3A" w:rsidRDefault="004A4C4E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2C5FD6DF" w14:textId="79970D3A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  <w:r w:rsidRPr="001B57A9">
        <w:rPr>
          <w:rFonts w:eastAsia="Times New Roman" w:cstheme="minorHAnsi"/>
          <w:b/>
          <w:bCs/>
          <w:lang w:eastAsia="en-GB"/>
        </w:rPr>
        <w:t>Present:</w:t>
      </w:r>
      <w:r w:rsidRPr="001B57A9">
        <w:rPr>
          <w:rFonts w:eastAsia="Times New Roman" w:cstheme="minorHAnsi"/>
          <w:color w:val="000000"/>
          <w:lang w:eastAsia="en-GB"/>
        </w:rPr>
        <w:t xml:space="preserve"> </w:t>
      </w:r>
      <w:r w:rsidR="000C2F27" w:rsidRPr="001B57A9">
        <w:rPr>
          <w:rFonts w:eastAsia="Times New Roman" w:cstheme="minorHAnsi"/>
          <w:color w:val="000000"/>
          <w:lang w:eastAsia="en-GB"/>
        </w:rPr>
        <w:t>Stephen Glen (</w:t>
      </w:r>
      <w:r w:rsidRPr="001B57A9">
        <w:rPr>
          <w:rFonts w:eastAsia="Times New Roman" w:cstheme="minorHAnsi"/>
          <w:color w:val="000000"/>
          <w:lang w:eastAsia="en-GB"/>
        </w:rPr>
        <w:t>Chair</w:t>
      </w:r>
      <w:r w:rsidR="000C2F27" w:rsidRPr="001B57A9">
        <w:rPr>
          <w:rFonts w:eastAsia="Times New Roman" w:cstheme="minorHAnsi"/>
          <w:color w:val="000000"/>
          <w:lang w:eastAsia="en-GB"/>
        </w:rPr>
        <w:t>)</w:t>
      </w:r>
      <w:r w:rsidRPr="001B57A9">
        <w:rPr>
          <w:rFonts w:eastAsia="Times New Roman" w:cstheme="minorHAnsi"/>
          <w:color w:val="000000"/>
          <w:lang w:eastAsia="en-GB"/>
        </w:rPr>
        <w:t xml:space="preserve">, </w:t>
      </w:r>
      <w:r w:rsidR="00A0088F" w:rsidRPr="001B57A9">
        <w:rPr>
          <w:rFonts w:eastAsia="Times New Roman" w:cstheme="minorHAnsi"/>
          <w:lang w:eastAsia="en-GB"/>
        </w:rPr>
        <w:t xml:space="preserve">Dawn Ashley (DA), </w:t>
      </w:r>
      <w:r w:rsidR="002049EF" w:rsidRPr="001B57A9">
        <w:rPr>
          <w:rFonts w:eastAsia="Times New Roman" w:cstheme="minorHAnsi"/>
          <w:color w:val="000000"/>
          <w:lang w:eastAsia="en-GB"/>
        </w:rPr>
        <w:t xml:space="preserve">Kerri Baker (KB), </w:t>
      </w:r>
      <w:r w:rsidR="00571491" w:rsidRPr="001B57A9">
        <w:rPr>
          <w:rFonts w:eastAsia="Times New Roman" w:cstheme="minorHAnsi"/>
          <w:color w:val="000000"/>
          <w:lang w:eastAsia="en-GB"/>
        </w:rPr>
        <w:t xml:space="preserve">Karen Cairnduff (KC), </w:t>
      </w:r>
      <w:r w:rsidR="00234777" w:rsidRPr="001B57A9">
        <w:rPr>
          <w:rFonts w:eastAsia="Times New Roman" w:cstheme="minorHAnsi"/>
          <w:color w:val="000000"/>
          <w:lang w:eastAsia="en-GB"/>
        </w:rPr>
        <w:t xml:space="preserve">Gillian Carter (GC), </w:t>
      </w:r>
      <w:r w:rsidR="00A0088F" w:rsidRPr="001B57A9">
        <w:rPr>
          <w:rFonts w:eastAsia="Times New Roman" w:cstheme="minorHAnsi"/>
          <w:lang w:eastAsia="en-GB"/>
        </w:rPr>
        <w:t>Ken Donaldson (KD) (SAMD),</w:t>
      </w:r>
      <w:r w:rsidR="00BC1A67">
        <w:rPr>
          <w:rFonts w:eastAsia="Times New Roman" w:cstheme="minorHAnsi"/>
          <w:lang w:eastAsia="en-GB"/>
        </w:rPr>
        <w:t xml:space="preserve"> </w:t>
      </w:r>
      <w:r w:rsidR="00BC1A67" w:rsidRPr="000442AC">
        <w:rPr>
          <w:rFonts w:eastAsia="Times New Roman" w:cstheme="minorHAnsi"/>
          <w:color w:val="000000"/>
          <w:lang w:eastAsia="en-GB"/>
        </w:rPr>
        <w:t xml:space="preserve">Marie Freel (MF), </w:t>
      </w:r>
      <w:r w:rsidR="004C14D9" w:rsidRPr="001B57A9">
        <w:rPr>
          <w:rFonts w:eastAsia="Times New Roman" w:cstheme="minorHAnsi"/>
          <w:lang w:eastAsia="en-GB"/>
        </w:rPr>
        <w:t xml:space="preserve">Adam Hill (AH), </w:t>
      </w:r>
      <w:r w:rsidRPr="001B57A9">
        <w:rPr>
          <w:rFonts w:eastAsia="Times New Roman" w:cstheme="minorHAnsi"/>
          <w:color w:val="000000"/>
          <w:lang w:eastAsia="en-GB"/>
        </w:rPr>
        <w:t>Clive Goddard (CG),</w:t>
      </w:r>
      <w:r w:rsidR="00B77F87" w:rsidRPr="001B57A9">
        <w:rPr>
          <w:rFonts w:eastAsia="Times New Roman" w:cstheme="minorHAnsi"/>
          <w:color w:val="000000"/>
          <w:lang w:eastAsia="en-GB"/>
        </w:rPr>
        <w:t xml:space="preserve"> </w:t>
      </w:r>
      <w:r w:rsidR="003A1A68" w:rsidRPr="001B57A9">
        <w:rPr>
          <w:rFonts w:eastAsia="Times New Roman" w:cstheme="minorHAnsi"/>
          <w:color w:val="000000"/>
          <w:lang w:eastAsia="en-GB"/>
        </w:rPr>
        <w:t xml:space="preserve">Gayle Kennedy (Lay Rep), </w:t>
      </w:r>
      <w:r w:rsidR="004F4D9B" w:rsidRPr="001B57A9">
        <w:rPr>
          <w:rFonts w:eastAsia="Times New Roman" w:cstheme="minorHAnsi"/>
          <w:color w:val="000000"/>
          <w:lang w:eastAsia="en-GB"/>
        </w:rPr>
        <w:t xml:space="preserve">Jen Mackenzie (JM), </w:t>
      </w:r>
      <w:r w:rsidR="00374387" w:rsidRPr="001B57A9">
        <w:rPr>
          <w:rFonts w:eastAsia="Times New Roman" w:cstheme="minorHAnsi"/>
          <w:color w:val="000000"/>
          <w:lang w:eastAsia="en-GB"/>
        </w:rPr>
        <w:t xml:space="preserve">Kim Milne (KM), </w:t>
      </w:r>
      <w:r w:rsidR="002D2B0D" w:rsidRPr="001B57A9">
        <w:rPr>
          <w:rFonts w:eastAsia="Times New Roman" w:cstheme="minorHAnsi"/>
          <w:color w:val="000000"/>
          <w:lang w:eastAsia="en-GB"/>
        </w:rPr>
        <w:t xml:space="preserve">Neil Ramsay (NR), </w:t>
      </w:r>
      <w:r w:rsidR="00A92FE3" w:rsidRPr="001B57A9">
        <w:rPr>
          <w:rFonts w:eastAsia="Times New Roman" w:cstheme="minorHAnsi"/>
          <w:color w:val="000000"/>
          <w:lang w:eastAsia="en-GB"/>
        </w:rPr>
        <w:t xml:space="preserve">Jane Rimer (JR), </w:t>
      </w:r>
      <w:r w:rsidR="000C2F27" w:rsidRPr="001B57A9">
        <w:rPr>
          <w:rFonts w:eastAsia="Times New Roman" w:cstheme="minorHAnsi"/>
          <w:color w:val="000000"/>
          <w:lang w:eastAsia="en-GB"/>
        </w:rPr>
        <w:t>Marion Slater (MS)</w:t>
      </w:r>
      <w:r w:rsidR="000102F7" w:rsidRPr="001B57A9">
        <w:rPr>
          <w:rFonts w:eastAsia="Times New Roman" w:cstheme="minorHAnsi"/>
          <w:color w:val="000000"/>
          <w:lang w:eastAsia="en-GB"/>
        </w:rPr>
        <w:t>, Mun Woo (MW)</w:t>
      </w:r>
    </w:p>
    <w:p w14:paraId="73C301A6" w14:textId="2AC26473" w:rsidR="003224E8" w:rsidRPr="00943A3A" w:rsidRDefault="003224E8" w:rsidP="003224E8">
      <w:pPr>
        <w:spacing w:after="0" w:line="240" w:lineRule="auto"/>
        <w:rPr>
          <w:rFonts w:eastAsia="Times New Roman" w:cstheme="minorHAnsi"/>
          <w:lang w:eastAsia="en-GB"/>
        </w:rPr>
      </w:pPr>
    </w:p>
    <w:p w14:paraId="314C1DF0" w14:textId="3E726002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43A3A">
        <w:rPr>
          <w:rFonts w:eastAsia="Times New Roman" w:cstheme="minorHAnsi"/>
          <w:b/>
          <w:bCs/>
          <w:lang w:eastAsia="en-GB"/>
        </w:rPr>
        <w:t xml:space="preserve">Apologies: </w:t>
      </w:r>
      <w:r w:rsidR="00D82FDC">
        <w:rPr>
          <w:rFonts w:eastAsia="Times New Roman" w:cstheme="minorHAnsi"/>
          <w:b/>
          <w:bCs/>
          <w:lang w:eastAsia="en-GB"/>
        </w:rPr>
        <w:t xml:space="preserve"> </w:t>
      </w:r>
      <w:r w:rsidR="00AD2719" w:rsidRPr="000442AC">
        <w:rPr>
          <w:rFonts w:eastAsia="Times New Roman" w:cstheme="minorHAnsi"/>
          <w:color w:val="000000"/>
          <w:lang w:eastAsia="en-GB"/>
        </w:rPr>
        <w:t xml:space="preserve">Laura Armstrong (LA), </w:t>
      </w:r>
      <w:r w:rsidR="005B4487" w:rsidRPr="00E2711C">
        <w:rPr>
          <w:rFonts w:eastAsia="Times New Roman" w:cstheme="minorHAnsi"/>
          <w:lang w:eastAsia="en-GB"/>
        </w:rPr>
        <w:t xml:space="preserve">Jesse Dawson (JD), </w:t>
      </w:r>
      <w:r w:rsidR="009D3653" w:rsidRPr="000C2F8D">
        <w:rPr>
          <w:rFonts w:eastAsia="Times New Roman" w:cstheme="minorHAnsi"/>
          <w:lang w:eastAsia="en-GB"/>
        </w:rPr>
        <w:t xml:space="preserve">Tom Fardon (TF), </w:t>
      </w:r>
      <w:r w:rsidR="003D4811" w:rsidRPr="000442AC">
        <w:rPr>
          <w:rFonts w:eastAsia="Times New Roman" w:cstheme="minorHAnsi"/>
          <w:color w:val="000000"/>
          <w:lang w:eastAsia="en-GB"/>
        </w:rPr>
        <w:t xml:space="preserve">Max Groome (MG), Mathis </w:t>
      </w:r>
      <w:proofErr w:type="spellStart"/>
      <w:r w:rsidR="003D4811" w:rsidRPr="000442AC">
        <w:rPr>
          <w:rFonts w:eastAsia="Times New Roman" w:cstheme="minorHAnsi"/>
          <w:color w:val="000000"/>
          <w:lang w:eastAsia="en-GB"/>
        </w:rPr>
        <w:t>Heydtmann</w:t>
      </w:r>
      <w:proofErr w:type="spellEnd"/>
      <w:r w:rsidR="003D4811" w:rsidRPr="000442AC">
        <w:rPr>
          <w:rFonts w:eastAsia="Times New Roman" w:cstheme="minorHAnsi"/>
          <w:color w:val="000000"/>
          <w:lang w:eastAsia="en-GB"/>
        </w:rPr>
        <w:t xml:space="preserve"> (MH) (BMA</w:t>
      </w:r>
      <w:r w:rsidR="003D4811">
        <w:rPr>
          <w:rFonts w:eastAsia="Times New Roman" w:cstheme="minorHAnsi"/>
          <w:color w:val="000000"/>
          <w:lang w:eastAsia="en-GB"/>
        </w:rPr>
        <w:t xml:space="preserve">), </w:t>
      </w:r>
      <w:r w:rsidR="00F409D8">
        <w:rPr>
          <w:rFonts w:eastAsia="Times New Roman" w:cstheme="minorHAnsi"/>
          <w:lang w:eastAsia="en-GB"/>
        </w:rPr>
        <w:t xml:space="preserve"> </w:t>
      </w:r>
      <w:r w:rsidR="00B14D07" w:rsidRPr="000C2F8D">
        <w:rPr>
          <w:rFonts w:eastAsia="Times New Roman" w:cstheme="minorHAnsi"/>
          <w:color w:val="000000"/>
          <w:lang w:eastAsia="en-GB"/>
        </w:rPr>
        <w:t>Lynn McCallum (</w:t>
      </w:r>
      <w:proofErr w:type="spellStart"/>
      <w:r w:rsidR="00B14D07" w:rsidRPr="000C2F8D">
        <w:rPr>
          <w:rFonts w:eastAsia="Times New Roman" w:cstheme="minorHAnsi"/>
          <w:color w:val="000000"/>
          <w:lang w:eastAsia="en-GB"/>
        </w:rPr>
        <w:t>LMcC</w:t>
      </w:r>
      <w:proofErr w:type="spellEnd"/>
      <w:r w:rsidR="00B14D07" w:rsidRPr="000C2F8D">
        <w:rPr>
          <w:rFonts w:eastAsia="Times New Roman" w:cstheme="minorHAnsi"/>
          <w:color w:val="000000"/>
          <w:lang w:eastAsia="en-GB"/>
        </w:rPr>
        <w:t>)</w:t>
      </w:r>
      <w:r w:rsidR="00E07673">
        <w:rPr>
          <w:rFonts w:eastAsia="Times New Roman" w:cstheme="minorHAnsi"/>
          <w:color w:val="000000"/>
          <w:lang w:eastAsia="en-GB"/>
        </w:rPr>
        <w:t xml:space="preserve">, </w:t>
      </w:r>
      <w:r w:rsidR="00E07673" w:rsidRPr="000442AC">
        <w:rPr>
          <w:rFonts w:eastAsia="Times New Roman" w:cstheme="minorHAnsi"/>
          <w:lang w:eastAsia="en-GB"/>
        </w:rPr>
        <w:t>Sarah McNeil (</w:t>
      </w:r>
      <w:proofErr w:type="spellStart"/>
      <w:r w:rsidR="00E07673" w:rsidRPr="000442AC">
        <w:rPr>
          <w:rFonts w:eastAsia="Times New Roman" w:cstheme="minorHAnsi"/>
          <w:lang w:eastAsia="en-GB"/>
        </w:rPr>
        <w:t>SMcN</w:t>
      </w:r>
      <w:proofErr w:type="spellEnd"/>
      <w:r w:rsidR="00E07673" w:rsidRPr="000442AC">
        <w:rPr>
          <w:rFonts w:eastAsia="Times New Roman" w:cstheme="minorHAnsi"/>
          <w:lang w:eastAsia="en-GB"/>
        </w:rPr>
        <w:t>)</w:t>
      </w:r>
    </w:p>
    <w:p w14:paraId="66EC1A5D" w14:textId="77777777" w:rsidR="002849C8" w:rsidRPr="00943A3A" w:rsidRDefault="002849C8" w:rsidP="003224E8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</w:p>
    <w:p w14:paraId="5025565B" w14:textId="1F8226D6" w:rsidR="003224E8" w:rsidRPr="00943A3A" w:rsidRDefault="00914EBE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cstheme="minorHAnsi"/>
          <w:b/>
          <w:bCs/>
        </w:rPr>
        <w:t>Minutes</w:t>
      </w:r>
      <w:r w:rsidR="003224E8" w:rsidRPr="00943A3A">
        <w:rPr>
          <w:rFonts w:cstheme="minorHAnsi"/>
          <w:b/>
          <w:bCs/>
        </w:rPr>
        <w:t xml:space="preserve">:  </w:t>
      </w:r>
      <w:r w:rsidR="00CD3BFC" w:rsidRPr="00943A3A">
        <w:rPr>
          <w:rFonts w:cstheme="minorHAnsi"/>
        </w:rPr>
        <w:t>June Fraser (JF)</w:t>
      </w:r>
    </w:p>
    <w:p w14:paraId="436EB68D" w14:textId="77777777" w:rsidR="003224E8" w:rsidRPr="00943A3A" w:rsidRDefault="003224E8" w:rsidP="003224E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3180"/>
        <w:gridCol w:w="8261"/>
        <w:gridCol w:w="2089"/>
      </w:tblGrid>
      <w:tr w:rsidR="007C3854" w:rsidRPr="00943A3A" w14:paraId="234E7B1B" w14:textId="77777777" w:rsidTr="7228BF73">
        <w:tc>
          <w:tcPr>
            <w:tcW w:w="641" w:type="dxa"/>
          </w:tcPr>
          <w:p w14:paraId="095E22BB" w14:textId="7D17E356" w:rsidR="00C966E8" w:rsidRPr="00943A3A" w:rsidRDefault="003224E8" w:rsidP="00931108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180" w:type="dxa"/>
          </w:tcPr>
          <w:p w14:paraId="7B671BCC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261" w:type="dxa"/>
          </w:tcPr>
          <w:p w14:paraId="3DA26655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089" w:type="dxa"/>
          </w:tcPr>
          <w:p w14:paraId="1A3CA339" w14:textId="77777777" w:rsidR="003224E8" w:rsidRPr="00943A3A" w:rsidRDefault="003224E8" w:rsidP="00004957">
            <w:pPr>
              <w:rPr>
                <w:rFonts w:cstheme="minorHAnsi"/>
                <w:b/>
                <w:bCs/>
              </w:rPr>
            </w:pPr>
            <w:r w:rsidRPr="00943A3A">
              <w:rPr>
                <w:rFonts w:cstheme="minorHAnsi"/>
                <w:b/>
                <w:bCs/>
              </w:rPr>
              <w:t>Agreed/Action</w:t>
            </w:r>
          </w:p>
        </w:tc>
      </w:tr>
      <w:tr w:rsidR="007C3854" w:rsidRPr="00943A3A" w14:paraId="178D9B21" w14:textId="77777777" w:rsidTr="7228BF73">
        <w:tc>
          <w:tcPr>
            <w:tcW w:w="641" w:type="dxa"/>
          </w:tcPr>
          <w:p w14:paraId="14D57388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1.</w:t>
            </w:r>
          </w:p>
        </w:tc>
        <w:tc>
          <w:tcPr>
            <w:tcW w:w="3180" w:type="dxa"/>
          </w:tcPr>
          <w:p w14:paraId="5BBDEF23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Welcome, apologies and introductions</w:t>
            </w:r>
          </w:p>
        </w:tc>
        <w:tc>
          <w:tcPr>
            <w:tcW w:w="8261" w:type="dxa"/>
          </w:tcPr>
          <w:p w14:paraId="10BB4EB2" w14:textId="75D47C37" w:rsidR="003224E8" w:rsidRDefault="003224E8" w:rsidP="00004957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943A3A">
              <w:rPr>
                <w:rFonts w:eastAsia="Times New Roman" w:cstheme="minorHAnsi"/>
                <w:color w:val="000000"/>
                <w:lang w:eastAsia="en-GB"/>
              </w:rPr>
              <w:t>The Chair welcomed all to the meeting and apologies were noted.</w:t>
            </w:r>
            <w:r w:rsidR="00F03E56" w:rsidRPr="00943A3A"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  <w:r w:rsidR="006F7D0A">
              <w:rPr>
                <w:rFonts w:eastAsia="Times New Roman" w:cstheme="minorHAnsi"/>
                <w:color w:val="000000"/>
                <w:lang w:eastAsia="en-GB"/>
              </w:rPr>
              <w:t>The group introduced themselves.</w:t>
            </w:r>
          </w:p>
          <w:p w14:paraId="208BFD8A" w14:textId="08DB03D4" w:rsidR="00A73EDD" w:rsidRPr="00943A3A" w:rsidRDefault="00A73EDD" w:rsidP="00DB14D1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358A5938" w14:textId="29E649D9" w:rsidR="0072751B" w:rsidRPr="0072751B" w:rsidRDefault="0072751B" w:rsidP="00004957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43D52E2" w14:textId="77777777" w:rsidTr="7228BF73">
        <w:tc>
          <w:tcPr>
            <w:tcW w:w="641" w:type="dxa"/>
          </w:tcPr>
          <w:p w14:paraId="2E84F60A" w14:textId="77777777" w:rsidR="003224E8" w:rsidRPr="00943A3A" w:rsidRDefault="003224E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2.</w:t>
            </w:r>
          </w:p>
          <w:p w14:paraId="3DDFA830" w14:textId="77777777" w:rsidR="003224E8" w:rsidRPr="00943A3A" w:rsidRDefault="003224E8" w:rsidP="00004957">
            <w:pPr>
              <w:rPr>
                <w:rFonts w:cstheme="minorHAnsi"/>
              </w:rPr>
            </w:pPr>
          </w:p>
          <w:p w14:paraId="751A8E2E" w14:textId="5102012C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3180" w:type="dxa"/>
          </w:tcPr>
          <w:p w14:paraId="16CD6F9A" w14:textId="640C18FC" w:rsidR="003224E8" w:rsidRPr="00943A3A" w:rsidRDefault="003224E8" w:rsidP="00004957">
            <w:pPr>
              <w:rPr>
                <w:rFonts w:eastAsia="Arial" w:cstheme="minorHAnsi"/>
              </w:rPr>
            </w:pPr>
            <w:r w:rsidRPr="00943A3A">
              <w:rPr>
                <w:rFonts w:eastAsia="Arial" w:cstheme="minorHAnsi"/>
              </w:rPr>
              <w:t xml:space="preserve">Minutes of the Medicine </w:t>
            </w:r>
            <w:r w:rsidR="00021A18" w:rsidRPr="00943A3A">
              <w:rPr>
                <w:rFonts w:eastAsia="Arial" w:cstheme="minorHAnsi"/>
              </w:rPr>
              <w:t xml:space="preserve">STB </w:t>
            </w:r>
            <w:r w:rsidRPr="00943A3A">
              <w:rPr>
                <w:rFonts w:eastAsia="Arial" w:cstheme="minorHAnsi"/>
              </w:rPr>
              <w:t xml:space="preserve">held on </w:t>
            </w:r>
            <w:r w:rsidR="00117506">
              <w:rPr>
                <w:rFonts w:eastAsia="Arial" w:cstheme="minorHAnsi"/>
              </w:rPr>
              <w:t>18/05/23.</w:t>
            </w:r>
          </w:p>
          <w:p w14:paraId="623F2835" w14:textId="031ED5F0" w:rsidR="003224E8" w:rsidRPr="00943A3A" w:rsidRDefault="003224E8" w:rsidP="00004957">
            <w:pPr>
              <w:rPr>
                <w:rFonts w:cstheme="minorHAnsi"/>
              </w:rPr>
            </w:pPr>
          </w:p>
        </w:tc>
        <w:tc>
          <w:tcPr>
            <w:tcW w:w="8261" w:type="dxa"/>
          </w:tcPr>
          <w:p w14:paraId="2512238E" w14:textId="29EA05AC" w:rsidR="003224E8" w:rsidRPr="00943A3A" w:rsidRDefault="008E3246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The minutes were accepted as a correct record of the meeting.</w:t>
            </w:r>
          </w:p>
        </w:tc>
        <w:tc>
          <w:tcPr>
            <w:tcW w:w="2089" w:type="dxa"/>
          </w:tcPr>
          <w:p w14:paraId="3C56AD26" w14:textId="226334B4" w:rsidR="003224E8" w:rsidRPr="00943A3A" w:rsidRDefault="003224E8" w:rsidP="00C53464">
            <w:pPr>
              <w:rPr>
                <w:rFonts w:cstheme="minorHAnsi"/>
              </w:rPr>
            </w:pPr>
            <w:r w:rsidRPr="00943A3A">
              <w:rPr>
                <w:rFonts w:cstheme="minorHAnsi"/>
                <w:b/>
                <w:bCs/>
              </w:rPr>
              <w:t>Agreed:  minutes accepted as correct record.</w:t>
            </w:r>
          </w:p>
        </w:tc>
      </w:tr>
      <w:tr w:rsidR="007C3854" w:rsidRPr="00943A3A" w14:paraId="086C0380" w14:textId="77777777" w:rsidTr="7228BF73">
        <w:tc>
          <w:tcPr>
            <w:tcW w:w="641" w:type="dxa"/>
          </w:tcPr>
          <w:p w14:paraId="74887613" w14:textId="49633E4B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3.</w:t>
            </w:r>
          </w:p>
        </w:tc>
        <w:tc>
          <w:tcPr>
            <w:tcW w:w="3180" w:type="dxa"/>
          </w:tcPr>
          <w:p w14:paraId="3226BBAD" w14:textId="24B55735" w:rsidR="000E3787" w:rsidRPr="00943A3A" w:rsidRDefault="000E3787" w:rsidP="00004957">
            <w:pPr>
              <w:rPr>
                <w:rFonts w:eastAsia="Arial" w:cstheme="minorHAnsi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Review of action points</w:t>
            </w:r>
            <w:r w:rsidR="00FB1841" w:rsidRPr="00943A3A">
              <w:rPr>
                <w:rFonts w:eastAsiaTheme="minorEastAsia" w:cstheme="minorHAnsi"/>
                <w:color w:val="000000" w:themeColor="text1"/>
              </w:rPr>
              <w:t xml:space="preserve"> from meeting held on </w:t>
            </w:r>
            <w:r w:rsidR="00C3278E">
              <w:rPr>
                <w:rFonts w:eastAsiaTheme="minorEastAsia" w:cstheme="minorHAnsi"/>
                <w:color w:val="000000" w:themeColor="text1"/>
              </w:rPr>
              <w:t>18/05/23</w:t>
            </w:r>
          </w:p>
        </w:tc>
        <w:tc>
          <w:tcPr>
            <w:tcW w:w="8261" w:type="dxa"/>
          </w:tcPr>
          <w:p w14:paraId="2E12C89E" w14:textId="08C9B601" w:rsidR="00C60F72" w:rsidRDefault="00283475" w:rsidP="00227F72">
            <w:pPr>
              <w:spacing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All action points </w:t>
            </w:r>
            <w:r w:rsidR="008E09CF">
              <w:rPr>
                <w:rFonts w:cstheme="minorHAnsi"/>
              </w:rPr>
              <w:t xml:space="preserve">from the meeting </w:t>
            </w:r>
            <w:r>
              <w:rPr>
                <w:rFonts w:cstheme="minorHAnsi"/>
              </w:rPr>
              <w:t>were completed/discussed elsewhere in the agend</w:t>
            </w:r>
            <w:r w:rsidR="00B92680">
              <w:rPr>
                <w:rFonts w:cstheme="minorHAnsi"/>
              </w:rPr>
              <w:t>a</w:t>
            </w:r>
            <w:r w:rsidR="00F01A54">
              <w:rPr>
                <w:rFonts w:cstheme="minorHAnsi"/>
              </w:rPr>
              <w:t>.</w:t>
            </w:r>
          </w:p>
          <w:p w14:paraId="7D4936CF" w14:textId="77777777" w:rsidR="00B92680" w:rsidRDefault="00B92680" w:rsidP="00227F72">
            <w:pPr>
              <w:spacing w:line="259" w:lineRule="auto"/>
              <w:jc w:val="both"/>
              <w:rPr>
                <w:rFonts w:cstheme="minorHAnsi"/>
              </w:rPr>
            </w:pPr>
          </w:p>
          <w:p w14:paraId="12FAB098" w14:textId="10573998" w:rsidR="00B92680" w:rsidRPr="00227F72" w:rsidRDefault="00B92680" w:rsidP="00227F72">
            <w:pPr>
              <w:spacing w:line="259" w:lineRule="auto"/>
              <w:jc w:val="both"/>
              <w:rPr>
                <w:rFonts w:cstheme="minorHAnsi"/>
              </w:rPr>
            </w:pPr>
          </w:p>
        </w:tc>
        <w:tc>
          <w:tcPr>
            <w:tcW w:w="2089" w:type="dxa"/>
          </w:tcPr>
          <w:p w14:paraId="49102C33" w14:textId="77777777" w:rsidR="00494B03" w:rsidRDefault="00494B03" w:rsidP="00C53464">
            <w:pPr>
              <w:rPr>
                <w:rFonts w:cstheme="minorHAnsi"/>
                <w:b/>
                <w:bCs/>
              </w:rPr>
            </w:pPr>
          </w:p>
          <w:p w14:paraId="36557B68" w14:textId="455F2D0B" w:rsidR="00773BA2" w:rsidRPr="00943A3A" w:rsidRDefault="00773BA2" w:rsidP="00774A3A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6271B97" w14:textId="77777777" w:rsidTr="7228BF73">
        <w:tc>
          <w:tcPr>
            <w:tcW w:w="641" w:type="dxa"/>
          </w:tcPr>
          <w:p w14:paraId="11B7EE2D" w14:textId="78E50126" w:rsidR="000E3787" w:rsidRPr="00943A3A" w:rsidRDefault="000E3787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4.</w:t>
            </w:r>
          </w:p>
        </w:tc>
        <w:tc>
          <w:tcPr>
            <w:tcW w:w="3180" w:type="dxa"/>
          </w:tcPr>
          <w:p w14:paraId="5838F9E1" w14:textId="24BADF2F" w:rsidR="00B92680" w:rsidRPr="00943A3A" w:rsidRDefault="00CE1279" w:rsidP="00931108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Matters arising not elsewhere on the agenda</w:t>
            </w:r>
          </w:p>
        </w:tc>
        <w:tc>
          <w:tcPr>
            <w:tcW w:w="8261" w:type="dxa"/>
          </w:tcPr>
          <w:p w14:paraId="1CD71C29" w14:textId="31AEB112" w:rsidR="00B92680" w:rsidRPr="00943A3A" w:rsidRDefault="00A46211" w:rsidP="003F41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None.</w:t>
            </w:r>
          </w:p>
        </w:tc>
        <w:tc>
          <w:tcPr>
            <w:tcW w:w="2089" w:type="dxa"/>
          </w:tcPr>
          <w:p w14:paraId="03600832" w14:textId="77777777" w:rsidR="000E3787" w:rsidRPr="00943A3A" w:rsidRDefault="000E3787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8440C9" w14:textId="77777777" w:rsidTr="7228BF73">
        <w:tc>
          <w:tcPr>
            <w:tcW w:w="641" w:type="dxa"/>
          </w:tcPr>
          <w:p w14:paraId="70D2D2CB" w14:textId="68DB61A1" w:rsidR="006772D0" w:rsidRPr="00943A3A" w:rsidRDefault="006772D0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</w:t>
            </w:r>
          </w:p>
        </w:tc>
        <w:tc>
          <w:tcPr>
            <w:tcW w:w="3180" w:type="dxa"/>
          </w:tcPr>
          <w:p w14:paraId="62EDAB0B" w14:textId="145C1E76" w:rsidR="00C966E8" w:rsidRPr="00943A3A" w:rsidRDefault="006772D0" w:rsidP="007A7F52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Main items of business</w:t>
            </w:r>
          </w:p>
        </w:tc>
        <w:tc>
          <w:tcPr>
            <w:tcW w:w="8261" w:type="dxa"/>
          </w:tcPr>
          <w:p w14:paraId="52C7BFCE" w14:textId="77777777" w:rsidR="006772D0" w:rsidRPr="00943A3A" w:rsidRDefault="006772D0" w:rsidP="00C53464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54161082" w14:textId="77777777" w:rsidR="006772D0" w:rsidRPr="00943A3A" w:rsidRDefault="006772D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5B085E3A" w14:textId="77777777" w:rsidTr="7228BF73">
        <w:tc>
          <w:tcPr>
            <w:tcW w:w="641" w:type="dxa"/>
          </w:tcPr>
          <w:p w14:paraId="40945C0A" w14:textId="0C51F0BA" w:rsidR="00D0468C" w:rsidRPr="00943A3A" w:rsidRDefault="00D0468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5.1</w:t>
            </w:r>
          </w:p>
        </w:tc>
        <w:tc>
          <w:tcPr>
            <w:tcW w:w="3180" w:type="dxa"/>
          </w:tcPr>
          <w:p w14:paraId="640F99F9" w14:textId="6622EADB" w:rsidR="00D0468C" w:rsidRPr="00943A3A" w:rsidRDefault="00D0468C" w:rsidP="00D0468C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One</w:t>
            </w:r>
            <w:r w:rsidR="0057423D">
              <w:rPr>
                <w:rFonts w:eastAsiaTheme="minorEastAsia" w:cstheme="minorHAnsi"/>
                <w:color w:val="000000" w:themeColor="text1"/>
              </w:rPr>
              <w:t xml:space="preserve"> update</w:t>
            </w:r>
            <w:r w:rsidRPr="00943A3A">
              <w:rPr>
                <w:rFonts w:eastAsiaTheme="minorEastAsia" w:cstheme="minorHAnsi"/>
                <w:color w:val="000000" w:themeColor="text1"/>
              </w:rPr>
              <w:t>:</w:t>
            </w:r>
          </w:p>
          <w:p w14:paraId="0B02EF31" w14:textId="10E03224" w:rsidR="002C55C1" w:rsidRDefault="002C55C1" w:rsidP="00D0468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92D1A7" w14:textId="435CCBF3" w:rsidR="00D0468C" w:rsidRDefault="00D0468C" w:rsidP="00EC5BFA">
            <w:pPr>
              <w:pStyle w:val="ListParagraph"/>
              <w:numPr>
                <w:ilvl w:val="0"/>
                <w:numId w:val="1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Recruitment Update</w:t>
            </w:r>
          </w:p>
          <w:p w14:paraId="54AF9D5C" w14:textId="77777777" w:rsidR="005235B5" w:rsidRDefault="005235B5" w:rsidP="005235B5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C2E69E3" w14:textId="77777777" w:rsidR="00C26BDB" w:rsidRDefault="00C26BDB" w:rsidP="005235B5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4759C36D" w14:textId="77777777" w:rsidR="00C26BDB" w:rsidRDefault="00C26BDB" w:rsidP="005235B5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295B76C" w14:textId="77777777" w:rsidR="005235B5" w:rsidRDefault="005235B5" w:rsidP="005235B5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37983020" w14:textId="77777777" w:rsidR="00E72F0D" w:rsidRDefault="00E72F0D" w:rsidP="005235B5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EA67D82" w14:textId="4C671871" w:rsidR="00560194" w:rsidRDefault="008F2B12" w:rsidP="003055A6">
            <w:pPr>
              <w:pStyle w:val="ListParagraph"/>
              <w:numPr>
                <w:ilvl w:val="0"/>
                <w:numId w:val="1"/>
              </w:numPr>
              <w:ind w:left="384" w:hanging="384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lastRenderedPageBreak/>
              <w:t>S</w:t>
            </w:r>
            <w:r w:rsidR="00106F41" w:rsidRPr="00495E2E">
              <w:rPr>
                <w:rFonts w:eastAsiaTheme="minorEastAsia" w:cstheme="minorHAnsi"/>
                <w:color w:val="000000" w:themeColor="text1"/>
              </w:rPr>
              <w:t xml:space="preserve">tage 1 IMT Leads – Verbal update from meeting </w:t>
            </w:r>
            <w:r w:rsidR="00117506" w:rsidRPr="00495E2E">
              <w:rPr>
                <w:rFonts w:eastAsiaTheme="minorEastAsia" w:cstheme="minorHAnsi"/>
                <w:color w:val="000000" w:themeColor="text1"/>
              </w:rPr>
              <w:t>23/8/23.</w:t>
            </w:r>
          </w:p>
          <w:p w14:paraId="15168D3C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6B2823B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4974BA6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D7E77D2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CDA2409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589E9B1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B69D2C2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82ABFB3" w14:textId="77777777" w:rsid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F4F19B8" w14:textId="77777777" w:rsidR="00D22F40" w:rsidRPr="008F2B12" w:rsidRDefault="00D22F40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F233B5F" w14:textId="52BA6BBD" w:rsidR="004E05C5" w:rsidRDefault="0042358C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IMY3 Gaps and IMY1 Recirculation</w:t>
            </w:r>
          </w:p>
          <w:p w14:paraId="1F760450" w14:textId="77777777" w:rsidR="00E7552E" w:rsidRDefault="00E7552E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BBDCEAC" w14:textId="77777777" w:rsidR="008F2B12" w:rsidRDefault="008F2B12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8C2C79A" w14:textId="77777777" w:rsidR="008F2B12" w:rsidRPr="00E7552E" w:rsidRDefault="008F2B12" w:rsidP="00E7552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BD3C3BF" w14:textId="29FDC367" w:rsidR="00494D6C" w:rsidRPr="00683A60" w:rsidRDefault="00683A60" w:rsidP="00D5121F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 w:rsidRPr="00683A60">
              <w:rPr>
                <w:rFonts w:eastAsiaTheme="minorEastAsia" w:cstheme="minorHAnsi"/>
                <w:color w:val="000000" w:themeColor="text1"/>
              </w:rPr>
              <w:t xml:space="preserve">Teaching programme update include </w:t>
            </w:r>
            <w:r w:rsidR="00A52A9E" w:rsidRPr="00683A60">
              <w:rPr>
                <w:rFonts w:eastAsiaTheme="minorEastAsia" w:cstheme="minorHAnsi"/>
                <w:color w:val="000000" w:themeColor="text1"/>
              </w:rPr>
              <w:t>Trainee Conference</w:t>
            </w:r>
            <w:r w:rsidRPr="00683A60">
              <w:rPr>
                <w:rFonts w:eastAsiaTheme="minorEastAsia" w:cstheme="minorHAnsi"/>
                <w:color w:val="000000" w:themeColor="text1"/>
              </w:rPr>
              <w:t>s</w:t>
            </w:r>
          </w:p>
          <w:p w14:paraId="0314D575" w14:textId="77777777" w:rsidR="00A312FC" w:rsidRPr="00494D6C" w:rsidRDefault="00A312FC" w:rsidP="00494D6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0FD82B0" w14:textId="77777777" w:rsidR="008F2B12" w:rsidRDefault="008F2B12" w:rsidP="008F2B12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4F5EA6FB" w14:textId="77777777" w:rsidR="005559C1" w:rsidRDefault="005559C1" w:rsidP="008F2B12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05728E4A" w14:textId="77777777" w:rsidR="005559C1" w:rsidRDefault="005559C1" w:rsidP="008F2B12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43A29C34" w14:textId="77777777" w:rsidR="005559C1" w:rsidRDefault="005559C1" w:rsidP="008F2B12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</w:rPr>
            </w:pPr>
          </w:p>
          <w:p w14:paraId="388B63AB" w14:textId="77777777" w:rsidR="008F2B12" w:rsidRPr="008F2B12" w:rsidRDefault="008F2B12" w:rsidP="008F2B12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0B7E236" w14:textId="237029BA" w:rsidR="00C1732C" w:rsidRDefault="00A52A9E" w:rsidP="009D06A7">
            <w:pPr>
              <w:pStyle w:val="ListParagraph"/>
              <w:numPr>
                <w:ilvl w:val="0"/>
                <w:numId w:val="1"/>
              </w:numPr>
              <w:ind w:left="385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Simulation Update</w:t>
            </w:r>
          </w:p>
          <w:p w14:paraId="690BBD06" w14:textId="2B652FA1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3E0EB4F" w14:textId="46B01BE7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D2B3D77" w14:textId="27C6C640" w:rsidR="00214EE0" w:rsidRDefault="00214EE0" w:rsidP="00214EE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9BC52D" w14:textId="425C843E" w:rsidR="003F0C13" w:rsidRPr="00E80DD2" w:rsidRDefault="003F0C13" w:rsidP="00E80DD2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58C1D0CA" w14:textId="77777777" w:rsidR="00164094" w:rsidRDefault="00164094" w:rsidP="00FC6D69">
            <w:pPr>
              <w:jc w:val="both"/>
            </w:pPr>
          </w:p>
          <w:p w14:paraId="0E1B5C31" w14:textId="77777777" w:rsidR="00100AC7" w:rsidRDefault="00100AC7" w:rsidP="00FC6D69">
            <w:pPr>
              <w:jc w:val="both"/>
            </w:pPr>
          </w:p>
          <w:p w14:paraId="5F29E464" w14:textId="6D872001" w:rsidR="00164094" w:rsidRDefault="00100AC7" w:rsidP="00FC6D69">
            <w:pPr>
              <w:jc w:val="both"/>
            </w:pPr>
            <w:r>
              <w:t>Report circulated to the group.  A</w:t>
            </w:r>
            <w:r w:rsidR="007F5EA5">
              <w:t xml:space="preserve"> l</w:t>
            </w:r>
            <w:r w:rsidR="00164094">
              <w:t>ate post went in close to changeover date</w:t>
            </w:r>
            <w:r w:rsidR="3B8A47BE">
              <w:t>,</w:t>
            </w:r>
            <w:r w:rsidR="00164094">
              <w:t xml:space="preserve"> but it did get filled.  Therefore 100% fill rate for IMT1.  </w:t>
            </w:r>
            <w:r w:rsidR="005A4418">
              <w:t>For 2024 recruitment the timetable has been received and has been circulated.  Will be contacting all to get assessors for those interviews.</w:t>
            </w:r>
            <w:r w:rsidR="00EC430C">
              <w:t xml:space="preserve">  Similar dates to 2023.</w:t>
            </w:r>
          </w:p>
          <w:p w14:paraId="57CA1E2E" w14:textId="77777777" w:rsidR="00EC430C" w:rsidRDefault="00EC430C" w:rsidP="00FC6D69">
            <w:pPr>
              <w:jc w:val="both"/>
            </w:pPr>
          </w:p>
          <w:p w14:paraId="126A799F" w14:textId="77777777" w:rsidR="00C26BDB" w:rsidRDefault="00C26BDB" w:rsidP="00FC6D69">
            <w:pPr>
              <w:jc w:val="both"/>
            </w:pPr>
          </w:p>
          <w:p w14:paraId="1179E219" w14:textId="0DB5E82E" w:rsidR="00EC430C" w:rsidRDefault="00EC430C" w:rsidP="00FC6D69">
            <w:pPr>
              <w:jc w:val="both"/>
            </w:pPr>
            <w:r>
              <w:lastRenderedPageBreak/>
              <w:t xml:space="preserve">141 posts </w:t>
            </w:r>
            <w:r w:rsidR="001E0738">
              <w:t xml:space="preserve">filled through Stage 1 IMT and ACCS internal Medicine.  Number was high due to recycled posts from trainees leaving at end of year 2 and IMY3 posts recycled to IMY1.  </w:t>
            </w:r>
            <w:r w:rsidR="00235B40">
              <w:t>There had been a reserve list for recruitment and the reserves were still scoring highly.  It was felt better to fill with these</w:t>
            </w:r>
            <w:r w:rsidR="003A45DD">
              <w:t xml:space="preserve"> with</w:t>
            </w:r>
            <w:r w:rsidR="00235B40">
              <w:t xml:space="preserve"> reserves rather than </w:t>
            </w:r>
            <w:r w:rsidR="00F80D8E">
              <w:t xml:space="preserve">have gaps or go out to LATs/Fellow recruitment.  It has worked as </w:t>
            </w:r>
            <w:r w:rsidR="00E66784">
              <w:t>a process and grateful to the recruitment team for</w:t>
            </w:r>
            <w:r w:rsidR="00E54027">
              <w:t xml:space="preserve"> their help at the last minute.  The additional IMY1s change the </w:t>
            </w:r>
            <w:r w:rsidR="00CA5563">
              <w:t>seniority in sites however.  This affects the way the rotas work.  It was f</w:t>
            </w:r>
            <w:r w:rsidR="00A13793">
              <w:t>elt better overall to have someone in post than a gap, however there is still an impact</w:t>
            </w:r>
            <w:r w:rsidR="002A2F4F">
              <w:t xml:space="preserve"> on service</w:t>
            </w:r>
            <w:r w:rsidR="00A13793">
              <w:t xml:space="preserve">.  </w:t>
            </w:r>
            <w:r w:rsidR="002A2F4F">
              <w:t>Overall t</w:t>
            </w:r>
            <w:r w:rsidR="00A13793">
              <w:t xml:space="preserve">here are currently 134 year 1 trainees, 109 year 2 trainees and 87 year 3 trainees.  </w:t>
            </w:r>
            <w:r w:rsidR="00A21DCF">
              <w:t xml:space="preserve">The </w:t>
            </w:r>
            <w:r w:rsidR="003A45DD">
              <w:t>W</w:t>
            </w:r>
            <w:r w:rsidR="00A21DCF">
              <w:t xml:space="preserve">est of Scotland had the biggest number of recycled posts and this was spread across all </w:t>
            </w:r>
            <w:r w:rsidR="003A45DD">
              <w:t>sites</w:t>
            </w:r>
            <w:r w:rsidR="00A21DCF">
              <w:t>.</w:t>
            </w:r>
          </w:p>
          <w:p w14:paraId="2A06ABF4" w14:textId="77777777" w:rsidR="005559C1" w:rsidRDefault="005559C1" w:rsidP="00FC6D69">
            <w:pPr>
              <w:jc w:val="both"/>
            </w:pPr>
          </w:p>
          <w:p w14:paraId="3201ADBA" w14:textId="77777777" w:rsidR="007D3939" w:rsidRDefault="007D3939" w:rsidP="00FC6D69">
            <w:pPr>
              <w:jc w:val="both"/>
            </w:pPr>
          </w:p>
          <w:p w14:paraId="111C708A" w14:textId="26B98F4E" w:rsidR="007D3939" w:rsidRDefault="007D3939" w:rsidP="00FC6D69">
            <w:pPr>
              <w:jc w:val="both"/>
            </w:pPr>
            <w:r>
              <w:t xml:space="preserve">To minimise the number of trainees leaving </w:t>
            </w:r>
            <w:r w:rsidR="00B530A1">
              <w:t xml:space="preserve">unexpectedly a three year programme for Stage 1 was </w:t>
            </w:r>
            <w:r w:rsidR="00EA5839">
              <w:t xml:space="preserve">developed – they have all 3 years set out from the beginning.  There is no longer a </w:t>
            </w:r>
            <w:r w:rsidR="00012AAE">
              <w:t>break after year 2.   This is the last year that there is a break point</w:t>
            </w:r>
            <w:r w:rsidR="003A45DD">
              <w:t>.</w:t>
            </w:r>
          </w:p>
          <w:p w14:paraId="18254511" w14:textId="77777777" w:rsidR="00C46F52" w:rsidRDefault="00C46F52" w:rsidP="00FC6D69">
            <w:pPr>
              <w:jc w:val="both"/>
            </w:pPr>
          </w:p>
          <w:p w14:paraId="684F839C" w14:textId="77777777" w:rsidR="00E72F0D" w:rsidRDefault="00E72F0D" w:rsidP="00FC6D69">
            <w:pPr>
              <w:jc w:val="both"/>
            </w:pPr>
          </w:p>
          <w:p w14:paraId="756189EB" w14:textId="77777777" w:rsidR="00E72F0D" w:rsidRDefault="005A5689" w:rsidP="00FC6D69">
            <w:pPr>
              <w:jc w:val="both"/>
            </w:pPr>
            <w:r>
              <w:t>Annual national induction took place, which is run on Teams.  This year it was updated to include LTFT and accelerated training information.</w:t>
            </w:r>
            <w:r w:rsidR="008414BF">
              <w:t xml:space="preserve">  Total percentage o</w:t>
            </w:r>
            <w:r w:rsidR="00DD62E6">
              <w:t>f LTFT trainees</w:t>
            </w:r>
            <w:r w:rsidR="007973E3">
              <w:t xml:space="preserve"> in Stage 1</w:t>
            </w:r>
            <w:r w:rsidR="00DD62E6">
              <w:t xml:space="preserve"> is still quite low at 14%</w:t>
            </w:r>
            <w:r w:rsidR="007973E3">
              <w:t xml:space="preserve"> (in comparison to other years/programmes).</w:t>
            </w:r>
            <w:r w:rsidR="00512E72">
              <w:t xml:space="preserve">  Number of trainees applying to accelerate training is also low (single figures).</w:t>
            </w:r>
            <w:r w:rsidR="0073210C">
              <w:t xml:space="preserve">  Had been concerned about this from a service perspective but seems encouraging.</w:t>
            </w:r>
          </w:p>
          <w:p w14:paraId="07A6F86D" w14:textId="77777777" w:rsidR="003D79BE" w:rsidRDefault="003D79BE" w:rsidP="003D79BE"/>
          <w:p w14:paraId="1D66E521" w14:textId="282D2D28" w:rsidR="003D79BE" w:rsidRDefault="003D79BE" w:rsidP="003D79BE">
            <w:r>
              <w:t xml:space="preserve">National teaching programme for Stage 1 is </w:t>
            </w:r>
            <w:r w:rsidR="003A45DD">
              <w:t xml:space="preserve">well </w:t>
            </w:r>
            <w:r>
              <w:t xml:space="preserve">embedded </w:t>
            </w:r>
            <w:r w:rsidR="003A45DD">
              <w:t xml:space="preserve">now </w:t>
            </w:r>
            <w:r>
              <w:t>and runs monthly on Teams with two in-person events (</w:t>
            </w:r>
            <w:r w:rsidR="004A211E">
              <w:t xml:space="preserve">Quality Improvement Conference at RCP in Edinburgh and </w:t>
            </w:r>
            <w:r w:rsidR="00374338">
              <w:t>a trainee committee run event at Stirling University</w:t>
            </w:r>
            <w:r w:rsidR="001E05C4">
              <w:t>).</w:t>
            </w:r>
          </w:p>
          <w:p w14:paraId="79D18304" w14:textId="77777777" w:rsidR="001E05C4" w:rsidRDefault="001E05C4" w:rsidP="003D79BE"/>
          <w:p w14:paraId="39D792E7" w14:textId="77777777" w:rsidR="001E05C4" w:rsidRDefault="001E05C4" w:rsidP="003D79BE">
            <w:r>
              <w:t>Simulation continues to play a big part</w:t>
            </w:r>
            <w:r w:rsidR="001A695A">
              <w:t xml:space="preserve"> in training – bootcamp is highly successful and allows the trainees to meet the majority of requirements for practical procedural work and also the human factors</w:t>
            </w:r>
            <w:r w:rsidR="006C26E4">
              <w:t xml:space="preserve"> for ARCPs.  It is very important to continue this for future years.</w:t>
            </w:r>
          </w:p>
          <w:p w14:paraId="0714F608" w14:textId="77777777" w:rsidR="00C26BDB" w:rsidRDefault="00C26BDB" w:rsidP="003D79BE"/>
          <w:p w14:paraId="70E80525" w14:textId="1E2B8834" w:rsidR="00C26BDB" w:rsidRPr="003D79BE" w:rsidRDefault="00C26BDB" w:rsidP="003D79BE"/>
        </w:tc>
        <w:tc>
          <w:tcPr>
            <w:tcW w:w="2089" w:type="dxa"/>
          </w:tcPr>
          <w:p w14:paraId="101A4651" w14:textId="5B85C612" w:rsidR="00BB5AA0" w:rsidRPr="00943A3A" w:rsidRDefault="00BB5AA0" w:rsidP="00A41C7F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4E243F1" w14:textId="77777777" w:rsidTr="7228BF73">
        <w:tc>
          <w:tcPr>
            <w:tcW w:w="641" w:type="dxa"/>
          </w:tcPr>
          <w:p w14:paraId="2D61524A" w14:textId="7FAEC601" w:rsidR="00CE1279" w:rsidRPr="00943A3A" w:rsidRDefault="006E1772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5.2</w:t>
            </w:r>
          </w:p>
        </w:tc>
        <w:tc>
          <w:tcPr>
            <w:tcW w:w="3180" w:type="dxa"/>
          </w:tcPr>
          <w:p w14:paraId="33FA23B9" w14:textId="57E04C63" w:rsidR="00CE1279" w:rsidRPr="00943A3A" w:rsidRDefault="006E1772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IM Stage Two</w:t>
            </w:r>
          </w:p>
          <w:p w14:paraId="52DF5611" w14:textId="77777777" w:rsidR="00F7772D" w:rsidRPr="00943A3A" w:rsidRDefault="00F7772D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</w:rPr>
            </w:pPr>
          </w:p>
          <w:p w14:paraId="73628C2B" w14:textId="3900E697" w:rsidR="003D6004" w:rsidRDefault="00A527DC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 w:rsidRPr="00A0751B">
              <w:rPr>
                <w:rFonts w:eastAsiaTheme="minorEastAsia" w:cstheme="minorHAnsi"/>
                <w:color w:val="000000" w:themeColor="text1"/>
              </w:rPr>
              <w:t>R</w:t>
            </w:r>
            <w:r w:rsidR="00461763" w:rsidRPr="00A0751B">
              <w:rPr>
                <w:rFonts w:eastAsiaTheme="minorEastAsia" w:cstheme="minorHAnsi"/>
                <w:color w:val="000000" w:themeColor="text1"/>
              </w:rPr>
              <w:t>ecruitment update</w:t>
            </w:r>
          </w:p>
          <w:p w14:paraId="729B041F" w14:textId="3FFA0E3A" w:rsidR="00376182" w:rsidRDefault="00376182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7008F60" w14:textId="14335073" w:rsidR="00376182" w:rsidRDefault="00376182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7445DFB" w14:textId="77777777" w:rsidR="00C9128C" w:rsidRDefault="00C9128C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409D0C6" w14:textId="77777777" w:rsidR="00AF35D1" w:rsidRDefault="00AF35D1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60FAB91" w14:textId="77777777" w:rsidR="00C9128C" w:rsidRDefault="00C9128C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C58A997" w14:textId="77777777" w:rsidR="000B6163" w:rsidRDefault="000B6163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4AE8DB3" w14:textId="77777777" w:rsidR="000B6163" w:rsidRDefault="000B6163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13913488" w14:textId="77777777" w:rsidR="000B6163" w:rsidRDefault="000B6163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3C401FE3" w14:textId="77777777" w:rsidR="000B6163" w:rsidRDefault="000B6163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424F913" w14:textId="77777777" w:rsidR="00F17D7A" w:rsidRDefault="00F17D7A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76B80146" w14:textId="77777777" w:rsidR="00C9128C" w:rsidRDefault="00C9128C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455F6410" w14:textId="77777777" w:rsidR="00AF35D1" w:rsidRDefault="00AF35D1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FA212BD" w14:textId="77777777" w:rsidR="0090659A" w:rsidRDefault="0090659A" w:rsidP="00376182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230544C7" w14:textId="640C77FA" w:rsidR="00287CE6" w:rsidRDefault="00287CE6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Stage 2 IMT Leads – verbal update from meeting </w:t>
            </w:r>
            <w:r w:rsidR="00117506">
              <w:rPr>
                <w:rFonts w:eastAsiaTheme="minorEastAsia" w:cstheme="minorHAnsi"/>
                <w:color w:val="000000" w:themeColor="text1"/>
              </w:rPr>
              <w:t>27/6/23.</w:t>
            </w:r>
          </w:p>
          <w:p w14:paraId="14ECD342" w14:textId="77777777" w:rsidR="00192496" w:rsidRDefault="00192496" w:rsidP="0019249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5B753A96" w14:textId="77777777" w:rsidR="00BF6D0A" w:rsidRDefault="00BF6D0A" w:rsidP="0019249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C775838" w14:textId="59801DD4" w:rsidR="00287CE6" w:rsidRDefault="00A0751B" w:rsidP="005227CA">
            <w:pPr>
              <w:pStyle w:val="ListParagraph"/>
              <w:numPr>
                <w:ilvl w:val="0"/>
                <w:numId w:val="2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National Education </w:t>
            </w:r>
          </w:p>
          <w:p w14:paraId="2F64F88D" w14:textId="54E26631" w:rsidR="00A0751B" w:rsidRDefault="00A0751B" w:rsidP="00287CE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Programme for IM</w:t>
            </w:r>
          </w:p>
          <w:p w14:paraId="1516CD23" w14:textId="4F89B055" w:rsidR="009820C4" w:rsidRDefault="009820C4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41FC033" w14:textId="0A3A7D9C" w:rsidR="00BA4407" w:rsidRDefault="00BA4407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B3D0DB" w14:textId="77777777" w:rsidR="00D57633" w:rsidRPr="009820C4" w:rsidRDefault="00D57633" w:rsidP="009820C4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4A3320E" w14:textId="77777777" w:rsidR="00A52A9E" w:rsidRDefault="00A52A9E" w:rsidP="00A52A9E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099EB8C7" w14:textId="6448B70C" w:rsidR="00287CE6" w:rsidRPr="00F151E6" w:rsidRDefault="00287CE6" w:rsidP="00A52A9E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7D735659" w14:textId="77777777" w:rsidR="00DE6EDC" w:rsidRDefault="00DE6EDC" w:rsidP="00925F27">
            <w:pPr>
              <w:jc w:val="both"/>
              <w:rPr>
                <w:rFonts w:cstheme="minorHAnsi"/>
              </w:rPr>
            </w:pPr>
          </w:p>
          <w:p w14:paraId="2E1E2B19" w14:textId="77777777" w:rsidR="00424C0F" w:rsidRDefault="00424C0F" w:rsidP="00925F27">
            <w:pPr>
              <w:jc w:val="both"/>
              <w:rPr>
                <w:rFonts w:cstheme="minorHAnsi"/>
              </w:rPr>
            </w:pPr>
          </w:p>
          <w:p w14:paraId="35167015" w14:textId="5AF6411A" w:rsidR="00424C0F" w:rsidRDefault="00C26BDB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Report circulated to the group and there is a link to </w:t>
            </w:r>
            <w:r w:rsidR="00066E9E">
              <w:rPr>
                <w:rFonts w:cstheme="minorHAnsi"/>
              </w:rPr>
              <w:t xml:space="preserve">indicative numbers therein.  </w:t>
            </w:r>
            <w:r w:rsidR="00424C0F">
              <w:rPr>
                <w:rFonts w:cstheme="minorHAnsi"/>
              </w:rPr>
              <w:t xml:space="preserve">Round 3 is currently ongoing and there are vacancies in around 10 of the medicine specialties.  </w:t>
            </w:r>
            <w:r w:rsidR="00066E9E">
              <w:rPr>
                <w:rFonts w:cstheme="minorHAnsi"/>
              </w:rPr>
              <w:t xml:space="preserve">The live numbers will be available in </w:t>
            </w:r>
            <w:r w:rsidR="002F2B1C">
              <w:rPr>
                <w:rFonts w:cstheme="minorHAnsi"/>
              </w:rPr>
              <w:t xml:space="preserve">September.  Running Gastro for the UK and interviews are taking place at the beginning of October.  There are struggles with </w:t>
            </w:r>
            <w:r w:rsidR="00AF35D1">
              <w:rPr>
                <w:rFonts w:cstheme="minorHAnsi"/>
              </w:rPr>
              <w:t>assessors and may need to cut capacity.</w:t>
            </w:r>
            <w:r w:rsidR="00F93A8C">
              <w:rPr>
                <w:rFonts w:cstheme="minorHAnsi"/>
              </w:rPr>
              <w:t xml:space="preserve">   Plans for next year – not much change re format </w:t>
            </w:r>
            <w:r w:rsidR="00C9128C">
              <w:rPr>
                <w:rFonts w:cstheme="minorHAnsi"/>
              </w:rPr>
              <w:t xml:space="preserve">(remaining online) </w:t>
            </w:r>
            <w:r w:rsidR="00F93A8C">
              <w:rPr>
                <w:rFonts w:cstheme="minorHAnsi"/>
              </w:rPr>
              <w:t>for the specialties however everything will be signed off mid-September</w:t>
            </w:r>
            <w:r w:rsidR="00C9128C">
              <w:rPr>
                <w:rFonts w:cstheme="minorHAnsi"/>
              </w:rPr>
              <w:t xml:space="preserve"> and will know more.</w:t>
            </w:r>
          </w:p>
          <w:p w14:paraId="1B228DCA" w14:textId="77777777" w:rsidR="00AF35D1" w:rsidRDefault="00AF35D1" w:rsidP="00925F27">
            <w:pPr>
              <w:jc w:val="both"/>
              <w:rPr>
                <w:rFonts w:cstheme="minorHAnsi"/>
              </w:rPr>
            </w:pPr>
          </w:p>
          <w:p w14:paraId="411D25FE" w14:textId="22D30AF9" w:rsidR="00AF35D1" w:rsidRDefault="00C9128C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SG highlighted some of the </w:t>
            </w:r>
            <w:r w:rsidR="006B7C2A">
              <w:rPr>
                <w:rFonts w:cstheme="minorHAnsi"/>
              </w:rPr>
              <w:t xml:space="preserve">fill rates – Acute Medicine, Cardiology, Clinical Neurophysiology </w:t>
            </w:r>
            <w:r w:rsidR="000B6163">
              <w:rPr>
                <w:rFonts w:cstheme="minorHAnsi"/>
              </w:rPr>
              <w:t xml:space="preserve">and Haematology </w:t>
            </w:r>
            <w:r w:rsidR="006B7C2A">
              <w:rPr>
                <w:rFonts w:cstheme="minorHAnsi"/>
              </w:rPr>
              <w:t xml:space="preserve">all filled however </w:t>
            </w:r>
            <w:r w:rsidR="0042376E">
              <w:rPr>
                <w:rFonts w:cstheme="minorHAnsi"/>
              </w:rPr>
              <w:t xml:space="preserve">Clinical Oncology did not – out of 18 posts only 5 were filled.  Genito-urinary medicine did not fill any of 3 posts, Geriatric </w:t>
            </w:r>
            <w:r w:rsidR="000B6163">
              <w:rPr>
                <w:rFonts w:cstheme="minorHAnsi"/>
              </w:rPr>
              <w:t>Medicine only filled half of posts.</w:t>
            </w:r>
            <w:r w:rsidR="00083158">
              <w:rPr>
                <w:rFonts w:cstheme="minorHAnsi"/>
              </w:rPr>
              <w:t xml:space="preserve">  None of the standalone </w:t>
            </w:r>
            <w:r w:rsidR="003A45DD">
              <w:rPr>
                <w:rFonts w:cstheme="minorHAnsi"/>
              </w:rPr>
              <w:t xml:space="preserve">stage 1 IMT </w:t>
            </w:r>
            <w:r w:rsidR="00083158">
              <w:rPr>
                <w:rFonts w:cstheme="minorHAnsi"/>
              </w:rPr>
              <w:t>year 3 posts were filled (last year of running process).</w:t>
            </w:r>
            <w:r w:rsidR="00C92B2D">
              <w:rPr>
                <w:rFonts w:cstheme="minorHAnsi"/>
              </w:rPr>
              <w:t xml:space="preserve"> Medical Oncology only filled 1 out of 3 posts and Occupational Medicine did not fill its post.  Occupational Medicine has now been taken on within </w:t>
            </w:r>
            <w:r w:rsidR="00F17D7A">
              <w:rPr>
                <w:rFonts w:cstheme="minorHAnsi"/>
              </w:rPr>
              <w:t>this Specialty Training Board.</w:t>
            </w:r>
          </w:p>
          <w:p w14:paraId="4903CA47" w14:textId="77777777" w:rsidR="000D3275" w:rsidRDefault="000D3275" w:rsidP="00925F27">
            <w:pPr>
              <w:jc w:val="both"/>
              <w:rPr>
                <w:rFonts w:cstheme="minorHAnsi"/>
              </w:rPr>
            </w:pPr>
          </w:p>
          <w:p w14:paraId="3B8C54A4" w14:textId="04E75C50" w:rsidR="000D3275" w:rsidRDefault="00A4736D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First ever ARCP season for Stage 2 IM went better than expect</w:t>
            </w:r>
            <w:r w:rsidR="003A45DD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.  Offered training and </w:t>
            </w:r>
            <w:r w:rsidR="008F1AE9">
              <w:rPr>
                <w:rFonts w:cstheme="minorHAnsi"/>
              </w:rPr>
              <w:t xml:space="preserve">shadowing for </w:t>
            </w:r>
            <w:r w:rsidR="00117506">
              <w:rPr>
                <w:rFonts w:cstheme="minorHAnsi"/>
              </w:rPr>
              <w:t>panellists</w:t>
            </w:r>
            <w:r w:rsidR="008F1AE9">
              <w:rPr>
                <w:rFonts w:cstheme="minorHAnsi"/>
              </w:rPr>
              <w:t>.  No major themes, it was a robust process</w:t>
            </w:r>
            <w:r w:rsidR="006706A2">
              <w:rPr>
                <w:rFonts w:cstheme="minorHAnsi"/>
              </w:rPr>
              <w:t>.  Very few developmental outcomes.  Will bring the season forward a little in 2024 as timing caused some difficulties.</w:t>
            </w:r>
          </w:p>
          <w:p w14:paraId="252CDDC1" w14:textId="77777777" w:rsidR="00BF6D0A" w:rsidRDefault="00BF6D0A" w:rsidP="00925F27">
            <w:pPr>
              <w:jc w:val="both"/>
              <w:rPr>
                <w:rFonts w:cstheme="minorHAnsi"/>
              </w:rPr>
            </w:pPr>
          </w:p>
          <w:p w14:paraId="7214DB44" w14:textId="77777777" w:rsidR="00BF6D0A" w:rsidRDefault="00BF6D0A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Delivered training to supervisor – online </w:t>
            </w:r>
            <w:r w:rsidR="00B86286">
              <w:rPr>
                <w:rFonts w:cstheme="minorHAnsi"/>
              </w:rPr>
              <w:t xml:space="preserve">education supervisor training with 2 webinars to help them prepare for ES reports and familiarise </w:t>
            </w:r>
            <w:r w:rsidR="00696DFA">
              <w:rPr>
                <w:rFonts w:cstheme="minorHAnsi"/>
              </w:rPr>
              <w:t xml:space="preserve">with e-portfolio which had good engagement.  </w:t>
            </w:r>
          </w:p>
          <w:p w14:paraId="4140D3A7" w14:textId="77777777" w:rsidR="00696DFA" w:rsidRDefault="00696DFA" w:rsidP="00925F27">
            <w:pPr>
              <w:jc w:val="both"/>
              <w:rPr>
                <w:rFonts w:cstheme="minorHAnsi"/>
              </w:rPr>
            </w:pPr>
          </w:p>
          <w:p w14:paraId="033EF427" w14:textId="77777777" w:rsidR="00696DFA" w:rsidRDefault="00696DFA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Ran national induction across 2 dates and 100 trainees attended.</w:t>
            </w:r>
          </w:p>
          <w:p w14:paraId="439CE40C" w14:textId="77777777" w:rsidR="009A398C" w:rsidRDefault="009A398C" w:rsidP="00925F27">
            <w:pPr>
              <w:jc w:val="both"/>
              <w:rPr>
                <w:rFonts w:cstheme="minorHAnsi"/>
              </w:rPr>
            </w:pPr>
          </w:p>
          <w:p w14:paraId="0C1DD32D" w14:textId="77777777" w:rsidR="009A398C" w:rsidRDefault="009A398C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Keen to deliver training throughout the year for ESs and interested to </w:t>
            </w:r>
            <w:r w:rsidR="00B23706">
              <w:rPr>
                <w:rFonts w:cstheme="minorHAnsi"/>
              </w:rPr>
              <w:t>hear ideas about specific topics.</w:t>
            </w:r>
          </w:p>
          <w:p w14:paraId="4BB52B7C" w14:textId="77777777" w:rsidR="00B23706" w:rsidRDefault="00B23706" w:rsidP="00925F27">
            <w:pPr>
              <w:jc w:val="both"/>
              <w:rPr>
                <w:rFonts w:cstheme="minorHAnsi"/>
              </w:rPr>
            </w:pPr>
          </w:p>
          <w:p w14:paraId="252C93C3" w14:textId="3C04A17E" w:rsidR="00B23706" w:rsidRDefault="00B23706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Sim</w:t>
            </w:r>
            <w:r w:rsidR="003A45DD">
              <w:rPr>
                <w:rFonts w:cstheme="minorHAnsi"/>
              </w:rPr>
              <w:t>ulation</w:t>
            </w:r>
            <w:r>
              <w:rPr>
                <w:rFonts w:cstheme="minorHAnsi"/>
              </w:rPr>
              <w:t xml:space="preserve"> is greatest concern</w:t>
            </w:r>
            <w:r w:rsidR="00BB2219">
              <w:rPr>
                <w:rFonts w:cstheme="minorHAnsi"/>
              </w:rPr>
              <w:t xml:space="preserve"> as had wa</w:t>
            </w:r>
            <w:r w:rsidR="003A45DD">
              <w:rPr>
                <w:rFonts w:cstheme="minorHAnsi"/>
              </w:rPr>
              <w:t>i</w:t>
            </w:r>
            <w:r w:rsidR="00BB2219">
              <w:rPr>
                <w:rFonts w:cstheme="minorHAnsi"/>
              </w:rPr>
              <w:t>ver not to count at this year’s ARCP but will need to count at the ARCPs in 2024.</w:t>
            </w:r>
          </w:p>
          <w:p w14:paraId="77EABBB5" w14:textId="77777777" w:rsidR="0066722E" w:rsidRDefault="0066722E" w:rsidP="00925F27">
            <w:pPr>
              <w:jc w:val="both"/>
              <w:rPr>
                <w:rFonts w:cstheme="minorHAnsi"/>
              </w:rPr>
            </w:pPr>
          </w:p>
          <w:p w14:paraId="58272B4D" w14:textId="08C05AD2" w:rsidR="0066722E" w:rsidRDefault="00C4553A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 England sim</w:t>
            </w:r>
            <w:r w:rsidR="003A45DD">
              <w:rPr>
                <w:rFonts w:cstheme="minorHAnsi"/>
              </w:rPr>
              <w:t>ulation</w:t>
            </w:r>
            <w:r>
              <w:rPr>
                <w:rFonts w:cstheme="minorHAnsi"/>
              </w:rPr>
              <w:t xml:space="preserve"> is being covered currently on an ad hoc goodwill basis locally.</w:t>
            </w:r>
          </w:p>
          <w:p w14:paraId="4C2D89B6" w14:textId="77777777" w:rsidR="00696253" w:rsidRDefault="00696253" w:rsidP="00925F27">
            <w:pPr>
              <w:jc w:val="both"/>
              <w:rPr>
                <w:rFonts w:cstheme="minorHAnsi"/>
              </w:rPr>
            </w:pPr>
          </w:p>
          <w:p w14:paraId="5605C7A8" w14:textId="77777777" w:rsidR="003A45DD" w:rsidRDefault="00B01CD2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There is no funding available for Stage 2 sim</w:t>
            </w:r>
            <w:r w:rsidR="003A45DD">
              <w:rPr>
                <w:rFonts w:cstheme="minorHAnsi"/>
              </w:rPr>
              <w:t>ulation</w:t>
            </w:r>
            <w:r>
              <w:rPr>
                <w:rFonts w:cstheme="minorHAnsi"/>
              </w:rPr>
              <w:t xml:space="preserve"> </w:t>
            </w:r>
            <w:r w:rsidR="00891D82">
              <w:rPr>
                <w:rFonts w:cstheme="minorHAnsi"/>
              </w:rPr>
              <w:t xml:space="preserve">by NES or Boards.  A proposal </w:t>
            </w:r>
            <w:r w:rsidR="00A2034D">
              <w:rPr>
                <w:rFonts w:cstheme="minorHAnsi"/>
              </w:rPr>
              <w:t>was</w:t>
            </w:r>
            <w:r w:rsidR="00891D82">
              <w:rPr>
                <w:rFonts w:cstheme="minorHAnsi"/>
              </w:rPr>
              <w:t xml:space="preserve"> made for Stage 2 Sim</w:t>
            </w:r>
            <w:r w:rsidR="003A45DD">
              <w:rPr>
                <w:rFonts w:cstheme="minorHAnsi"/>
              </w:rPr>
              <w:t>ulation</w:t>
            </w:r>
            <w:r w:rsidR="00891D82">
              <w:rPr>
                <w:rFonts w:cstheme="minorHAnsi"/>
              </w:rPr>
              <w:t xml:space="preserve"> </w:t>
            </w:r>
            <w:r w:rsidR="00A2034D">
              <w:rPr>
                <w:rFonts w:cstheme="minorHAnsi"/>
              </w:rPr>
              <w:t xml:space="preserve">however which could be used if required. </w:t>
            </w:r>
            <w:r w:rsidR="001D1F23">
              <w:rPr>
                <w:rFonts w:cstheme="minorHAnsi"/>
              </w:rPr>
              <w:t xml:space="preserve"> </w:t>
            </w:r>
          </w:p>
          <w:p w14:paraId="63C6F026" w14:textId="77777777" w:rsidR="003A45DD" w:rsidRDefault="003A45DD" w:rsidP="00925F27">
            <w:pPr>
              <w:jc w:val="both"/>
              <w:rPr>
                <w:rFonts w:cstheme="minorHAnsi"/>
              </w:rPr>
            </w:pPr>
          </w:p>
          <w:p w14:paraId="142CDE06" w14:textId="1A986492" w:rsidR="00696253" w:rsidRDefault="002304E0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Stage 2 t</w:t>
            </w:r>
            <w:r w:rsidR="003A45DD">
              <w:rPr>
                <w:rFonts w:cstheme="minorHAnsi"/>
              </w:rPr>
              <w:t>eaching</w:t>
            </w:r>
            <w:r>
              <w:rPr>
                <w:rFonts w:cstheme="minorHAnsi"/>
              </w:rPr>
              <w:t xml:space="preserve"> is an online programme and commences in </w:t>
            </w:r>
            <w:r w:rsidR="00DF4B33">
              <w:rPr>
                <w:rFonts w:cstheme="minorHAnsi"/>
              </w:rPr>
              <w:t>September and will be similar to Stage 1 t</w:t>
            </w:r>
            <w:r w:rsidR="003A45DD">
              <w:rPr>
                <w:rFonts w:cstheme="minorHAnsi"/>
              </w:rPr>
              <w:t>eaching</w:t>
            </w:r>
            <w:r w:rsidR="00DF4B33">
              <w:rPr>
                <w:rFonts w:cstheme="minorHAnsi"/>
              </w:rPr>
              <w:t>.  It is once per month via Teams.</w:t>
            </w:r>
          </w:p>
          <w:p w14:paraId="0EAD4D88" w14:textId="77777777" w:rsidR="0035043F" w:rsidRDefault="0035043F" w:rsidP="00925F27">
            <w:pPr>
              <w:jc w:val="both"/>
              <w:rPr>
                <w:rFonts w:cstheme="minorHAnsi"/>
              </w:rPr>
            </w:pPr>
          </w:p>
          <w:p w14:paraId="7917640E" w14:textId="52511EA6" w:rsidR="0035043F" w:rsidRDefault="0035043F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KM proposed that if there was a ready bank of scenarios then sim</w:t>
            </w:r>
            <w:r w:rsidR="003A45DD">
              <w:rPr>
                <w:rFonts w:cstheme="minorHAnsi"/>
              </w:rPr>
              <w:t>ulation</w:t>
            </w:r>
            <w:r>
              <w:rPr>
                <w:rFonts w:cstheme="minorHAnsi"/>
              </w:rPr>
              <w:t xml:space="preserve"> could potentially be run in-house at relatively low cost in some areas.</w:t>
            </w:r>
            <w:r w:rsidR="00067573">
              <w:rPr>
                <w:rFonts w:cstheme="minorHAnsi"/>
              </w:rPr>
              <w:t xml:space="preserve">  KB confirmed that this is currently being looked at</w:t>
            </w:r>
            <w:r w:rsidR="00C53067">
              <w:rPr>
                <w:rFonts w:cstheme="minorHAnsi"/>
              </w:rPr>
              <w:t xml:space="preserve"> but relies on local areas and could produce variants.  </w:t>
            </w:r>
          </w:p>
          <w:p w14:paraId="2289B57A" w14:textId="77777777" w:rsidR="00924D2D" w:rsidRDefault="00924D2D" w:rsidP="00925F27">
            <w:pPr>
              <w:jc w:val="both"/>
              <w:rPr>
                <w:rFonts w:cstheme="minorHAnsi"/>
              </w:rPr>
            </w:pPr>
          </w:p>
          <w:p w14:paraId="1B2DDE5D" w14:textId="205F0281" w:rsidR="00924D2D" w:rsidRDefault="00924D2D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ALS was discussed </w:t>
            </w:r>
            <w:r w:rsidR="00EC2344">
              <w:rPr>
                <w:rFonts w:cstheme="minorHAnsi"/>
              </w:rPr>
              <w:t>- it</w:t>
            </w:r>
            <w:r>
              <w:rPr>
                <w:rFonts w:cstheme="minorHAnsi"/>
              </w:rPr>
              <w:t xml:space="preserve"> has not been confirmed as yet if this can count towards sim</w:t>
            </w:r>
            <w:r w:rsidR="003A45DD">
              <w:rPr>
                <w:rFonts w:cstheme="minorHAnsi"/>
              </w:rPr>
              <w:t>ulation</w:t>
            </w:r>
            <w:r>
              <w:rPr>
                <w:rFonts w:cstheme="minorHAnsi"/>
              </w:rPr>
              <w:t xml:space="preserve"> but </w:t>
            </w:r>
            <w:r w:rsidR="00EC2344">
              <w:rPr>
                <w:rFonts w:cstheme="minorHAnsi"/>
              </w:rPr>
              <w:t>it is likely that parts of it will be.</w:t>
            </w:r>
          </w:p>
          <w:p w14:paraId="421DF020" w14:textId="77777777" w:rsidR="00881033" w:rsidRDefault="00881033" w:rsidP="00925F27">
            <w:pPr>
              <w:jc w:val="both"/>
              <w:rPr>
                <w:rFonts w:cstheme="minorHAnsi"/>
              </w:rPr>
            </w:pPr>
          </w:p>
          <w:p w14:paraId="3AB802D3" w14:textId="102ED863" w:rsidR="00881033" w:rsidRDefault="00881033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AH noted that </w:t>
            </w:r>
            <w:r w:rsidR="00C862AD">
              <w:rPr>
                <w:rFonts w:cstheme="minorHAnsi"/>
              </w:rPr>
              <w:t>monies were put into sim</w:t>
            </w:r>
            <w:r w:rsidR="003A45DD">
              <w:rPr>
                <w:rFonts w:cstheme="minorHAnsi"/>
              </w:rPr>
              <w:t>ulation</w:t>
            </w:r>
            <w:r w:rsidR="00C862AD">
              <w:rPr>
                <w:rFonts w:cstheme="minorHAnsi"/>
              </w:rPr>
              <w:t xml:space="preserve"> pre-</w:t>
            </w:r>
            <w:r w:rsidR="003A45DD">
              <w:rPr>
                <w:rFonts w:cstheme="minorHAnsi"/>
              </w:rPr>
              <w:t>C</w:t>
            </w:r>
            <w:r w:rsidR="00C862AD">
              <w:rPr>
                <w:rFonts w:cstheme="minorHAnsi"/>
              </w:rPr>
              <w:t>o</w:t>
            </w:r>
            <w:r w:rsidR="003A45DD">
              <w:rPr>
                <w:rFonts w:cstheme="minorHAnsi"/>
              </w:rPr>
              <w:t>vid</w:t>
            </w:r>
            <w:r w:rsidR="00C862AD">
              <w:rPr>
                <w:rFonts w:cstheme="minorHAnsi"/>
              </w:rPr>
              <w:t xml:space="preserve"> </w:t>
            </w:r>
            <w:r w:rsidR="00B250FD">
              <w:rPr>
                <w:rFonts w:cstheme="minorHAnsi"/>
              </w:rPr>
              <w:t xml:space="preserve">to cover bootcamp etc </w:t>
            </w:r>
            <w:r w:rsidR="00C862AD">
              <w:rPr>
                <w:rFonts w:cstheme="minorHAnsi"/>
              </w:rPr>
              <w:t>but now th</w:t>
            </w:r>
            <w:r w:rsidR="00B250FD">
              <w:rPr>
                <w:rFonts w:cstheme="minorHAnsi"/>
              </w:rPr>
              <w:t xml:space="preserve">at budgets are being cut </w:t>
            </w:r>
            <w:r w:rsidR="009844EE">
              <w:rPr>
                <w:rFonts w:cstheme="minorHAnsi"/>
              </w:rPr>
              <w:t>it is unlikely that most sim</w:t>
            </w:r>
            <w:r w:rsidR="003A45DD">
              <w:rPr>
                <w:rFonts w:cstheme="minorHAnsi"/>
              </w:rPr>
              <w:t>ulation</w:t>
            </w:r>
            <w:r w:rsidR="009844EE">
              <w:rPr>
                <w:rFonts w:cstheme="minorHAnsi"/>
              </w:rPr>
              <w:t xml:space="preserve"> requests will be met.  A</w:t>
            </w:r>
            <w:r w:rsidR="009A30CC">
              <w:rPr>
                <w:rFonts w:cstheme="minorHAnsi"/>
              </w:rPr>
              <w:t xml:space="preserve"> Simulation Group has been put together by CSMEN </w:t>
            </w:r>
            <w:r w:rsidR="003A45DD">
              <w:rPr>
                <w:rFonts w:cstheme="minorHAnsi"/>
              </w:rPr>
              <w:t xml:space="preserve">(Clinical Skills Manged Educational Network) </w:t>
            </w:r>
            <w:r w:rsidR="009A30CC">
              <w:rPr>
                <w:rFonts w:cstheme="minorHAnsi"/>
              </w:rPr>
              <w:t>and a prioritisation exercise is in place to decide which projects will be funded and supported.</w:t>
            </w:r>
            <w:r w:rsidR="00B14595">
              <w:rPr>
                <w:rFonts w:cstheme="minorHAnsi"/>
              </w:rPr>
              <w:t xml:space="preserve">  </w:t>
            </w:r>
            <w:r w:rsidR="009844EE">
              <w:rPr>
                <w:rFonts w:cstheme="minorHAnsi"/>
              </w:rPr>
              <w:t>The group are t</w:t>
            </w:r>
            <w:r w:rsidR="00B14595">
              <w:rPr>
                <w:rFonts w:cstheme="minorHAnsi"/>
              </w:rPr>
              <w:t xml:space="preserve">rying to </w:t>
            </w:r>
            <w:r w:rsidR="000F4893">
              <w:rPr>
                <w:rFonts w:cstheme="minorHAnsi"/>
              </w:rPr>
              <w:t xml:space="preserve">support as many </w:t>
            </w:r>
            <w:r w:rsidR="00727CE0">
              <w:rPr>
                <w:rFonts w:cstheme="minorHAnsi"/>
              </w:rPr>
              <w:t xml:space="preserve">projects as possible and is </w:t>
            </w:r>
            <w:r w:rsidR="00B14595">
              <w:rPr>
                <w:rFonts w:cstheme="minorHAnsi"/>
              </w:rPr>
              <w:t>encourag</w:t>
            </w:r>
            <w:r w:rsidR="00727CE0">
              <w:rPr>
                <w:rFonts w:cstheme="minorHAnsi"/>
              </w:rPr>
              <w:t>ing</w:t>
            </w:r>
            <w:r w:rsidR="00B14595">
              <w:rPr>
                <w:rFonts w:cstheme="minorHAnsi"/>
              </w:rPr>
              <w:t xml:space="preserve"> working across various specialties and multi-professionally</w:t>
            </w:r>
            <w:r w:rsidR="009844EE">
              <w:rPr>
                <w:rFonts w:cstheme="minorHAnsi"/>
              </w:rPr>
              <w:t xml:space="preserve"> to get the most from </w:t>
            </w:r>
            <w:r w:rsidR="00005DC4">
              <w:rPr>
                <w:rFonts w:cstheme="minorHAnsi"/>
              </w:rPr>
              <w:t>the budget</w:t>
            </w:r>
            <w:r w:rsidR="00B14595">
              <w:rPr>
                <w:rFonts w:cstheme="minorHAnsi"/>
              </w:rPr>
              <w:t xml:space="preserve">.  A potential </w:t>
            </w:r>
            <w:r w:rsidR="004E0B88">
              <w:rPr>
                <w:rFonts w:cstheme="minorHAnsi"/>
              </w:rPr>
              <w:t>funding solution is top-slicing the study leave budget</w:t>
            </w:r>
            <w:r w:rsidR="00005DC4">
              <w:rPr>
                <w:rFonts w:cstheme="minorHAnsi"/>
              </w:rPr>
              <w:t xml:space="preserve">, although </w:t>
            </w:r>
            <w:r w:rsidR="004E0B88">
              <w:rPr>
                <w:rFonts w:cstheme="minorHAnsi"/>
              </w:rPr>
              <w:t>some are opposed to this idea</w:t>
            </w:r>
            <w:r w:rsidR="00005DC4">
              <w:rPr>
                <w:rFonts w:cstheme="minorHAnsi"/>
              </w:rPr>
              <w:t>,</w:t>
            </w:r>
            <w:r w:rsidR="004E0B88">
              <w:rPr>
                <w:rFonts w:cstheme="minorHAnsi"/>
              </w:rPr>
              <w:t xml:space="preserve"> </w:t>
            </w:r>
            <w:r w:rsidR="007169FE">
              <w:rPr>
                <w:rFonts w:cstheme="minorHAnsi"/>
              </w:rPr>
              <w:t>however it is a good use of study leave resources.</w:t>
            </w:r>
          </w:p>
          <w:p w14:paraId="04980E22" w14:textId="77777777" w:rsidR="007169FE" w:rsidRDefault="007169FE" w:rsidP="00925F27">
            <w:pPr>
              <w:jc w:val="both"/>
              <w:rPr>
                <w:rFonts w:cstheme="minorHAnsi"/>
              </w:rPr>
            </w:pPr>
          </w:p>
          <w:p w14:paraId="57B5C980" w14:textId="77777777" w:rsidR="007169FE" w:rsidRDefault="007C6EBD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169FE">
              <w:rPr>
                <w:rFonts w:cstheme="minorHAnsi"/>
              </w:rPr>
              <w:t>apital bids – th</w:t>
            </w:r>
            <w:r>
              <w:rPr>
                <w:rFonts w:cstheme="minorHAnsi"/>
              </w:rPr>
              <w:t>ese</w:t>
            </w:r>
            <w:r w:rsidR="007169FE">
              <w:rPr>
                <w:rFonts w:cstheme="minorHAnsi"/>
              </w:rPr>
              <w:t xml:space="preserve"> will not come from study leave budgets and </w:t>
            </w:r>
            <w:r w:rsidR="00D93864">
              <w:rPr>
                <w:rFonts w:cstheme="minorHAnsi"/>
              </w:rPr>
              <w:t xml:space="preserve">there will be separate applications for capital resources i.e. successful bid for endoscopy simulation.  </w:t>
            </w:r>
          </w:p>
          <w:p w14:paraId="4243064F" w14:textId="77777777" w:rsidR="008E1DDF" w:rsidRDefault="008E1DDF" w:rsidP="00925F27">
            <w:pPr>
              <w:jc w:val="both"/>
              <w:rPr>
                <w:rFonts w:cstheme="minorHAnsi"/>
              </w:rPr>
            </w:pPr>
          </w:p>
          <w:p w14:paraId="2923603E" w14:textId="7E6BC31B" w:rsidR="008E1DDF" w:rsidRPr="006D4330" w:rsidRDefault="008E1DDF" w:rsidP="00925F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KB would like to join the Sim group to voice the </w:t>
            </w:r>
            <w:r w:rsidR="00157F57">
              <w:rPr>
                <w:rFonts w:cstheme="minorHAnsi"/>
              </w:rPr>
              <w:t>concerns from a Stage 2 perspective.</w:t>
            </w:r>
          </w:p>
        </w:tc>
        <w:tc>
          <w:tcPr>
            <w:tcW w:w="2089" w:type="dxa"/>
          </w:tcPr>
          <w:p w14:paraId="4424CCF4" w14:textId="77777777" w:rsidR="00070094" w:rsidRDefault="00070094" w:rsidP="00F151E6">
            <w:pPr>
              <w:rPr>
                <w:rFonts w:cstheme="minorHAnsi"/>
                <w:b/>
                <w:bCs/>
              </w:rPr>
            </w:pPr>
          </w:p>
          <w:p w14:paraId="2F664458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4026B188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6457663E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284A9ED7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45E7F55F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66FF0BD3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461861BB" w14:textId="77777777" w:rsidR="00CB3F32" w:rsidRDefault="00CB3F32" w:rsidP="00F151E6">
            <w:pPr>
              <w:rPr>
                <w:rFonts w:cstheme="minorHAnsi"/>
                <w:b/>
                <w:bCs/>
              </w:rPr>
            </w:pPr>
          </w:p>
          <w:p w14:paraId="72EFBD50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73E3EBA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4F43B44B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08A31F8D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0FD156D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421A7C5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82611D8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2F1B66D3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014590E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054194E0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0709DE2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ABBA2CE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1D275BC6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1F67A723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73438CB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43E44FFE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71B07A4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170D7522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98069A2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76D49EE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20F9D08A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0A339B5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40BFEA6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009D4034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239B3D3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4D8C984D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2CCAA467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48D2451D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4E073C0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E4531C8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019EEBAB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179E9E23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22FCFE3E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9A511A0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FFD1F06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003F6BA8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0964844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507EC45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37974AEB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2A59DD5A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73F872D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9C16071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497919A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5D347A06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05E471C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483D5FF8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6905F947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17AC60E7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ADFFD7B" w14:textId="77777777" w:rsidR="00157F57" w:rsidRDefault="00157F57" w:rsidP="00F151E6">
            <w:pPr>
              <w:rPr>
                <w:rFonts w:cstheme="minorHAnsi"/>
                <w:b/>
                <w:bCs/>
              </w:rPr>
            </w:pPr>
          </w:p>
          <w:p w14:paraId="7EF023FC" w14:textId="77777777" w:rsidR="003A45DD" w:rsidRDefault="003A45DD" w:rsidP="00F151E6">
            <w:pPr>
              <w:rPr>
                <w:rFonts w:cstheme="minorHAnsi"/>
                <w:b/>
                <w:bCs/>
              </w:rPr>
            </w:pPr>
          </w:p>
          <w:p w14:paraId="14B5C31B" w14:textId="77777777" w:rsidR="003A45DD" w:rsidRDefault="003A45DD" w:rsidP="00F151E6">
            <w:pPr>
              <w:rPr>
                <w:rFonts w:cstheme="minorHAnsi"/>
                <w:b/>
                <w:bCs/>
              </w:rPr>
            </w:pPr>
          </w:p>
          <w:p w14:paraId="5FBB0317" w14:textId="77777777" w:rsidR="003A45DD" w:rsidRDefault="003A45DD" w:rsidP="00F151E6">
            <w:pPr>
              <w:rPr>
                <w:rFonts w:cstheme="minorHAnsi"/>
                <w:b/>
                <w:bCs/>
              </w:rPr>
            </w:pPr>
          </w:p>
          <w:p w14:paraId="189BD0F5" w14:textId="24728297" w:rsidR="00157F57" w:rsidRDefault="00157F57" w:rsidP="00F151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 to put KB in touch with the Sim Group.</w:t>
            </w:r>
          </w:p>
          <w:p w14:paraId="6A3B1225" w14:textId="77777777" w:rsidR="00DB7598" w:rsidRDefault="00DB7598" w:rsidP="00F151E6">
            <w:pPr>
              <w:rPr>
                <w:rFonts w:cstheme="minorHAnsi"/>
                <w:b/>
                <w:bCs/>
              </w:rPr>
            </w:pPr>
          </w:p>
          <w:p w14:paraId="2015FBD2" w14:textId="77777777" w:rsidR="00DB7598" w:rsidRDefault="00DB7598" w:rsidP="00F151E6">
            <w:pPr>
              <w:rPr>
                <w:rFonts w:cstheme="minorHAnsi"/>
                <w:b/>
                <w:bCs/>
              </w:rPr>
            </w:pPr>
          </w:p>
          <w:p w14:paraId="4D2FFBF8" w14:textId="0BD229D7" w:rsidR="00157F57" w:rsidRPr="00943A3A" w:rsidRDefault="00157F57" w:rsidP="00F151E6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371D227C" w14:textId="77777777" w:rsidTr="7228BF73">
        <w:tc>
          <w:tcPr>
            <w:tcW w:w="641" w:type="dxa"/>
          </w:tcPr>
          <w:p w14:paraId="30331198" w14:textId="5E8D069F" w:rsidR="004128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6</w:t>
            </w:r>
            <w:r w:rsidR="007D3DC7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236D135" w14:textId="2C70EBA7" w:rsidR="004128C7" w:rsidRPr="00943A3A" w:rsidRDefault="007D3DC7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Standing items of business</w:t>
            </w:r>
          </w:p>
        </w:tc>
        <w:tc>
          <w:tcPr>
            <w:tcW w:w="8261" w:type="dxa"/>
          </w:tcPr>
          <w:p w14:paraId="7C04A1B0" w14:textId="4399AE5B" w:rsidR="009F3717" w:rsidRPr="00943A3A" w:rsidRDefault="009F3717" w:rsidP="003B6A54">
            <w:pPr>
              <w:pStyle w:val="ListParagraph"/>
              <w:ind w:left="342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58BBC90F" w14:textId="5C274D84" w:rsidR="00313CD4" w:rsidRPr="00943A3A" w:rsidRDefault="00313CD4" w:rsidP="00B65938">
            <w:pPr>
              <w:rPr>
                <w:rFonts w:cstheme="minorHAnsi"/>
              </w:rPr>
            </w:pPr>
          </w:p>
        </w:tc>
      </w:tr>
      <w:tr w:rsidR="007C3854" w:rsidRPr="00943A3A" w14:paraId="6BFFA9E7" w14:textId="77777777" w:rsidTr="7228BF73">
        <w:tc>
          <w:tcPr>
            <w:tcW w:w="641" w:type="dxa"/>
          </w:tcPr>
          <w:p w14:paraId="71974032" w14:textId="3CBF9AF4" w:rsidR="007D3DC7" w:rsidRPr="00943A3A" w:rsidRDefault="00527BE1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3DC7" w:rsidRPr="00943A3A">
              <w:rPr>
                <w:rFonts w:cstheme="minorHAnsi"/>
              </w:rPr>
              <w:t>.1</w:t>
            </w:r>
          </w:p>
        </w:tc>
        <w:tc>
          <w:tcPr>
            <w:tcW w:w="3180" w:type="dxa"/>
          </w:tcPr>
          <w:p w14:paraId="269CE82B" w14:textId="77777777" w:rsidR="007D3DC7" w:rsidRPr="00943A3A" w:rsidRDefault="00F415D3" w:rsidP="00123A0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Deanery Issues:</w:t>
            </w:r>
          </w:p>
          <w:p w14:paraId="5542F6DF" w14:textId="6396AE17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Quality</w:t>
            </w:r>
            <w:r w:rsidR="00F151E6">
              <w:rPr>
                <w:rFonts w:eastAsiaTheme="minorEastAsia" w:cstheme="minorHAnsi"/>
                <w:color w:val="000000" w:themeColor="text1"/>
              </w:rPr>
              <w:t xml:space="preserve"> update</w:t>
            </w:r>
            <w:r w:rsidR="00690ACE">
              <w:rPr>
                <w:rFonts w:eastAsiaTheme="minorEastAsia" w:cstheme="minorHAnsi"/>
                <w:color w:val="000000" w:themeColor="text1"/>
              </w:rPr>
              <w:t xml:space="preserve"> from MQMG – 25/8/23</w:t>
            </w:r>
          </w:p>
          <w:p w14:paraId="676338B8" w14:textId="024709C1" w:rsidR="00433C1F" w:rsidRDefault="00433C1F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A4DD740" w14:textId="17479D8D" w:rsidR="00272179" w:rsidRDefault="0027217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0AD0884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D97D7F1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28E523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8AD7903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220D5C4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8C29A99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5DBDBAC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F7ABF81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C5ECC1" w14:textId="77777777" w:rsidR="0073003E" w:rsidRDefault="0073003E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543D38C" w14:textId="77777777" w:rsidR="0073003E" w:rsidRDefault="0073003E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96AE7D2" w14:textId="77777777" w:rsidR="0073003E" w:rsidRDefault="0073003E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4AD3C61" w14:textId="77777777" w:rsidR="0073003E" w:rsidRDefault="0073003E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D9F9A6D" w14:textId="77777777" w:rsidR="0073003E" w:rsidRDefault="0073003E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0D39D4F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0DB79B8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4ECC397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2B52352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9866339" w14:textId="77777777" w:rsidR="009C2924" w:rsidRDefault="009C2924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2AB50A6" w14:textId="77777777" w:rsidR="0074790D" w:rsidRDefault="0074790D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98FE9A1" w14:textId="77777777" w:rsidR="00B85159" w:rsidRDefault="00B85159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9B31F99" w14:textId="77777777" w:rsidR="000D57B1" w:rsidRPr="00943A3A" w:rsidRDefault="000D57B1" w:rsidP="00433C1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286555" w14:textId="4F8A4060" w:rsidR="00F415D3" w:rsidRPr="00943A3A" w:rsidRDefault="00F415D3" w:rsidP="00EC5BF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Training Management</w:t>
            </w:r>
          </w:p>
          <w:p w14:paraId="5A81FD5A" w14:textId="77777777" w:rsidR="008D6F78" w:rsidRPr="00943A3A" w:rsidRDefault="008D6F78" w:rsidP="008D6F78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</w:rPr>
            </w:pPr>
          </w:p>
          <w:p w14:paraId="0B426AA0" w14:textId="0A706102" w:rsidR="00432B6B" w:rsidRPr="00030393" w:rsidRDefault="00764F19" w:rsidP="00772322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030393">
              <w:rPr>
                <w:rFonts w:eastAsiaTheme="minorEastAsia" w:cstheme="minorHAnsi"/>
                <w:color w:val="000000" w:themeColor="text1"/>
              </w:rPr>
              <w:t>ARCP</w:t>
            </w:r>
            <w:r w:rsidR="00690ACE" w:rsidRPr="00030393">
              <w:rPr>
                <w:rFonts w:eastAsiaTheme="minorEastAsia" w:cstheme="minorHAnsi"/>
                <w:color w:val="000000" w:themeColor="text1"/>
              </w:rPr>
              <w:t xml:space="preserve"> feedback including timing for </w:t>
            </w:r>
            <w:r w:rsidR="00117506" w:rsidRPr="00030393">
              <w:rPr>
                <w:rFonts w:eastAsiaTheme="minorEastAsia" w:cstheme="minorHAnsi"/>
                <w:color w:val="000000" w:themeColor="text1"/>
              </w:rPr>
              <w:t>2024.</w:t>
            </w:r>
          </w:p>
          <w:p w14:paraId="3369DEAA" w14:textId="77777777" w:rsidR="00654DA5" w:rsidRDefault="00654DA5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965DE5C" w14:textId="77777777" w:rsidR="00E42A59" w:rsidRDefault="00E42A59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6B3CFA9" w14:textId="77777777" w:rsidR="00BA1F2B" w:rsidRDefault="00BA1F2B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FA99FC8" w14:textId="77777777" w:rsidR="00BA1F2B" w:rsidRDefault="00BA1F2B" w:rsidP="00A54DD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D0FA0DA" w14:textId="77777777" w:rsidR="00922D56" w:rsidRDefault="00922D56" w:rsidP="00AC7A3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52D6DCB" w14:textId="77777777" w:rsidR="00922D56" w:rsidRPr="00943A3A" w:rsidRDefault="00922D56" w:rsidP="00AC7A37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F692CFD" w14:textId="12770E13" w:rsidR="005E243B" w:rsidRPr="00030393" w:rsidRDefault="00785636" w:rsidP="00244BE1">
            <w:pPr>
              <w:pStyle w:val="ListParagraph"/>
              <w:numPr>
                <w:ilvl w:val="0"/>
                <w:numId w:val="23"/>
              </w:numPr>
              <w:rPr>
                <w:rFonts w:eastAsiaTheme="minorEastAsia" w:cstheme="minorHAnsi"/>
                <w:color w:val="000000" w:themeColor="text1"/>
              </w:rPr>
            </w:pPr>
            <w:r w:rsidRPr="00030393">
              <w:rPr>
                <w:rFonts w:eastAsiaTheme="minorEastAsia" w:cstheme="minorHAnsi"/>
                <w:color w:val="000000" w:themeColor="text1"/>
              </w:rPr>
              <w:t>Train</w:t>
            </w:r>
            <w:r w:rsidR="00030393" w:rsidRPr="00030393">
              <w:rPr>
                <w:rFonts w:eastAsiaTheme="minorEastAsia" w:cstheme="minorHAnsi"/>
                <w:color w:val="000000" w:themeColor="text1"/>
              </w:rPr>
              <w:t>ing Programme Director Recruitment</w:t>
            </w:r>
          </w:p>
          <w:p w14:paraId="44923825" w14:textId="77777777" w:rsidR="0038628B" w:rsidRDefault="0038628B" w:rsidP="00E107A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E8421C8" w14:textId="77777777" w:rsidR="0001759D" w:rsidRDefault="0001759D" w:rsidP="00E107A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D3D7AB2" w14:textId="77777777" w:rsidR="00DD058E" w:rsidRPr="00943A3A" w:rsidRDefault="00DD058E" w:rsidP="00E107AC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75D5BC6" w14:textId="505A8CAD" w:rsidR="006F6927" w:rsidRPr="009C763E" w:rsidRDefault="009C763E" w:rsidP="009C763E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Professional Development – international medical graduate supervision workshop</w:t>
            </w:r>
          </w:p>
          <w:p w14:paraId="5286BAD8" w14:textId="5E8295F6" w:rsidR="001A1B3A" w:rsidRPr="00285698" w:rsidRDefault="001A1B3A" w:rsidP="00285698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3ABAFA0B" w14:textId="01CAF770" w:rsidR="00286B8D" w:rsidRDefault="00EF1DD0" w:rsidP="00690AC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lastRenderedPageBreak/>
              <w:t>GC gave the following update:</w:t>
            </w:r>
          </w:p>
          <w:p w14:paraId="5D474AAF" w14:textId="77777777" w:rsidR="00EF1DD0" w:rsidRDefault="00EF1DD0" w:rsidP="00690ACE">
            <w:pPr>
              <w:jc w:val="both"/>
              <w:rPr>
                <w:rFonts w:eastAsiaTheme="minorEastAsia" w:cstheme="minorHAnsi"/>
              </w:rPr>
            </w:pPr>
          </w:p>
          <w:p w14:paraId="2952E32F" w14:textId="77777777" w:rsidR="00EA72E9" w:rsidRDefault="00C901ED" w:rsidP="0074790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Theme="minorEastAsia" w:cstheme="minorHAnsi"/>
              </w:rPr>
            </w:pPr>
            <w:r w:rsidRPr="0074790D">
              <w:rPr>
                <w:rFonts w:eastAsiaTheme="minorEastAsia" w:cstheme="minorHAnsi"/>
              </w:rPr>
              <w:t xml:space="preserve">DME and TPD </w:t>
            </w:r>
            <w:r w:rsidR="00A973EB" w:rsidRPr="0074790D">
              <w:rPr>
                <w:rFonts w:eastAsiaTheme="minorEastAsia" w:cstheme="minorHAnsi"/>
              </w:rPr>
              <w:t>enquiries</w:t>
            </w:r>
            <w:r w:rsidRPr="0074790D">
              <w:rPr>
                <w:rFonts w:eastAsiaTheme="minorEastAsia" w:cstheme="minorHAnsi"/>
              </w:rPr>
              <w:t xml:space="preserve"> </w:t>
            </w:r>
            <w:r w:rsidR="000A16F0">
              <w:rPr>
                <w:rFonts w:eastAsiaTheme="minorEastAsia" w:cstheme="minorHAnsi"/>
              </w:rPr>
              <w:t xml:space="preserve">were </w:t>
            </w:r>
            <w:r w:rsidRPr="0074790D">
              <w:rPr>
                <w:rFonts w:eastAsiaTheme="minorEastAsia" w:cstheme="minorHAnsi"/>
              </w:rPr>
              <w:t xml:space="preserve">discussed from previous </w:t>
            </w:r>
            <w:r w:rsidR="00A973EB" w:rsidRPr="0074790D">
              <w:rPr>
                <w:rFonts w:eastAsiaTheme="minorEastAsia" w:cstheme="minorHAnsi"/>
              </w:rPr>
              <w:t xml:space="preserve">quality review panel in 2022 and </w:t>
            </w:r>
            <w:r w:rsidR="000A16F0">
              <w:rPr>
                <w:rFonts w:eastAsiaTheme="minorEastAsia" w:cstheme="minorHAnsi"/>
              </w:rPr>
              <w:t xml:space="preserve">it was </w:t>
            </w:r>
            <w:r w:rsidR="00A973EB" w:rsidRPr="0074790D">
              <w:rPr>
                <w:rFonts w:eastAsiaTheme="minorEastAsia" w:cstheme="minorHAnsi"/>
              </w:rPr>
              <w:t xml:space="preserve">noted that some had not been returned.  </w:t>
            </w:r>
          </w:p>
          <w:p w14:paraId="38BC0984" w14:textId="27EC24F7" w:rsidR="0074790D" w:rsidRDefault="00AC7F54" w:rsidP="00EA72E9">
            <w:pPr>
              <w:pStyle w:val="ListParagraph"/>
              <w:jc w:val="both"/>
              <w:rPr>
                <w:rFonts w:eastAsiaTheme="minorEastAsia" w:cstheme="minorHAnsi"/>
              </w:rPr>
            </w:pPr>
            <w:r w:rsidRPr="0074790D">
              <w:rPr>
                <w:rFonts w:eastAsiaTheme="minorEastAsia" w:cstheme="minorHAnsi"/>
              </w:rPr>
              <w:t>It was agreed that if no response received by a certain date in future then a meeting will be arranged with the recipient</w:t>
            </w:r>
            <w:r w:rsidR="00EF1DD0">
              <w:rPr>
                <w:rFonts w:eastAsiaTheme="minorEastAsia" w:cstheme="minorHAnsi"/>
              </w:rPr>
              <w:t>s</w:t>
            </w:r>
            <w:r w:rsidRPr="0074790D">
              <w:rPr>
                <w:rFonts w:eastAsiaTheme="minorEastAsia" w:cstheme="minorHAnsi"/>
              </w:rPr>
              <w:t xml:space="preserve"> so they are not left outstanding.  </w:t>
            </w:r>
          </w:p>
          <w:p w14:paraId="19FFE32C" w14:textId="7A757385" w:rsidR="0074790D" w:rsidRDefault="00EF1DD0" w:rsidP="0074790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Discussed </w:t>
            </w:r>
            <w:r w:rsidR="0074790D">
              <w:rPr>
                <w:rFonts w:eastAsiaTheme="minorEastAsia" w:cstheme="minorHAnsi"/>
              </w:rPr>
              <w:t xml:space="preserve">processes for </w:t>
            </w:r>
            <w:r w:rsidR="00DA2A12">
              <w:rPr>
                <w:rFonts w:eastAsiaTheme="minorEastAsia" w:cstheme="minorHAnsi"/>
              </w:rPr>
              <w:t xml:space="preserve">looking at the STS comments and respond to them appropriately </w:t>
            </w:r>
            <w:r w:rsidR="00CB3DA2">
              <w:rPr>
                <w:rFonts w:eastAsiaTheme="minorEastAsia" w:cstheme="minorHAnsi"/>
              </w:rPr>
              <w:t xml:space="preserve">as they come in throughout the year.  </w:t>
            </w:r>
          </w:p>
          <w:p w14:paraId="636E69FF" w14:textId="55264DD4" w:rsidR="00CB3DA2" w:rsidRDefault="00CB3DA2" w:rsidP="0074790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Discussed recent visits.  Since last STB there have </w:t>
            </w:r>
            <w:r w:rsidR="00324485">
              <w:rPr>
                <w:rFonts w:eastAsiaTheme="minorEastAsia" w:cstheme="minorHAnsi"/>
              </w:rPr>
              <w:t>been</w:t>
            </w:r>
            <w:r w:rsidR="00C234F8">
              <w:rPr>
                <w:rFonts w:eastAsiaTheme="minorEastAsia" w:cstheme="minorHAnsi"/>
              </w:rPr>
              <w:t xml:space="preserve"> enhanced monitoring re-visit to </w:t>
            </w:r>
            <w:r w:rsidR="005B34BF">
              <w:rPr>
                <w:rFonts w:eastAsiaTheme="minorEastAsia" w:cstheme="minorHAnsi"/>
              </w:rPr>
              <w:t xml:space="preserve">University </w:t>
            </w:r>
            <w:r w:rsidR="00C234F8">
              <w:rPr>
                <w:rFonts w:eastAsiaTheme="minorEastAsia" w:cstheme="minorHAnsi"/>
              </w:rPr>
              <w:t xml:space="preserve">Hospital Ayr for GIM, </w:t>
            </w:r>
            <w:r w:rsidR="005B34BF">
              <w:rPr>
                <w:rFonts w:eastAsiaTheme="minorEastAsia" w:cstheme="minorHAnsi"/>
              </w:rPr>
              <w:t>triggered visit to Glasgow Royal Infirmary for Acute Medicine, Respiratory Medicine and Cardiology</w:t>
            </w:r>
            <w:r w:rsidR="00802ACA">
              <w:rPr>
                <w:rFonts w:eastAsiaTheme="minorEastAsia" w:cstheme="minorHAnsi"/>
              </w:rPr>
              <w:t xml:space="preserve">, enhanced monitoring re-visit to University Hospital Crosshouse for GIM – this was a successful </w:t>
            </w:r>
            <w:r w:rsidR="005A60FC">
              <w:rPr>
                <w:rFonts w:eastAsiaTheme="minorEastAsia" w:cstheme="minorHAnsi"/>
              </w:rPr>
              <w:t>visit and they came off enhanced monitoring.  There was also a triggered visit to Raigmore for GIM</w:t>
            </w:r>
            <w:r w:rsidR="009D4939">
              <w:rPr>
                <w:rFonts w:eastAsiaTheme="minorEastAsia" w:cstheme="minorHAnsi"/>
              </w:rPr>
              <w:t xml:space="preserve">, triggered visit to </w:t>
            </w:r>
            <w:proofErr w:type="spellStart"/>
            <w:r w:rsidR="009D4939">
              <w:rPr>
                <w:rFonts w:eastAsiaTheme="minorEastAsia" w:cstheme="minorHAnsi"/>
              </w:rPr>
              <w:t>Laurieston</w:t>
            </w:r>
            <w:proofErr w:type="spellEnd"/>
            <w:r w:rsidR="009D4939">
              <w:rPr>
                <w:rFonts w:eastAsiaTheme="minorEastAsia" w:cstheme="minorHAnsi"/>
              </w:rPr>
              <w:t xml:space="preserve"> Buildings for Dermatology and a small sites </w:t>
            </w:r>
            <w:r w:rsidR="008F187F">
              <w:rPr>
                <w:rFonts w:eastAsiaTheme="minorEastAsia" w:cstheme="minorHAnsi"/>
              </w:rPr>
              <w:t xml:space="preserve">questionnaire was sent to Borders Hospital for Geriatrics and GIM GPSTs.  All of the visits have had SMART objective meetings and the </w:t>
            </w:r>
            <w:r w:rsidR="006C3A95">
              <w:rPr>
                <w:rFonts w:eastAsiaTheme="minorEastAsia" w:cstheme="minorHAnsi"/>
              </w:rPr>
              <w:t>visits</w:t>
            </w:r>
            <w:r w:rsidR="008F187F">
              <w:rPr>
                <w:rFonts w:eastAsiaTheme="minorEastAsia" w:cstheme="minorHAnsi"/>
              </w:rPr>
              <w:t xml:space="preserve"> for 2022/23 have </w:t>
            </w:r>
            <w:r w:rsidR="006C3A95">
              <w:rPr>
                <w:rFonts w:eastAsiaTheme="minorEastAsia" w:cstheme="minorHAnsi"/>
              </w:rPr>
              <w:t xml:space="preserve">now </w:t>
            </w:r>
            <w:r w:rsidR="008F187F">
              <w:rPr>
                <w:rFonts w:eastAsiaTheme="minorEastAsia" w:cstheme="minorHAnsi"/>
              </w:rPr>
              <w:t>been complete</w:t>
            </w:r>
            <w:r w:rsidR="006C3A95">
              <w:rPr>
                <w:rFonts w:eastAsiaTheme="minorEastAsia" w:cstheme="minorHAnsi"/>
              </w:rPr>
              <w:t xml:space="preserve">d.  </w:t>
            </w:r>
            <w:r w:rsidR="00107C26">
              <w:rPr>
                <w:rFonts w:eastAsiaTheme="minorEastAsia" w:cstheme="minorHAnsi"/>
              </w:rPr>
              <w:t xml:space="preserve">Quality Review Panel takes place </w:t>
            </w:r>
            <w:r w:rsidR="00113D48">
              <w:rPr>
                <w:rFonts w:eastAsiaTheme="minorEastAsia" w:cstheme="minorHAnsi"/>
              </w:rPr>
              <w:t>on 16</w:t>
            </w:r>
            <w:r w:rsidR="00113D48" w:rsidRPr="00113D48">
              <w:rPr>
                <w:rFonts w:eastAsiaTheme="minorEastAsia" w:cstheme="minorHAnsi"/>
                <w:vertAlign w:val="superscript"/>
              </w:rPr>
              <w:t>th</w:t>
            </w:r>
            <w:r w:rsidR="00113D48">
              <w:rPr>
                <w:rFonts w:eastAsiaTheme="minorEastAsia" w:cstheme="minorHAnsi"/>
              </w:rPr>
              <w:t xml:space="preserve"> and 23</w:t>
            </w:r>
            <w:r w:rsidR="00113D48" w:rsidRPr="00113D48">
              <w:rPr>
                <w:rFonts w:eastAsiaTheme="minorEastAsia" w:cstheme="minorHAnsi"/>
                <w:vertAlign w:val="superscript"/>
              </w:rPr>
              <w:t>rd</w:t>
            </w:r>
            <w:r w:rsidR="00113D48">
              <w:rPr>
                <w:rFonts w:eastAsiaTheme="minorEastAsia" w:cstheme="minorHAnsi"/>
              </w:rPr>
              <w:t xml:space="preserve"> </w:t>
            </w:r>
            <w:r w:rsidR="00107C26">
              <w:rPr>
                <w:rFonts w:eastAsiaTheme="minorEastAsia" w:cstheme="minorHAnsi"/>
              </w:rPr>
              <w:t xml:space="preserve">October </w:t>
            </w:r>
            <w:r w:rsidR="00FD6527">
              <w:rPr>
                <w:rFonts w:eastAsiaTheme="minorEastAsia" w:cstheme="minorHAnsi"/>
              </w:rPr>
              <w:t>and there are a number of sites with ongoing follow-up through SMART objectives and action plan review meetings.  There are ongoing m</w:t>
            </w:r>
            <w:r w:rsidR="002D3268">
              <w:rPr>
                <w:rFonts w:eastAsiaTheme="minorEastAsia" w:cstheme="minorHAnsi"/>
              </w:rPr>
              <w:t xml:space="preserve">eetings with the Beatson for Haematology, the RIE </w:t>
            </w:r>
            <w:r w:rsidR="000F2044">
              <w:rPr>
                <w:rFonts w:eastAsiaTheme="minorEastAsia" w:cstheme="minorHAnsi"/>
              </w:rPr>
              <w:t xml:space="preserve">and Western General for Haematology, Dumfries and Galloway RI for GIM, Forth Valley for GIM and </w:t>
            </w:r>
            <w:r w:rsidR="004578B9">
              <w:rPr>
                <w:rFonts w:eastAsiaTheme="minorEastAsia" w:cstheme="minorHAnsi"/>
              </w:rPr>
              <w:t xml:space="preserve">Wishaw for GIM and there are few that looking to close some cases soon for Inverclyde </w:t>
            </w:r>
            <w:r w:rsidR="00323C13">
              <w:rPr>
                <w:rFonts w:eastAsiaTheme="minorEastAsia" w:cstheme="minorHAnsi"/>
              </w:rPr>
              <w:t xml:space="preserve">GIM, Dr </w:t>
            </w:r>
            <w:proofErr w:type="spellStart"/>
            <w:r w:rsidR="00323C13">
              <w:rPr>
                <w:rFonts w:eastAsiaTheme="minorEastAsia" w:cstheme="minorHAnsi"/>
              </w:rPr>
              <w:t>Grays</w:t>
            </w:r>
            <w:proofErr w:type="spellEnd"/>
            <w:r w:rsidR="00323C13">
              <w:rPr>
                <w:rFonts w:eastAsiaTheme="minorEastAsia" w:cstheme="minorHAnsi"/>
              </w:rPr>
              <w:t xml:space="preserve"> GIM, Lorne &amp; Islands </w:t>
            </w:r>
            <w:r w:rsidR="006C3A95">
              <w:rPr>
                <w:rFonts w:eastAsiaTheme="minorEastAsia" w:cstheme="minorHAnsi"/>
              </w:rPr>
              <w:t xml:space="preserve"> </w:t>
            </w:r>
            <w:r w:rsidR="0073003E">
              <w:rPr>
                <w:rFonts w:eastAsiaTheme="minorEastAsia" w:cstheme="minorHAnsi"/>
              </w:rPr>
              <w:t>Medicine and Surgery and Royal Alexandra Hospital GIM once some final pieces of evidence received.</w:t>
            </w:r>
          </w:p>
          <w:p w14:paraId="7256C4CE" w14:textId="77777777" w:rsidR="006174FE" w:rsidRDefault="006174FE" w:rsidP="006174FE">
            <w:pPr>
              <w:jc w:val="both"/>
              <w:rPr>
                <w:rFonts w:eastAsiaTheme="minorEastAsia" w:cstheme="minorHAnsi"/>
              </w:rPr>
            </w:pPr>
          </w:p>
          <w:p w14:paraId="637518BD" w14:textId="77777777" w:rsidR="006174FE" w:rsidRDefault="006174FE" w:rsidP="006174FE">
            <w:pPr>
              <w:jc w:val="both"/>
              <w:rPr>
                <w:rFonts w:eastAsiaTheme="minorEastAsia" w:cstheme="minorHAnsi"/>
              </w:rPr>
            </w:pPr>
          </w:p>
          <w:p w14:paraId="3E62CFA7" w14:textId="77777777" w:rsidR="006174FE" w:rsidRDefault="006174FE" w:rsidP="006174F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Excellent feedback received this year</w:t>
            </w:r>
            <w:r w:rsidR="00162A31">
              <w:rPr>
                <w:rFonts w:eastAsiaTheme="minorEastAsia" w:cstheme="minorHAnsi"/>
              </w:rPr>
              <w:t xml:space="preserve">. </w:t>
            </w:r>
            <w:r w:rsidR="00EA7801">
              <w:rPr>
                <w:rFonts w:eastAsiaTheme="minorEastAsia" w:cstheme="minorHAnsi"/>
              </w:rPr>
              <w:t xml:space="preserve"> </w:t>
            </w:r>
            <w:r w:rsidR="00162A31">
              <w:rPr>
                <w:rFonts w:eastAsiaTheme="minorEastAsia" w:cstheme="minorHAnsi"/>
              </w:rPr>
              <w:t>ARCPs ran very well.  2</w:t>
            </w:r>
            <w:r w:rsidR="00162A31" w:rsidRPr="00162A31">
              <w:rPr>
                <w:rFonts w:eastAsiaTheme="minorEastAsia" w:cstheme="minorHAnsi"/>
                <w:vertAlign w:val="superscript"/>
              </w:rPr>
              <w:t>nd</w:t>
            </w:r>
            <w:r w:rsidR="00162A31">
              <w:rPr>
                <w:rFonts w:eastAsiaTheme="minorEastAsia" w:cstheme="minorHAnsi"/>
              </w:rPr>
              <w:t xml:space="preserve"> year of running nationally.  More buy in and</w:t>
            </w:r>
            <w:r w:rsidR="002E0514">
              <w:rPr>
                <w:rFonts w:eastAsiaTheme="minorEastAsia" w:cstheme="minorHAnsi"/>
              </w:rPr>
              <w:t xml:space="preserve"> more Educational Supervisors involved which meant better availability.  There is an ARCP wash up meeting on 31</w:t>
            </w:r>
            <w:r w:rsidR="002E0514" w:rsidRPr="002E0514">
              <w:rPr>
                <w:rFonts w:eastAsiaTheme="minorEastAsia" w:cstheme="minorHAnsi"/>
                <w:vertAlign w:val="superscript"/>
              </w:rPr>
              <w:t>st</w:t>
            </w:r>
            <w:r w:rsidR="002E0514">
              <w:rPr>
                <w:rFonts w:eastAsiaTheme="minorEastAsia" w:cstheme="minorHAnsi"/>
              </w:rPr>
              <w:t xml:space="preserve"> August.</w:t>
            </w:r>
            <w:r w:rsidR="00EA7801">
              <w:rPr>
                <w:rFonts w:eastAsiaTheme="minorEastAsia" w:cstheme="minorHAnsi"/>
              </w:rPr>
              <w:t xml:space="preserve">  SG noted his thanks to the TM Team for</w:t>
            </w:r>
            <w:r w:rsidR="00E42A59">
              <w:rPr>
                <w:rFonts w:eastAsiaTheme="minorEastAsia" w:cstheme="minorHAnsi"/>
              </w:rPr>
              <w:t xml:space="preserve"> an excellent process and great support.  It was helpful that no changes to the decision aid</w:t>
            </w:r>
            <w:r w:rsidR="00BA1F2B">
              <w:rPr>
                <w:rFonts w:eastAsiaTheme="minorEastAsia" w:cstheme="minorHAnsi"/>
              </w:rPr>
              <w:t xml:space="preserve"> at the last minute.</w:t>
            </w:r>
          </w:p>
          <w:p w14:paraId="75BE1D14" w14:textId="77777777" w:rsidR="00BA1F2B" w:rsidRDefault="00BA1F2B" w:rsidP="006174FE">
            <w:pPr>
              <w:jc w:val="both"/>
              <w:rPr>
                <w:rFonts w:eastAsiaTheme="minorEastAsia" w:cstheme="minorHAnsi"/>
              </w:rPr>
            </w:pPr>
          </w:p>
          <w:p w14:paraId="377FCABB" w14:textId="77777777" w:rsidR="00BA1F2B" w:rsidRDefault="00BA1F2B" w:rsidP="006174F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lastRenderedPageBreak/>
              <w:t>GK noted that the lay reps had similar feedback and felt the ARCPs went very well.</w:t>
            </w:r>
          </w:p>
          <w:p w14:paraId="2C868FBD" w14:textId="77777777" w:rsidR="002738C1" w:rsidRDefault="002738C1" w:rsidP="006174FE">
            <w:pPr>
              <w:jc w:val="both"/>
              <w:rPr>
                <w:rFonts w:eastAsiaTheme="minorEastAsia" w:cstheme="minorHAnsi"/>
              </w:rPr>
            </w:pPr>
          </w:p>
          <w:p w14:paraId="03DFE6CC" w14:textId="77777777" w:rsidR="002738C1" w:rsidRDefault="002738C1" w:rsidP="006174F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The team will be looking </w:t>
            </w:r>
            <w:r w:rsidR="007D56FF">
              <w:rPr>
                <w:rFonts w:eastAsiaTheme="minorEastAsia" w:cstheme="minorHAnsi"/>
              </w:rPr>
              <w:t xml:space="preserve">at dates for the winter ARCPs </w:t>
            </w:r>
            <w:r w:rsidR="0001759D">
              <w:rPr>
                <w:rFonts w:eastAsiaTheme="minorEastAsia" w:cstheme="minorHAnsi"/>
              </w:rPr>
              <w:t xml:space="preserve">(Jan) </w:t>
            </w:r>
            <w:r w:rsidR="007D56FF">
              <w:rPr>
                <w:rFonts w:eastAsiaTheme="minorEastAsia" w:cstheme="minorHAnsi"/>
              </w:rPr>
              <w:t>and 2024 shortly.</w:t>
            </w:r>
          </w:p>
          <w:p w14:paraId="4C6940CB" w14:textId="77777777" w:rsidR="00922D56" w:rsidRDefault="00922D56" w:rsidP="006174FE">
            <w:pPr>
              <w:jc w:val="both"/>
              <w:rPr>
                <w:rFonts w:eastAsiaTheme="minorEastAsia" w:cstheme="minorHAnsi"/>
              </w:rPr>
            </w:pPr>
          </w:p>
          <w:p w14:paraId="594840EE" w14:textId="3E109263" w:rsidR="009D3C3B" w:rsidRDefault="009D3C3B" w:rsidP="006174F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This board covers 62 TPDs and that is why all cannot be invited to each meeting.  W</w:t>
            </w:r>
            <w:r w:rsidR="002E6010">
              <w:rPr>
                <w:rFonts w:eastAsiaTheme="minorEastAsia" w:cstheme="minorHAnsi"/>
              </w:rPr>
              <w:t>ill invite specific TPDs as and when there is a requirement/issue</w:t>
            </w:r>
            <w:r w:rsidR="004D4CD1">
              <w:rPr>
                <w:rFonts w:eastAsiaTheme="minorEastAsia" w:cstheme="minorHAnsi"/>
              </w:rPr>
              <w:t>.  O</w:t>
            </w:r>
            <w:r w:rsidR="00922D56">
              <w:rPr>
                <w:rFonts w:eastAsiaTheme="minorEastAsia" w:cstheme="minorHAnsi"/>
              </w:rPr>
              <w:t>ccupational medicine</w:t>
            </w:r>
            <w:r w:rsidR="004D4CD1">
              <w:rPr>
                <w:rFonts w:eastAsiaTheme="minorEastAsia" w:cstheme="minorHAnsi"/>
              </w:rPr>
              <w:t xml:space="preserve"> will be invited to the next STB as their specialty now comes under the Medicine remit and </w:t>
            </w:r>
            <w:r w:rsidR="00922D56">
              <w:rPr>
                <w:rFonts w:eastAsiaTheme="minorEastAsia" w:cstheme="minorHAnsi"/>
              </w:rPr>
              <w:t xml:space="preserve">it will be </w:t>
            </w:r>
            <w:r w:rsidR="00F272FF">
              <w:rPr>
                <w:rFonts w:eastAsiaTheme="minorEastAsia" w:cstheme="minorHAnsi"/>
              </w:rPr>
              <w:t>helpful to introduce to the team.</w:t>
            </w:r>
          </w:p>
          <w:p w14:paraId="3C4091CC" w14:textId="77777777" w:rsidR="009D3C3B" w:rsidRDefault="009D3C3B" w:rsidP="006174FE">
            <w:pPr>
              <w:jc w:val="both"/>
              <w:rPr>
                <w:rFonts w:eastAsiaTheme="minorEastAsia" w:cstheme="minorHAnsi"/>
              </w:rPr>
            </w:pPr>
          </w:p>
          <w:p w14:paraId="15BAD3E7" w14:textId="2F9B78C3" w:rsidR="009D785E" w:rsidRPr="006174FE" w:rsidRDefault="00A66C26" w:rsidP="006174FE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This took place, organised by Prof Mo Al-Haddad on 20</w:t>
            </w:r>
            <w:r w:rsidRPr="00A66C26">
              <w:rPr>
                <w:rFonts w:eastAsiaTheme="minorEastAsia" w:cstheme="minorHAnsi"/>
                <w:vertAlign w:val="superscript"/>
              </w:rPr>
              <w:t>th</w:t>
            </w:r>
            <w:r>
              <w:rPr>
                <w:rFonts w:eastAsiaTheme="minorEastAsia" w:cstheme="minorHAnsi"/>
              </w:rPr>
              <w:t xml:space="preserve"> July and was very well attended and received.</w:t>
            </w:r>
          </w:p>
        </w:tc>
        <w:tc>
          <w:tcPr>
            <w:tcW w:w="2089" w:type="dxa"/>
          </w:tcPr>
          <w:p w14:paraId="7142824F" w14:textId="77777777" w:rsidR="00B93E59" w:rsidRDefault="00B93E59" w:rsidP="00785636">
            <w:pPr>
              <w:rPr>
                <w:rFonts w:cstheme="minorHAnsi"/>
                <w:b/>
                <w:bCs/>
              </w:rPr>
            </w:pPr>
          </w:p>
          <w:p w14:paraId="26A7310D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764EBCBC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5E62D66F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69D62D5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CD10391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5120C4FC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E463FA2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800E92C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BE19AD0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6B5B7FB5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05F2C303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755BBDF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A732F61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713FACCF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2AFCB4D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CC769EA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FFA8E6B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77292B21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4490E88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0CB3B85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4B5E51E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900C503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07688E7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6A6356FF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DC13F5E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7A62EDDB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3C7CC0F3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0E4C58D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3229DC7B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08B427A4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6DD78679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68E2912C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22D67A7F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F7D9ECE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4A644C4C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74FB3CC4" w14:textId="77777777" w:rsidR="00922D56" w:rsidRDefault="00922D56" w:rsidP="00785636">
            <w:pPr>
              <w:rPr>
                <w:rFonts w:cstheme="minorHAnsi"/>
                <w:b/>
                <w:bCs/>
              </w:rPr>
            </w:pPr>
          </w:p>
          <w:p w14:paraId="32941C72" w14:textId="1CCCB9A9" w:rsidR="004D4CD1" w:rsidRDefault="004D4CD1" w:rsidP="007856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JFr to invite OM TPD to next meeting.</w:t>
            </w:r>
          </w:p>
          <w:p w14:paraId="56FC5A17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1C5B1026" w14:textId="77777777" w:rsidR="004D4CD1" w:rsidRDefault="004D4CD1" w:rsidP="00785636">
            <w:pPr>
              <w:rPr>
                <w:rFonts w:cstheme="minorHAnsi"/>
                <w:b/>
                <w:bCs/>
              </w:rPr>
            </w:pPr>
          </w:p>
          <w:p w14:paraId="3B5FF9D1" w14:textId="2A19017E" w:rsidR="004D4CD1" w:rsidRPr="00943A3A" w:rsidRDefault="004D4CD1" w:rsidP="00785636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0CCBD292" w14:textId="77777777" w:rsidTr="7228BF73">
        <w:tc>
          <w:tcPr>
            <w:tcW w:w="641" w:type="dxa"/>
          </w:tcPr>
          <w:p w14:paraId="4A96E431" w14:textId="4D233B2A" w:rsidR="00D07BB7" w:rsidRPr="00943A3A" w:rsidRDefault="003B7918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6</w:t>
            </w:r>
            <w:r w:rsidR="00F5662C" w:rsidRPr="00943A3A">
              <w:rPr>
                <w:rFonts w:cstheme="minorHAnsi"/>
              </w:rPr>
              <w:t>.2</w:t>
            </w:r>
          </w:p>
        </w:tc>
        <w:tc>
          <w:tcPr>
            <w:tcW w:w="3180" w:type="dxa"/>
          </w:tcPr>
          <w:p w14:paraId="497BA0B1" w14:textId="77777777" w:rsidR="00BA71CE" w:rsidRDefault="00833D8A" w:rsidP="00F8156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MD</w:t>
            </w:r>
            <w:r w:rsidR="009C763E">
              <w:rPr>
                <w:rFonts w:eastAsiaTheme="minorEastAsia" w:cstheme="minorHAnsi"/>
                <w:color w:val="000000" w:themeColor="text1"/>
              </w:rPr>
              <w:t>RG</w:t>
            </w:r>
            <w:r w:rsidR="00F8156A">
              <w:rPr>
                <w:rFonts w:eastAsiaTheme="minorEastAsia" w:cstheme="minorHAnsi"/>
                <w:color w:val="000000" w:themeColor="text1"/>
              </w:rPr>
              <w:t xml:space="preserve"> Update</w:t>
            </w:r>
          </w:p>
          <w:p w14:paraId="30F9009D" w14:textId="181CDC16" w:rsidR="006C3D76" w:rsidRDefault="006C3D76" w:rsidP="006C3D76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Expansion bid for </w:t>
            </w:r>
            <w:r w:rsidR="00324485">
              <w:rPr>
                <w:rFonts w:eastAsiaTheme="minorEastAsia" w:cstheme="minorHAnsi"/>
                <w:color w:val="000000" w:themeColor="text1"/>
              </w:rPr>
              <w:t>Haematology.</w:t>
            </w:r>
          </w:p>
          <w:p w14:paraId="1386A790" w14:textId="77777777" w:rsidR="00A87B9B" w:rsidRDefault="00A87B9B" w:rsidP="00A87B9B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13AF722" w14:textId="77777777" w:rsidR="006C3D76" w:rsidRDefault="009D24A0" w:rsidP="006C3D76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Expansion bid for Acute Medicine</w:t>
            </w:r>
          </w:p>
          <w:p w14:paraId="3F82CADB" w14:textId="77777777" w:rsidR="00D9294A" w:rsidRDefault="00D9294A" w:rsidP="00D929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1789E2F" w14:textId="77777777" w:rsidR="00D9294A" w:rsidRDefault="00D9294A" w:rsidP="00D929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D1C3D5C" w14:textId="77777777" w:rsidR="00A87B9B" w:rsidRPr="00D9294A" w:rsidRDefault="00A87B9B" w:rsidP="00D9294A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CA93AF9" w14:textId="77777777" w:rsidR="009D24A0" w:rsidRDefault="009D24A0" w:rsidP="006C3D76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Whole Time Equivalent Recruitment</w:t>
            </w:r>
          </w:p>
          <w:p w14:paraId="19BD0F88" w14:textId="42A7064B" w:rsidR="009D24A0" w:rsidRPr="006C3D76" w:rsidRDefault="009D24A0" w:rsidP="009D24A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4026CD67" w14:textId="77777777" w:rsidR="008E123D" w:rsidRDefault="008E123D" w:rsidP="009C763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1E4C53C" w14:textId="6CEC4BDA" w:rsidR="00286B8D" w:rsidRDefault="009C38C2" w:rsidP="009C763E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Discussed at last STB a forthcoming expansion for Haematology (paper circulated to group).</w:t>
            </w:r>
          </w:p>
          <w:p w14:paraId="629D7307" w14:textId="77777777" w:rsidR="00A87B9B" w:rsidRDefault="00A87B9B" w:rsidP="009C763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B17D147" w14:textId="39E043F1" w:rsidR="008E123D" w:rsidRDefault="00C444E1" w:rsidP="009C763E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A bid has been put in for 2 additional acute medicine training posts based in Highland looking at future consultant workforce in </w:t>
            </w:r>
            <w:r w:rsidR="004D24FB">
              <w:rPr>
                <w:rFonts w:eastAsiaTheme="minorEastAsia" w:cstheme="minorHAnsi"/>
                <w:color w:val="000000" w:themeColor="text1"/>
              </w:rPr>
              <w:t xml:space="preserve">rural general hospitals.  Cohort of trainees </w:t>
            </w:r>
            <w:r w:rsidR="00D9294A">
              <w:rPr>
                <w:rFonts w:eastAsiaTheme="minorEastAsia" w:cstheme="minorHAnsi"/>
                <w:color w:val="000000" w:themeColor="text1"/>
              </w:rPr>
              <w:t>in</w:t>
            </w:r>
            <w:r w:rsidR="004D24FB">
              <w:rPr>
                <w:rFonts w:eastAsiaTheme="minorEastAsia" w:cstheme="minorHAnsi"/>
                <w:color w:val="000000" w:themeColor="text1"/>
              </w:rPr>
              <w:t xml:space="preserve"> Highland keen to train and remain in the area.  There are significant consultant vacancies </w:t>
            </w:r>
            <w:r w:rsidR="00D9294A">
              <w:rPr>
                <w:rFonts w:eastAsiaTheme="minorEastAsia" w:cstheme="minorHAnsi"/>
                <w:color w:val="000000" w:themeColor="text1"/>
              </w:rPr>
              <w:t xml:space="preserve">in Acute Medicine across all sites.  </w:t>
            </w:r>
          </w:p>
          <w:p w14:paraId="60891ECB" w14:textId="77777777" w:rsidR="009C763E" w:rsidRDefault="009C763E" w:rsidP="009C763E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78C3872" w14:textId="5B422856" w:rsidR="009C763E" w:rsidRDefault="00133AF3" w:rsidP="009C763E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 model for whole time equivalent is</w:t>
            </w:r>
            <w:r w:rsidR="006D63F4">
              <w:rPr>
                <w:rFonts w:eastAsiaTheme="minorEastAsia" w:cstheme="minorHAnsi"/>
              </w:rPr>
              <w:t xml:space="preserve"> currently</w:t>
            </w:r>
            <w:r>
              <w:rPr>
                <w:rFonts w:eastAsiaTheme="minorEastAsia" w:cstheme="minorHAnsi"/>
              </w:rPr>
              <w:t xml:space="preserve"> being looked at by Scottish Government.  If</w:t>
            </w:r>
            <w:r w:rsidR="00AE5832">
              <w:rPr>
                <w:rFonts w:eastAsiaTheme="minorEastAsia" w:cstheme="minorHAnsi"/>
              </w:rPr>
              <w:t xml:space="preserve"> Stage 1 WTE was </w:t>
            </w:r>
            <w:r w:rsidR="00053E03">
              <w:rPr>
                <w:rFonts w:eastAsiaTheme="minorEastAsia" w:cstheme="minorHAnsi"/>
              </w:rPr>
              <w:t xml:space="preserve">applied it could result in </w:t>
            </w:r>
            <w:r w:rsidR="00922D56">
              <w:rPr>
                <w:rFonts w:eastAsiaTheme="minorEastAsia" w:cstheme="minorHAnsi"/>
              </w:rPr>
              <w:t xml:space="preserve">an additional </w:t>
            </w:r>
            <w:r w:rsidR="00053E03">
              <w:rPr>
                <w:rFonts w:eastAsiaTheme="minorEastAsia" w:cstheme="minorHAnsi"/>
              </w:rPr>
              <w:t>12 trainees being recruited.</w:t>
            </w:r>
            <w:r w:rsidR="00116F0F">
              <w:rPr>
                <w:rFonts w:eastAsiaTheme="minorEastAsia" w:cstheme="minorHAnsi"/>
              </w:rPr>
              <w:t xml:space="preserve">  This is in a programme with a relatively low LTFT rate.  Some of the other specialties with high LTFT </w:t>
            </w:r>
            <w:r w:rsidR="008F447C">
              <w:rPr>
                <w:rFonts w:eastAsiaTheme="minorEastAsia" w:cstheme="minorHAnsi"/>
              </w:rPr>
              <w:t>such as Paediatric medicine</w:t>
            </w:r>
            <w:r w:rsidR="00116F0F">
              <w:rPr>
                <w:rFonts w:eastAsiaTheme="minorEastAsia" w:cstheme="minorHAnsi"/>
              </w:rPr>
              <w:t xml:space="preserve"> could </w:t>
            </w:r>
            <w:r w:rsidR="008F447C">
              <w:rPr>
                <w:rFonts w:eastAsiaTheme="minorEastAsia" w:cstheme="minorHAnsi"/>
              </w:rPr>
              <w:t>have a significant increase in headcount.</w:t>
            </w:r>
          </w:p>
          <w:p w14:paraId="44898F7A" w14:textId="77777777" w:rsidR="003851EC" w:rsidRDefault="003851EC" w:rsidP="009C763E">
            <w:pPr>
              <w:rPr>
                <w:rFonts w:eastAsiaTheme="minorEastAsia" w:cstheme="minorHAnsi"/>
              </w:rPr>
            </w:pPr>
          </w:p>
          <w:p w14:paraId="24C32EE7" w14:textId="72737852" w:rsidR="003851EC" w:rsidRDefault="003851EC" w:rsidP="009C763E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DA </w:t>
            </w:r>
            <w:r w:rsidR="00922D56">
              <w:rPr>
                <w:rFonts w:eastAsiaTheme="minorEastAsia" w:cstheme="minorHAnsi"/>
              </w:rPr>
              <w:t>cautioned that a</w:t>
            </w:r>
            <w:r w:rsidR="001945CC">
              <w:rPr>
                <w:rFonts w:eastAsiaTheme="minorEastAsia" w:cstheme="minorHAnsi"/>
              </w:rPr>
              <w:t xml:space="preserve"> previous</w:t>
            </w:r>
            <w:r w:rsidR="00922D56">
              <w:rPr>
                <w:rFonts w:eastAsiaTheme="minorEastAsia" w:cstheme="minorHAnsi"/>
              </w:rPr>
              <w:t xml:space="preserve"> recruitment </w:t>
            </w:r>
            <w:r w:rsidR="001945CC">
              <w:rPr>
                <w:rFonts w:eastAsiaTheme="minorEastAsia" w:cstheme="minorHAnsi"/>
              </w:rPr>
              <w:t xml:space="preserve">exercise in England </w:t>
            </w:r>
            <w:r w:rsidR="00922D56">
              <w:rPr>
                <w:rFonts w:eastAsiaTheme="minorEastAsia" w:cstheme="minorHAnsi"/>
              </w:rPr>
              <w:t xml:space="preserve">with additional posts </w:t>
            </w:r>
            <w:r w:rsidR="001945CC">
              <w:rPr>
                <w:rFonts w:eastAsiaTheme="minorEastAsia" w:cstheme="minorHAnsi"/>
              </w:rPr>
              <w:t>resulted in gaps in harder to fill areas due to lack of available trainees.</w:t>
            </w:r>
          </w:p>
          <w:p w14:paraId="2DB698D8" w14:textId="77777777" w:rsidR="00EF1748" w:rsidRDefault="00EF1748" w:rsidP="009C763E">
            <w:pPr>
              <w:rPr>
                <w:rFonts w:eastAsiaTheme="minorEastAsia" w:cstheme="minorHAnsi"/>
              </w:rPr>
            </w:pPr>
          </w:p>
          <w:p w14:paraId="024CDCA5" w14:textId="77777777" w:rsidR="006D63F4" w:rsidRDefault="00EF1748" w:rsidP="00643D83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Rotation</w:t>
            </w:r>
            <w:r w:rsidR="00922D56">
              <w:rPr>
                <w:rFonts w:eastAsiaTheme="minorEastAsia" w:cstheme="minorHAnsi"/>
              </w:rPr>
              <w:t xml:space="preserve"> design was</w:t>
            </w:r>
            <w:r>
              <w:rPr>
                <w:rFonts w:eastAsiaTheme="minorEastAsia" w:cstheme="minorHAnsi"/>
              </w:rPr>
              <w:t xml:space="preserve"> discussed </w:t>
            </w:r>
            <w:r w:rsidR="00922D56">
              <w:rPr>
                <w:rFonts w:eastAsiaTheme="minorEastAsia" w:cstheme="minorHAnsi"/>
              </w:rPr>
              <w:t>including</w:t>
            </w:r>
            <w:r>
              <w:rPr>
                <w:rFonts w:eastAsiaTheme="minorEastAsia" w:cstheme="minorHAnsi"/>
              </w:rPr>
              <w:t xml:space="preserve"> </w:t>
            </w:r>
            <w:r w:rsidR="00A50915">
              <w:rPr>
                <w:rFonts w:eastAsiaTheme="minorEastAsia" w:cstheme="minorHAnsi"/>
              </w:rPr>
              <w:t xml:space="preserve">pairing up </w:t>
            </w:r>
            <w:r w:rsidR="00997C50">
              <w:rPr>
                <w:rFonts w:eastAsiaTheme="minorEastAsia" w:cstheme="minorHAnsi"/>
              </w:rPr>
              <w:t>harder to fill areas with easier to fill areas.</w:t>
            </w:r>
            <w:r w:rsidR="00FB376D">
              <w:rPr>
                <w:rFonts w:eastAsiaTheme="minorEastAsia" w:cstheme="minorHAnsi"/>
              </w:rPr>
              <w:t xml:space="preserve">  TERS payments were also discussed</w:t>
            </w:r>
            <w:r w:rsidR="00922D56">
              <w:rPr>
                <w:rFonts w:eastAsiaTheme="minorEastAsia" w:cstheme="minorHAnsi"/>
              </w:rPr>
              <w:t xml:space="preserve"> (Targeted Enhanced Recruitment Scheme)</w:t>
            </w:r>
            <w:r w:rsidR="00FB376D">
              <w:rPr>
                <w:rFonts w:eastAsiaTheme="minorEastAsia" w:cstheme="minorHAnsi"/>
              </w:rPr>
              <w:t xml:space="preserve">.  </w:t>
            </w:r>
            <w:r w:rsidR="00EB76AA">
              <w:rPr>
                <w:rFonts w:eastAsiaTheme="minorEastAsia" w:cstheme="minorHAnsi"/>
              </w:rPr>
              <w:lastRenderedPageBreak/>
              <w:t xml:space="preserve">Tasters could also be a good way of exposing </w:t>
            </w:r>
            <w:r w:rsidR="003F6BCB">
              <w:rPr>
                <w:rFonts w:eastAsiaTheme="minorEastAsia" w:cstheme="minorHAnsi"/>
              </w:rPr>
              <w:t xml:space="preserve">trainees to more rural areas.  </w:t>
            </w:r>
            <w:r w:rsidR="00FB376D">
              <w:rPr>
                <w:rFonts w:eastAsiaTheme="minorEastAsia" w:cstheme="minorHAnsi"/>
              </w:rPr>
              <w:t>Currently these are only available to GP</w:t>
            </w:r>
            <w:r w:rsidR="009015CE">
              <w:rPr>
                <w:rFonts w:eastAsiaTheme="minorEastAsia" w:cstheme="minorHAnsi"/>
              </w:rPr>
              <w:t>s in Scotland.</w:t>
            </w:r>
            <w:r w:rsidR="005E177E">
              <w:rPr>
                <w:rFonts w:eastAsiaTheme="minorEastAsia" w:cstheme="minorHAnsi"/>
              </w:rPr>
              <w:t xml:space="preserve">  Work is currently being </w:t>
            </w:r>
            <w:r w:rsidR="00324485">
              <w:rPr>
                <w:rFonts w:eastAsiaTheme="minorEastAsia" w:cstheme="minorHAnsi"/>
              </w:rPr>
              <w:t>conducted</w:t>
            </w:r>
            <w:r w:rsidR="005E177E">
              <w:rPr>
                <w:rFonts w:eastAsiaTheme="minorEastAsia" w:cstheme="minorHAnsi"/>
              </w:rPr>
              <w:t xml:space="preserve"> on mapping and looking at trainee distribution in Scotland which will help with looking at WTE.</w:t>
            </w:r>
          </w:p>
          <w:p w14:paraId="0509A52F" w14:textId="5F66B579" w:rsidR="0095067E" w:rsidRPr="00834D2E" w:rsidRDefault="0095067E" w:rsidP="00643D83">
            <w:pPr>
              <w:rPr>
                <w:rFonts w:eastAsiaTheme="minorEastAsia" w:cstheme="minorHAnsi"/>
              </w:rPr>
            </w:pPr>
          </w:p>
        </w:tc>
        <w:tc>
          <w:tcPr>
            <w:tcW w:w="2089" w:type="dxa"/>
          </w:tcPr>
          <w:p w14:paraId="5E12A835" w14:textId="23A20D34" w:rsidR="002B68E0" w:rsidRPr="00943A3A" w:rsidRDefault="002B68E0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41A13D2A" w14:textId="77777777" w:rsidTr="7228BF73">
        <w:tc>
          <w:tcPr>
            <w:tcW w:w="641" w:type="dxa"/>
          </w:tcPr>
          <w:p w14:paraId="4596633F" w14:textId="201584BF" w:rsidR="00F6463B" w:rsidRPr="00943A3A" w:rsidRDefault="00BA71CE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7D703F" w:rsidRPr="00943A3A">
              <w:rPr>
                <w:rFonts w:cstheme="minorHAnsi"/>
              </w:rPr>
              <w:t>.3</w:t>
            </w:r>
          </w:p>
        </w:tc>
        <w:tc>
          <w:tcPr>
            <w:tcW w:w="3180" w:type="dxa"/>
          </w:tcPr>
          <w:p w14:paraId="573515A9" w14:textId="73E71BB5" w:rsidR="008D64B1" w:rsidRDefault="00F6463B" w:rsidP="00E7525E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Equality and diversity</w:t>
            </w:r>
            <w:r w:rsidR="00BA1C63">
              <w:rPr>
                <w:rFonts w:eastAsiaTheme="minorEastAsia" w:cstheme="minorHAnsi"/>
                <w:color w:val="000000" w:themeColor="text1"/>
              </w:rPr>
              <w:t xml:space="preserve"> - </w:t>
            </w:r>
          </w:p>
          <w:p w14:paraId="5041CC8F" w14:textId="77777777" w:rsidR="00FA7B1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STEP Programme Update</w:t>
            </w:r>
          </w:p>
          <w:p w14:paraId="356A2EB3" w14:textId="61B74E40" w:rsidR="00FA7B1E" w:rsidRPr="00E7525E" w:rsidRDefault="00FA7B1E" w:rsidP="00E7525E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4D6C7286" w14:textId="3114E134" w:rsidR="007579A5" w:rsidRDefault="00643D83" w:rsidP="007F339B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STEP</w:t>
            </w:r>
            <w:r w:rsidR="00922D56">
              <w:rPr>
                <w:rFonts w:eastAsiaTheme="minorEastAsia" w:cstheme="minorHAnsi"/>
                <w:color w:val="000000" w:themeColor="text1"/>
              </w:rPr>
              <w:t xml:space="preserve"> (Scottish Trainee Enhanced Programme)</w:t>
            </w:r>
            <w:r>
              <w:rPr>
                <w:rFonts w:eastAsiaTheme="minorEastAsia" w:cstheme="minorHAnsi"/>
                <w:color w:val="000000" w:themeColor="text1"/>
              </w:rPr>
              <w:t xml:space="preserve"> has been very challenging to organise this year </w:t>
            </w:r>
            <w:r w:rsidR="008456A4">
              <w:rPr>
                <w:rFonts w:eastAsiaTheme="minorEastAsia" w:cstheme="minorHAnsi"/>
                <w:color w:val="000000" w:themeColor="text1"/>
              </w:rPr>
              <w:t>for a variety of factors</w:t>
            </w:r>
            <w:r w:rsidR="00FD38E5">
              <w:rPr>
                <w:rFonts w:eastAsiaTheme="minorEastAsia" w:cstheme="minorHAnsi"/>
                <w:color w:val="000000" w:themeColor="text1"/>
              </w:rPr>
              <w:t xml:space="preserve"> including faculty</w:t>
            </w:r>
            <w:r w:rsidR="00766147">
              <w:rPr>
                <w:rFonts w:eastAsiaTheme="minorEastAsia" w:cstheme="minorHAnsi"/>
                <w:color w:val="000000" w:themeColor="text1"/>
              </w:rPr>
              <w:t>, administration</w:t>
            </w:r>
            <w:r w:rsidR="00BE678D">
              <w:rPr>
                <w:rFonts w:eastAsiaTheme="minorEastAsia" w:cstheme="minorHAnsi"/>
                <w:color w:val="000000" w:themeColor="text1"/>
              </w:rPr>
              <w:t xml:space="preserve"> and getting dates.  20 delegates are now registered.  </w:t>
            </w:r>
            <w:r w:rsidR="009C00A0">
              <w:rPr>
                <w:rFonts w:eastAsiaTheme="minorEastAsia" w:cstheme="minorHAnsi"/>
                <w:color w:val="000000" w:themeColor="text1"/>
              </w:rPr>
              <w:t>MS has b</w:t>
            </w:r>
            <w:r w:rsidR="00BE678D">
              <w:rPr>
                <w:rFonts w:eastAsiaTheme="minorEastAsia" w:cstheme="minorHAnsi"/>
                <w:color w:val="000000" w:themeColor="text1"/>
              </w:rPr>
              <w:t xml:space="preserve">een in discussions with Nitin </w:t>
            </w:r>
            <w:r w:rsidR="009C00A0">
              <w:rPr>
                <w:rFonts w:eastAsiaTheme="minorEastAsia" w:cstheme="minorHAnsi"/>
                <w:color w:val="000000" w:themeColor="text1"/>
              </w:rPr>
              <w:t xml:space="preserve">who is leading on looking at </w:t>
            </w:r>
            <w:r w:rsidR="00156C6E">
              <w:rPr>
                <w:rFonts w:eastAsiaTheme="minorEastAsia" w:cstheme="minorHAnsi"/>
                <w:color w:val="000000" w:themeColor="text1"/>
              </w:rPr>
              <w:t>a different approach to STEP</w:t>
            </w:r>
            <w:r w:rsidR="00CC7BC5">
              <w:rPr>
                <w:rFonts w:eastAsiaTheme="minorEastAsia" w:cstheme="minorHAnsi"/>
                <w:color w:val="000000" w:themeColor="text1"/>
              </w:rPr>
              <w:t xml:space="preserve">, with this </w:t>
            </w:r>
            <w:r w:rsidR="00AE52B0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A5496E">
              <w:rPr>
                <w:rFonts w:eastAsiaTheme="minorEastAsia" w:cstheme="minorHAnsi"/>
                <w:color w:val="000000" w:themeColor="text1"/>
              </w:rPr>
              <w:t xml:space="preserve">potentially </w:t>
            </w:r>
            <w:r w:rsidR="00AE52B0">
              <w:rPr>
                <w:rFonts w:eastAsiaTheme="minorEastAsia" w:cstheme="minorHAnsi"/>
                <w:color w:val="000000" w:themeColor="text1"/>
              </w:rPr>
              <w:t>be</w:t>
            </w:r>
            <w:r w:rsidR="00CC7BC5">
              <w:rPr>
                <w:rFonts w:eastAsiaTheme="minorEastAsia" w:cstheme="minorHAnsi"/>
                <w:color w:val="000000" w:themeColor="text1"/>
              </w:rPr>
              <w:t>coming</w:t>
            </w:r>
            <w:r w:rsidR="00AE52B0">
              <w:rPr>
                <w:rFonts w:eastAsiaTheme="minorEastAsia" w:cstheme="minorHAnsi"/>
                <w:color w:val="000000" w:themeColor="text1"/>
              </w:rPr>
              <w:t xml:space="preserve"> generic with </w:t>
            </w:r>
            <w:r w:rsidR="00156C6E">
              <w:rPr>
                <w:rFonts w:eastAsiaTheme="minorEastAsia" w:cstheme="minorHAnsi"/>
                <w:color w:val="000000" w:themeColor="text1"/>
              </w:rPr>
              <w:t xml:space="preserve">specialty specific </w:t>
            </w:r>
            <w:r w:rsidR="00AE52B0">
              <w:rPr>
                <w:rFonts w:eastAsiaTheme="minorEastAsia" w:cstheme="minorHAnsi"/>
                <w:color w:val="000000" w:themeColor="text1"/>
              </w:rPr>
              <w:t>elements</w:t>
            </w:r>
            <w:r w:rsidR="00156C6E">
              <w:rPr>
                <w:rFonts w:eastAsiaTheme="minorEastAsia" w:cstheme="minorHAnsi"/>
                <w:color w:val="000000" w:themeColor="text1"/>
              </w:rPr>
              <w:t>.  A Medicine specific STEP course may not be worth the effort but will need to wait for the feedback.</w:t>
            </w:r>
          </w:p>
          <w:p w14:paraId="458E4618" w14:textId="4FA02306" w:rsidR="00156C6E" w:rsidRPr="00943A3A" w:rsidRDefault="00156C6E" w:rsidP="007F339B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E23E1FA" w14:textId="1CD0DE79" w:rsidR="007579A5" w:rsidRPr="00943A3A" w:rsidRDefault="007579A5" w:rsidP="009D24A0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24E268CF" w14:textId="77777777" w:rsidTr="7228BF73">
        <w:trPr>
          <w:trHeight w:val="416"/>
        </w:trPr>
        <w:tc>
          <w:tcPr>
            <w:tcW w:w="641" w:type="dxa"/>
          </w:tcPr>
          <w:p w14:paraId="75A0EDBD" w14:textId="295DDDB7" w:rsidR="00910DB7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E54973" w:rsidRPr="00943A3A">
              <w:rPr>
                <w:rFonts w:cstheme="minorHAnsi"/>
              </w:rPr>
              <w:t>.4</w:t>
            </w:r>
          </w:p>
        </w:tc>
        <w:tc>
          <w:tcPr>
            <w:tcW w:w="3180" w:type="dxa"/>
          </w:tcPr>
          <w:p w14:paraId="39CD6BDD" w14:textId="015EEE9E" w:rsidR="00910DB7" w:rsidRPr="00943A3A" w:rsidRDefault="003E4566" w:rsidP="00E54973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Service (MD) report</w:t>
            </w:r>
          </w:p>
        </w:tc>
        <w:tc>
          <w:tcPr>
            <w:tcW w:w="8261" w:type="dxa"/>
          </w:tcPr>
          <w:p w14:paraId="18AFCF09" w14:textId="6BFBE036" w:rsidR="007F339B" w:rsidRPr="00943A3A" w:rsidRDefault="00A82050" w:rsidP="007F339B">
            <w:p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Nothing raised at the SAMD </w:t>
            </w:r>
            <w:r w:rsidR="00922D56">
              <w:rPr>
                <w:rFonts w:eastAsiaTheme="minorEastAsia" w:cstheme="minorHAnsi"/>
                <w:color w:val="000000" w:themeColor="text1"/>
              </w:rPr>
              <w:t xml:space="preserve">(Scottish Association of Medical Directors) </w:t>
            </w:r>
            <w:r>
              <w:rPr>
                <w:rFonts w:eastAsiaTheme="minorEastAsia" w:cstheme="minorHAnsi"/>
                <w:color w:val="000000" w:themeColor="text1"/>
              </w:rPr>
              <w:t>meeting on 25/9/23</w:t>
            </w:r>
          </w:p>
        </w:tc>
        <w:tc>
          <w:tcPr>
            <w:tcW w:w="2089" w:type="dxa"/>
          </w:tcPr>
          <w:p w14:paraId="2BA64644" w14:textId="178FC5DC" w:rsidR="00347850" w:rsidRPr="00943A3A" w:rsidRDefault="00347850" w:rsidP="00E70F10">
            <w:pPr>
              <w:rPr>
                <w:rFonts w:cstheme="minorHAnsi"/>
              </w:rPr>
            </w:pPr>
          </w:p>
        </w:tc>
      </w:tr>
      <w:tr w:rsidR="007C3854" w:rsidRPr="00943A3A" w14:paraId="3E66CADE" w14:textId="77777777" w:rsidTr="7228BF73">
        <w:tc>
          <w:tcPr>
            <w:tcW w:w="641" w:type="dxa"/>
          </w:tcPr>
          <w:p w14:paraId="1A405049" w14:textId="1B61E0D4" w:rsidR="008F4789" w:rsidRPr="00943A3A" w:rsidRDefault="0078090C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.5</w:t>
            </w:r>
          </w:p>
        </w:tc>
        <w:tc>
          <w:tcPr>
            <w:tcW w:w="3180" w:type="dxa"/>
          </w:tcPr>
          <w:p w14:paraId="3054C1B6" w14:textId="4A748DB9" w:rsidR="008F4789" w:rsidRPr="00943A3A" w:rsidRDefault="008F4789" w:rsidP="003E4566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DME report</w:t>
            </w:r>
          </w:p>
        </w:tc>
        <w:tc>
          <w:tcPr>
            <w:tcW w:w="8261" w:type="dxa"/>
          </w:tcPr>
          <w:p w14:paraId="162BF81A" w14:textId="50339B8D" w:rsidR="00A94026" w:rsidRDefault="0051471A" w:rsidP="004666F5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Nothing requested by the DMEs to raise at the meeting.</w:t>
            </w:r>
          </w:p>
          <w:p w14:paraId="3E982325" w14:textId="08B58C35" w:rsidR="00E30C2E" w:rsidRPr="00F5014B" w:rsidRDefault="00E30C2E" w:rsidP="00F5014B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78BE96BC" w14:textId="77777777" w:rsidR="00C264BD" w:rsidRPr="00943A3A" w:rsidRDefault="00C264BD" w:rsidP="00C264BD">
            <w:pPr>
              <w:rPr>
                <w:rFonts w:cstheme="minorHAnsi"/>
              </w:rPr>
            </w:pPr>
          </w:p>
          <w:p w14:paraId="6D89113A" w14:textId="3D2CBF95" w:rsidR="00C264BD" w:rsidRPr="00943A3A" w:rsidRDefault="00C264BD" w:rsidP="00C264BD">
            <w:pPr>
              <w:rPr>
                <w:rFonts w:cstheme="minorHAnsi"/>
              </w:rPr>
            </w:pPr>
          </w:p>
        </w:tc>
      </w:tr>
      <w:tr w:rsidR="007C3854" w:rsidRPr="00943A3A" w14:paraId="6A433958" w14:textId="77777777" w:rsidTr="7228BF73">
        <w:tc>
          <w:tcPr>
            <w:tcW w:w="641" w:type="dxa"/>
          </w:tcPr>
          <w:p w14:paraId="083A4EE5" w14:textId="34AFF2B6" w:rsidR="00E70F10" w:rsidRPr="00943A3A" w:rsidRDefault="00F17C6D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</w:t>
            </w:r>
            <w:r w:rsidR="008F4789" w:rsidRPr="00943A3A">
              <w:rPr>
                <w:rFonts w:cstheme="minorHAnsi"/>
              </w:rPr>
              <w:t>.6</w:t>
            </w:r>
          </w:p>
        </w:tc>
        <w:tc>
          <w:tcPr>
            <w:tcW w:w="3180" w:type="dxa"/>
          </w:tcPr>
          <w:p w14:paraId="6395FDF9" w14:textId="7263B8E1" w:rsidR="00951B5A" w:rsidRPr="00943A3A" w:rsidRDefault="00951B5A" w:rsidP="00951B5A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Royal College(s) report</w:t>
            </w:r>
          </w:p>
          <w:p w14:paraId="3FF15AD1" w14:textId="77777777" w:rsidR="00E70F10" w:rsidRPr="00FA7B1E" w:rsidRDefault="00E70F10" w:rsidP="00DE0D48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39D62972" w14:textId="6D1CF87D" w:rsidR="004858D0" w:rsidRDefault="0070283F" w:rsidP="009D24A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 xml:space="preserve">CESR </w:t>
            </w:r>
            <w:r w:rsidR="00922D56">
              <w:rPr>
                <w:rFonts w:eastAsiaTheme="minorEastAsia" w:cstheme="minorHAnsi"/>
                <w:color w:val="000000" w:themeColor="text1"/>
              </w:rPr>
              <w:t xml:space="preserve">(Certificate of Eligibility for Specialist Registration) </w:t>
            </w:r>
            <w:r>
              <w:rPr>
                <w:rFonts w:eastAsiaTheme="minorEastAsia" w:cstheme="minorHAnsi"/>
                <w:color w:val="000000" w:themeColor="text1"/>
              </w:rPr>
              <w:t xml:space="preserve">and alternative route to CCT </w:t>
            </w:r>
            <w:r w:rsidR="00922D56">
              <w:rPr>
                <w:rFonts w:eastAsiaTheme="minorEastAsia" w:cstheme="minorHAnsi"/>
                <w:color w:val="000000" w:themeColor="text1"/>
              </w:rPr>
              <w:t xml:space="preserve">(Certificate of Completion of Training) </w:t>
            </w:r>
            <w:r>
              <w:rPr>
                <w:rFonts w:eastAsiaTheme="minorEastAsia" w:cstheme="minorHAnsi"/>
                <w:color w:val="000000" w:themeColor="text1"/>
              </w:rPr>
              <w:t xml:space="preserve">acquisition </w:t>
            </w:r>
            <w:r w:rsidR="00E62BFD">
              <w:rPr>
                <w:rFonts w:eastAsiaTheme="minorEastAsia" w:cstheme="minorHAnsi"/>
                <w:color w:val="000000" w:themeColor="text1"/>
              </w:rPr>
              <w:t>–</w:t>
            </w:r>
            <w:r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E62BFD">
              <w:rPr>
                <w:rFonts w:eastAsiaTheme="minorEastAsia" w:cstheme="minorHAnsi"/>
                <w:color w:val="000000" w:themeColor="text1"/>
              </w:rPr>
              <w:t xml:space="preserve">changes have been made to the CESR programme (it will no longer be called CESR).  The </w:t>
            </w:r>
            <w:r w:rsidR="00E306F6">
              <w:rPr>
                <w:rFonts w:eastAsiaTheme="minorEastAsia" w:cstheme="minorHAnsi"/>
                <w:color w:val="000000" w:themeColor="text1"/>
              </w:rPr>
              <w:t xml:space="preserve">GMC have asked that the </w:t>
            </w:r>
            <w:r w:rsidR="00E62BFD">
              <w:rPr>
                <w:rFonts w:eastAsiaTheme="minorEastAsia" w:cstheme="minorHAnsi"/>
                <w:color w:val="000000" w:themeColor="text1"/>
              </w:rPr>
              <w:t>college</w:t>
            </w:r>
            <w:r w:rsidR="00E306F6">
              <w:rPr>
                <w:rFonts w:eastAsiaTheme="minorEastAsia" w:cstheme="minorHAnsi"/>
                <w:color w:val="000000" w:themeColor="text1"/>
              </w:rPr>
              <w:t>s</w:t>
            </w:r>
            <w:r w:rsidR="00E62BFD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E306F6">
              <w:rPr>
                <w:rFonts w:eastAsiaTheme="minorEastAsia" w:cstheme="minorHAnsi"/>
                <w:color w:val="000000" w:themeColor="text1"/>
              </w:rPr>
              <w:t>do not make the requirements for alternative route to CCT the same as going through training.</w:t>
            </w:r>
            <w:r w:rsidR="00E62BFD">
              <w:rPr>
                <w:rFonts w:eastAsiaTheme="minorEastAsia" w:cstheme="minorHAnsi"/>
                <w:color w:val="000000" w:themeColor="text1"/>
              </w:rPr>
              <w:t xml:space="preserve"> </w:t>
            </w:r>
            <w:r w:rsidR="00964DBD">
              <w:rPr>
                <w:rFonts w:eastAsiaTheme="minorEastAsia" w:cstheme="minorHAnsi"/>
                <w:color w:val="000000" w:themeColor="text1"/>
              </w:rPr>
              <w:t>It will be equivalent but not the same.  The</w:t>
            </w:r>
            <w:r w:rsidR="005F799A">
              <w:rPr>
                <w:rFonts w:eastAsiaTheme="minorEastAsia" w:cstheme="minorHAnsi"/>
                <w:color w:val="000000" w:themeColor="text1"/>
              </w:rPr>
              <w:t xml:space="preserve">re have been </w:t>
            </w:r>
            <w:r w:rsidR="006E7161">
              <w:rPr>
                <w:rFonts w:eastAsiaTheme="minorEastAsia" w:cstheme="minorHAnsi"/>
                <w:color w:val="000000" w:themeColor="text1"/>
              </w:rPr>
              <w:t>ongoing discussions re what should be on the list</w:t>
            </w:r>
            <w:r w:rsidR="00460252">
              <w:rPr>
                <w:rFonts w:eastAsiaTheme="minorEastAsia" w:cstheme="minorHAnsi"/>
                <w:color w:val="000000" w:themeColor="text1"/>
              </w:rPr>
              <w:t xml:space="preserve"> for the alternative route but as yet undecided.</w:t>
            </w:r>
            <w:r w:rsidR="00924013">
              <w:rPr>
                <w:rFonts w:eastAsiaTheme="minorEastAsia" w:cstheme="minorHAnsi"/>
                <w:color w:val="000000" w:themeColor="text1"/>
              </w:rPr>
              <w:t xml:space="preserve">  There are concerns about standards</w:t>
            </w:r>
            <w:r w:rsidR="00BD074F">
              <w:rPr>
                <w:rFonts w:eastAsiaTheme="minorEastAsia" w:cstheme="minorHAnsi"/>
                <w:color w:val="000000" w:themeColor="text1"/>
              </w:rPr>
              <w:t xml:space="preserve"> from the SACs </w:t>
            </w:r>
            <w:r w:rsidR="00922D56">
              <w:rPr>
                <w:rFonts w:eastAsiaTheme="minorEastAsia" w:cstheme="minorHAnsi"/>
                <w:color w:val="000000" w:themeColor="text1"/>
              </w:rPr>
              <w:t xml:space="preserve">(Specialty Advisory Committees) </w:t>
            </w:r>
            <w:r w:rsidR="00BD074F">
              <w:rPr>
                <w:rFonts w:eastAsiaTheme="minorEastAsia" w:cstheme="minorHAnsi"/>
                <w:color w:val="000000" w:themeColor="text1"/>
              </w:rPr>
              <w:t xml:space="preserve">however </w:t>
            </w:r>
            <w:r w:rsidR="00E05C8A">
              <w:rPr>
                <w:rFonts w:eastAsiaTheme="minorEastAsia" w:cstheme="minorHAnsi"/>
                <w:color w:val="000000" w:themeColor="text1"/>
              </w:rPr>
              <w:t>ease of use of the paperwork would be welcomed.</w:t>
            </w:r>
          </w:p>
          <w:p w14:paraId="2935E389" w14:textId="7B990EB5" w:rsidR="00460252" w:rsidRPr="00943A3A" w:rsidRDefault="00460252" w:rsidP="009D24A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22E13502" w14:textId="29CB8160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  <w:p w14:paraId="1366CFEB" w14:textId="52AF2948" w:rsidR="004E0C62" w:rsidRPr="00943A3A" w:rsidRDefault="004E0C62" w:rsidP="00C53464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6DDCE3F8" w14:textId="77777777" w:rsidTr="7228BF73">
        <w:tc>
          <w:tcPr>
            <w:tcW w:w="641" w:type="dxa"/>
          </w:tcPr>
          <w:p w14:paraId="01078F09" w14:textId="0135EFBC" w:rsidR="008C22DB" w:rsidRPr="00943A3A" w:rsidRDefault="00BD5AD4" w:rsidP="00004957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t>6.7</w:t>
            </w:r>
          </w:p>
        </w:tc>
        <w:tc>
          <w:tcPr>
            <w:tcW w:w="3180" w:type="dxa"/>
          </w:tcPr>
          <w:p w14:paraId="1DF13987" w14:textId="18D0AA60" w:rsidR="008C22DB" w:rsidRPr="00943A3A" w:rsidRDefault="008C22DB" w:rsidP="00554C4D">
            <w:p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Specialty and STC reports</w:t>
            </w:r>
          </w:p>
          <w:p w14:paraId="1907301A" w14:textId="77777777" w:rsidR="004858D0" w:rsidRDefault="004858D0" w:rsidP="004858D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99CDC5E" w14:textId="588F2DA0" w:rsidR="00CE3B8F" w:rsidRPr="00943A3A" w:rsidRDefault="004C30AA" w:rsidP="00EC5BFA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H</w:t>
            </w:r>
            <w:r w:rsidR="00BE19C7" w:rsidRPr="00943A3A">
              <w:rPr>
                <w:rFonts w:eastAsiaTheme="minorEastAsia" w:cstheme="minorHAnsi"/>
                <w:color w:val="000000" w:themeColor="text1"/>
              </w:rPr>
              <w:t>igher Specialty</w:t>
            </w:r>
            <w:r w:rsidR="00CE3B8F" w:rsidRPr="00943A3A">
              <w:rPr>
                <w:rFonts w:eastAsiaTheme="minorEastAsia" w:cstheme="minorHAnsi"/>
                <w:color w:val="000000" w:themeColor="text1"/>
              </w:rPr>
              <w:t xml:space="preserve"> Training</w:t>
            </w:r>
          </w:p>
          <w:p w14:paraId="0B3ED07D" w14:textId="6CA032E1" w:rsidR="002B086F" w:rsidRDefault="002B086F" w:rsidP="007C29AA">
            <w:pPr>
              <w:pStyle w:val="ListParagraph"/>
              <w:numPr>
                <w:ilvl w:val="0"/>
                <w:numId w:val="36"/>
              </w:numPr>
              <w:rPr>
                <w:rFonts w:eastAsiaTheme="minorEastAsia" w:cstheme="minorHAnsi"/>
                <w:color w:val="000000" w:themeColor="text1"/>
              </w:rPr>
            </w:pPr>
            <w:r w:rsidRPr="007C29AA">
              <w:rPr>
                <w:rFonts w:eastAsiaTheme="minorEastAsia" w:cstheme="minorHAnsi"/>
                <w:color w:val="000000" w:themeColor="text1"/>
              </w:rPr>
              <w:t>Hepatology Training – feedback from meeting 21/8/23</w:t>
            </w:r>
          </w:p>
          <w:p w14:paraId="0D74117B" w14:textId="77777777" w:rsidR="00D163C6" w:rsidRDefault="00D163C6" w:rsidP="00D16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4A8391" w14:textId="77777777" w:rsidR="00D163C6" w:rsidRDefault="00D163C6" w:rsidP="00D163C6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A42F112" w14:textId="77777777" w:rsidR="007247F3" w:rsidRDefault="007247F3" w:rsidP="007C29AA">
            <w:pPr>
              <w:pStyle w:val="ListParagraph"/>
              <w:numPr>
                <w:ilvl w:val="0"/>
                <w:numId w:val="36"/>
              </w:numPr>
              <w:rPr>
                <w:rFonts w:eastAsiaTheme="minorEastAsia" w:cstheme="minorHAnsi"/>
                <w:color w:val="000000" w:themeColor="text1"/>
              </w:rPr>
            </w:pPr>
          </w:p>
          <w:p w14:paraId="49FF5926" w14:textId="77777777" w:rsidR="007247F3" w:rsidRDefault="007247F3" w:rsidP="007C29AA">
            <w:pPr>
              <w:pStyle w:val="ListParagraph"/>
              <w:numPr>
                <w:ilvl w:val="0"/>
                <w:numId w:val="36"/>
              </w:numPr>
              <w:rPr>
                <w:rFonts w:eastAsiaTheme="minorEastAsia" w:cstheme="minorHAnsi"/>
                <w:color w:val="000000" w:themeColor="text1"/>
              </w:rPr>
            </w:pPr>
          </w:p>
          <w:p w14:paraId="41B87149" w14:textId="05272692" w:rsidR="007C29AA" w:rsidRDefault="007C29AA" w:rsidP="007C29AA">
            <w:pPr>
              <w:pStyle w:val="ListParagraph"/>
              <w:numPr>
                <w:ilvl w:val="0"/>
                <w:numId w:val="36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Genito-urinary medicine &amp; Stage 1 IM feedback from meeting 18/8/23</w:t>
            </w:r>
          </w:p>
          <w:p w14:paraId="11C93425" w14:textId="77777777" w:rsidR="00A37CA0" w:rsidRDefault="00A37CA0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4F15794" w14:textId="77777777" w:rsidR="00A37CA0" w:rsidRDefault="00A37CA0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57EF6B6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81E3E89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3CF93B8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722A6EC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3F5F6F4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3CEA1B1C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446B079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292D4DA5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51EE58D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2F61CB8" w14:textId="77777777" w:rsidR="000B40DE" w:rsidRDefault="000B40DE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5C9609F2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7311FFAC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A61EC15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178276E" w14:textId="77777777" w:rsidR="00D9562B" w:rsidRDefault="00D9562B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6BAF151" w14:textId="77777777" w:rsidR="00D9562B" w:rsidRDefault="00D9562B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40C40E89" w14:textId="77777777" w:rsidR="00D9562B" w:rsidRDefault="00D9562B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12C92B6" w14:textId="77777777" w:rsidR="00EE2002" w:rsidRDefault="00EE2002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424892" w14:textId="77777777" w:rsidR="00E310A4" w:rsidRDefault="00E310A4" w:rsidP="00A37CA0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4FB1A93" w14:textId="4B3D01DC" w:rsidR="00CE3B8F" w:rsidRPr="007C29AA" w:rsidRDefault="007C29AA" w:rsidP="007C29AA">
            <w:pPr>
              <w:pStyle w:val="ListParagraph"/>
              <w:numPr>
                <w:ilvl w:val="0"/>
                <w:numId w:val="36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Occupational Health Medicine.</w:t>
            </w:r>
            <w:r w:rsidR="00083F5B" w:rsidRPr="007C29AA">
              <w:rPr>
                <w:rFonts w:eastAsiaTheme="minorEastAsia" w:cstheme="minorHAnsi"/>
                <w:color w:val="000000" w:themeColor="text1"/>
              </w:rPr>
              <w:t xml:space="preserve"> </w:t>
            </w:r>
          </w:p>
          <w:p w14:paraId="1F090244" w14:textId="77777777" w:rsidR="00047400" w:rsidRPr="00943A3A" w:rsidRDefault="00047400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</w:rPr>
            </w:pPr>
          </w:p>
          <w:p w14:paraId="03B6F072" w14:textId="4C3E6258" w:rsidR="00107D9F" w:rsidRPr="00A16E41" w:rsidRDefault="00107D9F" w:rsidP="00A16E41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A16E41">
              <w:rPr>
                <w:rFonts w:eastAsiaTheme="minorEastAsia" w:cstheme="minorHAnsi"/>
                <w:color w:val="000000" w:themeColor="text1"/>
              </w:rPr>
              <w:t>SAS report – Dr Mun Woo</w:t>
            </w:r>
          </w:p>
          <w:p w14:paraId="57C5525C" w14:textId="72838F5F" w:rsidR="009266FA" w:rsidRDefault="009266FA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E2FA22E" w14:textId="77777777" w:rsidR="009B72E1" w:rsidRDefault="009B72E1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AFDF0D8" w14:textId="77777777" w:rsidR="009B72E1" w:rsidRDefault="009B72E1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BA05A60" w14:textId="77777777" w:rsidR="00F01114" w:rsidRDefault="00F01114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E10FF99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0E25027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0631D1D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171BB06D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D4DF528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26AFB37B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3B8B38E8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E9E07BE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9C936E3" w14:textId="77777777" w:rsidR="004908D0" w:rsidRDefault="004908D0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0BFFF508" w14:textId="77777777" w:rsidR="009B72E1" w:rsidRDefault="009B72E1" w:rsidP="00875A73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A5D6E30" w14:textId="7B080B4D" w:rsidR="00107D9F" w:rsidRPr="00A16E41" w:rsidRDefault="00107D9F" w:rsidP="00A16E41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A16E41">
              <w:rPr>
                <w:rFonts w:eastAsiaTheme="minorEastAsia" w:cstheme="minorHAnsi"/>
                <w:color w:val="000000" w:themeColor="text1"/>
              </w:rPr>
              <w:t>Academic Report</w:t>
            </w:r>
            <w:r w:rsidR="003F7AA1" w:rsidRPr="00A16E41">
              <w:rPr>
                <w:rFonts w:eastAsiaTheme="minorEastAsia" w:cstheme="minorHAnsi"/>
                <w:color w:val="000000" w:themeColor="text1"/>
              </w:rPr>
              <w:t xml:space="preserve"> -Dr Jesse Dawson</w:t>
            </w:r>
          </w:p>
          <w:p w14:paraId="69E5B859" w14:textId="77777777" w:rsidR="00AA226B" w:rsidRDefault="00AA226B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9D25837" w14:textId="77777777" w:rsidR="002D7574" w:rsidRDefault="002D7574" w:rsidP="0047519B">
            <w:pPr>
              <w:rPr>
                <w:rFonts w:eastAsiaTheme="minorEastAsia" w:cstheme="minorHAnsi"/>
                <w:color w:val="000000" w:themeColor="text1"/>
              </w:rPr>
            </w:pPr>
          </w:p>
          <w:p w14:paraId="6B17ED3B" w14:textId="69A85F96" w:rsidR="00C6127E" w:rsidRDefault="00107D9F" w:rsidP="00D27568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A13071">
              <w:rPr>
                <w:rFonts w:eastAsiaTheme="minorEastAsia" w:cstheme="minorHAnsi"/>
                <w:color w:val="000000" w:themeColor="text1"/>
              </w:rPr>
              <w:t>Trainee Report</w:t>
            </w:r>
          </w:p>
          <w:p w14:paraId="5CA124DB" w14:textId="77777777" w:rsidR="00B720A8" w:rsidRDefault="00B720A8" w:rsidP="00B720A8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2AA999E" w14:textId="77777777" w:rsidR="00B720A8" w:rsidRPr="00B720A8" w:rsidRDefault="00B720A8" w:rsidP="00B720A8">
            <w:pPr>
              <w:rPr>
                <w:rFonts w:eastAsiaTheme="minorEastAsia" w:cstheme="minorHAnsi"/>
                <w:color w:val="000000" w:themeColor="text1"/>
              </w:rPr>
            </w:pPr>
          </w:p>
          <w:p w14:paraId="0F8352DE" w14:textId="77777777" w:rsidR="00A13071" w:rsidRPr="00A13071" w:rsidRDefault="00A13071" w:rsidP="00A13071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</w:rPr>
            </w:pPr>
          </w:p>
          <w:p w14:paraId="6E72976A" w14:textId="1644EBAA" w:rsidR="00107D9F" w:rsidRPr="00943A3A" w:rsidRDefault="00107D9F" w:rsidP="00A16E41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Lay Member report</w:t>
            </w:r>
          </w:p>
          <w:p w14:paraId="2DFFA481" w14:textId="77777777" w:rsidR="008E7400" w:rsidRDefault="008E7400" w:rsidP="008E740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71057BF5" w14:textId="77777777" w:rsidR="001E700C" w:rsidRDefault="001E700C" w:rsidP="008E740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403B3AFE" w14:textId="77777777" w:rsidR="008D06E4" w:rsidRDefault="008D06E4" w:rsidP="008E7400">
            <w:pPr>
              <w:pStyle w:val="ListParagraph"/>
              <w:rPr>
                <w:rFonts w:eastAsiaTheme="minorEastAsia" w:cstheme="minorHAnsi"/>
                <w:color w:val="000000" w:themeColor="text1"/>
              </w:rPr>
            </w:pPr>
          </w:p>
          <w:p w14:paraId="56D177AC" w14:textId="77777777" w:rsidR="00FF4E28" w:rsidRDefault="00581937" w:rsidP="00A16E41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4B7103">
              <w:rPr>
                <w:rFonts w:eastAsiaTheme="minorEastAsia" w:cstheme="minorHAnsi"/>
                <w:color w:val="000000" w:themeColor="text1"/>
              </w:rPr>
              <w:t xml:space="preserve">Medicine STB Membership </w:t>
            </w:r>
            <w:r w:rsidR="00755855" w:rsidRPr="004B7103">
              <w:rPr>
                <w:rFonts w:eastAsiaTheme="minorEastAsia" w:cstheme="minorHAnsi"/>
                <w:color w:val="000000" w:themeColor="text1"/>
              </w:rPr>
              <w:t xml:space="preserve"> 2023</w:t>
            </w:r>
          </w:p>
          <w:p w14:paraId="1A0707B1" w14:textId="742F54B4" w:rsidR="00A13071" w:rsidRPr="00943A3A" w:rsidRDefault="00A13071" w:rsidP="00A13071">
            <w:pPr>
              <w:pStyle w:val="ListParagraph"/>
              <w:tabs>
                <w:tab w:val="left" w:pos="567"/>
              </w:tabs>
              <w:ind w:left="360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8261" w:type="dxa"/>
          </w:tcPr>
          <w:p w14:paraId="5964DB52" w14:textId="77777777" w:rsidR="001776CA" w:rsidRDefault="001776CA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84102D2" w14:textId="77777777" w:rsidR="00CD3DED" w:rsidRDefault="00CD3DED" w:rsidP="0095067E">
            <w:pPr>
              <w:pStyle w:val="xmsonormal"/>
              <w:shd w:val="clear" w:color="auto" w:fill="FFFFFF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Useful meeting re Hepatology Training on 21</w:t>
            </w:r>
            <w:r w:rsidRPr="00CD3DE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August</w:t>
            </w:r>
            <w:r w:rsidR="000831BF">
              <w:rPr>
                <w:rFonts w:cstheme="minorHAnsi"/>
              </w:rPr>
              <w:t xml:space="preserve">, looking at how to provide hepatology training for Gastro-enterology </w:t>
            </w:r>
            <w:r w:rsidR="00106310">
              <w:rPr>
                <w:rFonts w:cstheme="minorHAnsi"/>
              </w:rPr>
              <w:t>trainees which is provided in different tiers.</w:t>
            </w:r>
            <w:r w:rsidR="00524D2A">
              <w:rPr>
                <w:rFonts w:cstheme="minorHAnsi"/>
              </w:rPr>
              <w:t xml:space="preserve">  SBAR </w:t>
            </w:r>
            <w:r w:rsidR="0016094A">
              <w:rPr>
                <w:rFonts w:cstheme="minorHAnsi"/>
              </w:rPr>
              <w:t xml:space="preserve">developed </w:t>
            </w:r>
            <w:r w:rsidR="000528C1">
              <w:rPr>
                <w:rFonts w:cstheme="minorHAnsi"/>
              </w:rPr>
              <w:t>which describes what provision there can be made for trainees</w:t>
            </w:r>
            <w:r w:rsidR="0057444C">
              <w:rPr>
                <w:rFonts w:cstheme="minorHAnsi"/>
              </w:rPr>
              <w:t xml:space="preserve">.  Provision of training </w:t>
            </w:r>
            <w:r w:rsidR="00B61A4E">
              <w:rPr>
                <w:rFonts w:cstheme="minorHAnsi"/>
              </w:rPr>
              <w:t xml:space="preserve">is proposed for year 6 in Edinburgh for 3 months at the Scottish Liver Transplant </w:t>
            </w:r>
            <w:r w:rsidR="000528C1">
              <w:rPr>
                <w:rFonts w:cstheme="minorHAnsi"/>
              </w:rPr>
              <w:t xml:space="preserve"> </w:t>
            </w:r>
            <w:r w:rsidR="00B61A4E">
              <w:rPr>
                <w:rFonts w:cstheme="minorHAnsi"/>
              </w:rPr>
              <w:t xml:space="preserve">Unit which can be flexibly delivered potentially in year </w:t>
            </w:r>
            <w:r w:rsidR="00E6084E">
              <w:rPr>
                <w:rFonts w:cstheme="minorHAnsi"/>
              </w:rPr>
              <w:t>7.  It would be available for all trainees across Scotland.</w:t>
            </w:r>
            <w:r w:rsidR="00524D2A">
              <w:rPr>
                <w:rFonts w:cstheme="minorHAnsi"/>
              </w:rPr>
              <w:t xml:space="preserve"> </w:t>
            </w:r>
            <w:r w:rsidR="00D163C6">
              <w:rPr>
                <w:rFonts w:cstheme="minorHAnsi"/>
              </w:rPr>
              <w:t xml:space="preserve"> </w:t>
            </w:r>
          </w:p>
          <w:p w14:paraId="128C25D0" w14:textId="77777777" w:rsidR="00D163C6" w:rsidRDefault="00D163C6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5054C16A" w14:textId="49DFAC52" w:rsidR="0073591D" w:rsidRDefault="00D163C6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Meeting of TPDs for the west for Genito-Urinary Medicine.  They have been looking at their fill rates which have been low.  </w:t>
            </w:r>
            <w:r w:rsidR="008F7ADA">
              <w:rPr>
                <w:rFonts w:cstheme="minorHAnsi"/>
              </w:rPr>
              <w:t xml:space="preserve">Concerned re lack of core level trainees not rotating through GU medicine and feel this has had an impact on applications to higher specialty training.  GU Medicine trainees now require </w:t>
            </w:r>
            <w:r w:rsidR="00387324">
              <w:rPr>
                <w:rFonts w:cstheme="minorHAnsi"/>
              </w:rPr>
              <w:t xml:space="preserve">general medicine experience.  They are keen for discussion of trainees rotating through GU medicine. </w:t>
            </w:r>
            <w:r w:rsidR="00A37CA0">
              <w:rPr>
                <w:rFonts w:cstheme="minorHAnsi"/>
              </w:rPr>
              <w:t xml:space="preserve">  </w:t>
            </w:r>
            <w:r w:rsidR="0073591D">
              <w:rPr>
                <w:rFonts w:cstheme="minorHAnsi"/>
              </w:rPr>
              <w:t xml:space="preserve">There appears to be a similar issue with </w:t>
            </w:r>
            <w:r w:rsidR="00C7645F">
              <w:rPr>
                <w:rFonts w:cstheme="minorHAnsi"/>
              </w:rPr>
              <w:t>Clinical Oncology.</w:t>
            </w:r>
            <w:r w:rsidR="00A37CA0">
              <w:rPr>
                <w:rFonts w:cstheme="minorHAnsi"/>
              </w:rPr>
              <w:t xml:space="preserve">  Therefore there is likely to be </w:t>
            </w:r>
            <w:r w:rsidR="00EE2002">
              <w:rPr>
                <w:rFonts w:cstheme="minorHAnsi"/>
              </w:rPr>
              <w:t xml:space="preserve">competition for trainee rotations.  Views were sought from the group </w:t>
            </w:r>
            <w:r w:rsidR="00F821A2">
              <w:rPr>
                <w:rFonts w:cstheme="minorHAnsi"/>
              </w:rPr>
              <w:t>about this matter.</w:t>
            </w:r>
          </w:p>
          <w:p w14:paraId="7193C83D" w14:textId="77777777" w:rsidR="00D16BF2" w:rsidRDefault="00D16BF2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7F9F3C16" w14:textId="0B75CA8D" w:rsidR="00846E19" w:rsidRDefault="000036D4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AH noted that </w:t>
            </w:r>
            <w:r w:rsidR="00182BA9">
              <w:rPr>
                <w:rFonts w:cstheme="minorHAnsi"/>
              </w:rPr>
              <w:t xml:space="preserve">trainees could be given a hybrid model and allowed away from part of a job to cover </w:t>
            </w:r>
            <w:r w:rsidR="0014075D">
              <w:rPr>
                <w:rFonts w:cstheme="minorHAnsi"/>
              </w:rPr>
              <w:t xml:space="preserve">clinics within specialties </w:t>
            </w:r>
            <w:r w:rsidR="00191FF5">
              <w:rPr>
                <w:rFonts w:cstheme="minorHAnsi"/>
              </w:rPr>
              <w:t>such a</w:t>
            </w:r>
            <w:r w:rsidR="00922D56">
              <w:rPr>
                <w:rFonts w:cstheme="minorHAnsi"/>
              </w:rPr>
              <w:t>s</w:t>
            </w:r>
            <w:r w:rsidR="00191FF5">
              <w:rPr>
                <w:rFonts w:cstheme="minorHAnsi"/>
              </w:rPr>
              <w:t xml:space="preserve"> Clinical Oncology to give more exposure.  However core work needs to be done within medical units.</w:t>
            </w:r>
            <w:r w:rsidR="00846E19">
              <w:rPr>
                <w:rFonts w:cstheme="minorHAnsi"/>
              </w:rPr>
              <w:t xml:space="preserve">  This type of hybrid model has been </w:t>
            </w:r>
            <w:r w:rsidR="00324485">
              <w:rPr>
                <w:rFonts w:cstheme="minorHAnsi"/>
              </w:rPr>
              <w:t>conducted</w:t>
            </w:r>
            <w:r w:rsidR="00846E19">
              <w:rPr>
                <w:rFonts w:cstheme="minorHAnsi"/>
              </w:rPr>
              <w:t xml:space="preserve"> in other specialties </w:t>
            </w:r>
            <w:r w:rsidR="00150EBE">
              <w:rPr>
                <w:rFonts w:cstheme="minorHAnsi"/>
              </w:rPr>
              <w:t>and has been beneficial for the trainees and the specialties.</w:t>
            </w:r>
          </w:p>
          <w:p w14:paraId="7A703184" w14:textId="77777777" w:rsidR="00537BCC" w:rsidRDefault="00537BCC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57497BDF" w14:textId="77777777" w:rsidR="00537BCC" w:rsidRDefault="00537BCC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Banding would need to be looked at during these blocks depending on </w:t>
            </w:r>
            <w:r w:rsidR="000B40DE">
              <w:rPr>
                <w:rFonts w:cstheme="minorHAnsi"/>
              </w:rPr>
              <w:t>out of hours responsibilities.</w:t>
            </w:r>
          </w:p>
          <w:p w14:paraId="6901A7EE" w14:textId="77777777" w:rsidR="002453C3" w:rsidRDefault="002453C3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669CB269" w14:textId="77777777" w:rsidR="002453C3" w:rsidRDefault="002453C3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Neurology and palliative care were also noted as having poor fill rates</w:t>
            </w:r>
            <w:r w:rsidR="00964464">
              <w:rPr>
                <w:rFonts w:cstheme="minorHAnsi"/>
              </w:rPr>
              <w:t>.</w:t>
            </w:r>
          </w:p>
          <w:p w14:paraId="44E76CE5" w14:textId="77777777" w:rsidR="00446EA9" w:rsidRDefault="00446EA9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6B8C6589" w14:textId="7BDA4840" w:rsidR="00446EA9" w:rsidRDefault="00850BF7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</w:t>
            </w:r>
            <w:r w:rsidR="00446EA9">
              <w:rPr>
                <w:rFonts w:cstheme="minorHAnsi"/>
              </w:rPr>
              <w:t>GUM is difficult to fill across all of the UK</w:t>
            </w:r>
            <w:r w:rsidR="00E310A4">
              <w:rPr>
                <w:rFonts w:cstheme="minorHAnsi"/>
              </w:rPr>
              <w:t xml:space="preserve"> and is going to private providers within England.</w:t>
            </w:r>
          </w:p>
          <w:p w14:paraId="5EE0EC1F" w14:textId="77777777" w:rsidR="00116510" w:rsidRDefault="00116510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1ED8282B" w14:textId="77777777" w:rsidR="00116510" w:rsidRDefault="005947D5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JR noted t</w:t>
            </w:r>
            <w:r w:rsidR="00116510">
              <w:rPr>
                <w:rFonts w:cstheme="minorHAnsi"/>
              </w:rPr>
              <w:t xml:space="preserve">here should be </w:t>
            </w:r>
            <w:r>
              <w:rPr>
                <w:rFonts w:cstheme="minorHAnsi"/>
              </w:rPr>
              <w:t xml:space="preserve">shared ownership with IMT training programme and medical specialties to </w:t>
            </w:r>
            <w:r w:rsidR="00854FE8">
              <w:rPr>
                <w:rFonts w:cstheme="minorHAnsi"/>
              </w:rPr>
              <w:t>maximise</w:t>
            </w:r>
            <w:r>
              <w:rPr>
                <w:rFonts w:cstheme="minorHAnsi"/>
              </w:rPr>
              <w:t xml:space="preserve"> opportunities.</w:t>
            </w:r>
          </w:p>
          <w:p w14:paraId="30AFDC48" w14:textId="77777777" w:rsidR="00E310A4" w:rsidRDefault="00E310A4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24C0A63F" w14:textId="77777777" w:rsidR="00E310A4" w:rsidRDefault="00E310A4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7F39C59D" w14:textId="6FA36ABF" w:rsidR="00E310A4" w:rsidRDefault="00922D56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Occupational Health Medicine</w:t>
            </w:r>
            <w:r w:rsidR="00E310A4">
              <w:rPr>
                <w:rFonts w:cstheme="minorHAnsi"/>
              </w:rPr>
              <w:t xml:space="preserve"> will now fit into the Medicine STB.  </w:t>
            </w:r>
          </w:p>
          <w:p w14:paraId="693A4D97" w14:textId="77777777" w:rsidR="009F26E8" w:rsidRDefault="009F26E8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5DB1212E" w14:textId="77777777" w:rsidR="009F26E8" w:rsidRDefault="009F26E8" w:rsidP="000E4293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4681CE46" w14:textId="77777777" w:rsidR="009F26E8" w:rsidRDefault="00D846E6" w:rsidP="00D846E6">
            <w:pPr>
              <w:pStyle w:val="xmsonormal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SAS access to training continues to be offered by all Medical specialty groups and is very much appreciated by SAS colleagues.  Thanks were given to </w:t>
            </w:r>
            <w:r w:rsidR="007D492B">
              <w:rPr>
                <w:rFonts w:cstheme="minorHAnsi"/>
              </w:rPr>
              <w:t>KB for facilitating inclusion in GIM IMT training programme. A large number of SAS doctors have signed on to this.</w:t>
            </w:r>
          </w:p>
          <w:p w14:paraId="08C88C01" w14:textId="377EFBE7" w:rsidR="007D492B" w:rsidRDefault="007D492B" w:rsidP="00D846E6">
            <w:pPr>
              <w:pStyle w:val="xmsonormal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CESR process is moving to the portfolio pathway from 30</w:t>
            </w:r>
            <w:r w:rsidRPr="007D492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</w:t>
            </w:r>
            <w:r w:rsidR="000838F8">
              <w:rPr>
                <w:rFonts w:cstheme="minorHAnsi"/>
              </w:rPr>
              <w:t xml:space="preserve">.  At current stage not sure what to expect but have been told to obtain the portfolio to specialist </w:t>
            </w:r>
            <w:r w:rsidR="0070235F">
              <w:rPr>
                <w:rFonts w:cstheme="minorHAnsi"/>
              </w:rPr>
              <w:t xml:space="preserve">certification you need to demonstrate knowledge, skills and experience and the GMC will be more flexible to </w:t>
            </w:r>
            <w:r w:rsidR="004908D0">
              <w:rPr>
                <w:rFonts w:cstheme="minorHAnsi"/>
              </w:rPr>
              <w:t>accept a broader range of evidence and experiences.  Organised a national meeting for SAS and GMC in November this year to get an update on the process.</w:t>
            </w:r>
          </w:p>
          <w:p w14:paraId="0D6944D6" w14:textId="77777777" w:rsidR="004908D0" w:rsidRDefault="004908D0" w:rsidP="00D846E6">
            <w:pPr>
              <w:pStyle w:val="xmsonormal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There is a new SAS contract which has been rolled out</w:t>
            </w:r>
            <w:r w:rsidR="0093319A">
              <w:rPr>
                <w:rFonts w:cstheme="minorHAnsi"/>
              </w:rPr>
              <w:t xml:space="preserve">.  Additionally there is a new specialist grade available for those with 10 years post registration and suitable for practicing autonomously.  It is hoped these posts will help </w:t>
            </w:r>
            <w:r w:rsidR="006B2C7F">
              <w:rPr>
                <w:rFonts w:cstheme="minorHAnsi"/>
              </w:rPr>
              <w:t>the retention of senior staff.</w:t>
            </w:r>
          </w:p>
          <w:p w14:paraId="18F2DC38" w14:textId="77777777" w:rsidR="000046BC" w:rsidRDefault="000046B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3AB57BE7" w14:textId="77777777" w:rsidR="000046BC" w:rsidRDefault="000046B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in September with representation from all regions and academic </w:t>
            </w:r>
            <w:r w:rsidR="001E14C8">
              <w:rPr>
                <w:rFonts w:cstheme="minorHAnsi"/>
              </w:rPr>
              <w:t>bodies to discuss how can progress internal medicine training and academic opportunities.  An update will be given at the next STB meeting.</w:t>
            </w:r>
          </w:p>
          <w:p w14:paraId="5FE037D6" w14:textId="77777777" w:rsidR="001E14C8" w:rsidRDefault="001E14C8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625090A6" w14:textId="5DBD4DD2" w:rsidR="001E14C8" w:rsidRDefault="004A7C5F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This is NR’s last meeting</w:t>
            </w:r>
            <w:r w:rsidR="00515A69">
              <w:rPr>
                <w:rFonts w:cstheme="minorHAnsi"/>
              </w:rPr>
              <w:t xml:space="preserve"> and he suggested it would be useful to have 2 reps on the STB</w:t>
            </w:r>
            <w:r w:rsidR="00A57333">
              <w:rPr>
                <w:rFonts w:cstheme="minorHAnsi"/>
              </w:rPr>
              <w:t xml:space="preserve"> with perhaps one </w:t>
            </w:r>
            <w:proofErr w:type="spellStart"/>
            <w:r w:rsidR="00A57333">
              <w:rPr>
                <w:rFonts w:cstheme="minorHAnsi"/>
              </w:rPr>
              <w:t>outwith</w:t>
            </w:r>
            <w:proofErr w:type="spellEnd"/>
            <w:r w:rsidR="00A57333">
              <w:rPr>
                <w:rFonts w:cstheme="minorHAnsi"/>
              </w:rPr>
              <w:t xml:space="preserve"> the BMA – perhaps a Stage 1 and Stage 2 rep.</w:t>
            </w:r>
            <w:r w:rsidR="00A73CF5">
              <w:rPr>
                <w:rFonts w:cstheme="minorHAnsi"/>
              </w:rPr>
              <w:t xml:space="preserve">  The chair thanked NR for his helpful contributions to the STB</w:t>
            </w:r>
            <w:r w:rsidR="00B720A8">
              <w:rPr>
                <w:rFonts w:cstheme="minorHAnsi"/>
              </w:rPr>
              <w:t xml:space="preserve"> during his time as rep.</w:t>
            </w:r>
          </w:p>
          <w:p w14:paraId="2EF0C839" w14:textId="77777777" w:rsidR="00A57333" w:rsidRDefault="00A57333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687F72A0" w14:textId="77777777" w:rsidR="00A57333" w:rsidRDefault="00B720A8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Lay reps meeting held in June – good session around EDI</w:t>
            </w:r>
            <w:r w:rsidR="00CD5623">
              <w:rPr>
                <w:rFonts w:cstheme="minorHAnsi"/>
              </w:rPr>
              <w:t xml:space="preserve"> and the reps felt things were </w:t>
            </w:r>
            <w:r w:rsidR="001E700C">
              <w:rPr>
                <w:rFonts w:cstheme="minorHAnsi"/>
              </w:rPr>
              <w:t xml:space="preserve">generally </w:t>
            </w:r>
            <w:r w:rsidR="00CD5623">
              <w:rPr>
                <w:rFonts w:cstheme="minorHAnsi"/>
              </w:rPr>
              <w:t xml:space="preserve">going well </w:t>
            </w:r>
            <w:r w:rsidR="001E700C">
              <w:rPr>
                <w:rFonts w:cstheme="minorHAnsi"/>
              </w:rPr>
              <w:t xml:space="preserve">with the meetings.  </w:t>
            </w:r>
            <w:proofErr w:type="spellStart"/>
            <w:r w:rsidR="001E700C">
              <w:rPr>
                <w:rFonts w:cstheme="minorHAnsi"/>
              </w:rPr>
              <w:t>Crossworking</w:t>
            </w:r>
            <w:proofErr w:type="spellEnd"/>
            <w:r w:rsidR="001E700C">
              <w:rPr>
                <w:rFonts w:cstheme="minorHAnsi"/>
              </w:rPr>
              <w:t xml:space="preserve"> and creative ideas within the group were commended.</w:t>
            </w:r>
          </w:p>
          <w:p w14:paraId="20B477AE" w14:textId="77777777" w:rsidR="001E700C" w:rsidRDefault="001E700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3D26265F" w14:textId="77777777" w:rsidR="00421F3C" w:rsidRDefault="001E700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Any changes or updates – please</w:t>
            </w:r>
            <w:r w:rsidR="00421F3C">
              <w:rPr>
                <w:rFonts w:cstheme="minorHAnsi"/>
              </w:rPr>
              <w:t xml:space="preserve"> send these to </w:t>
            </w:r>
            <w:hyperlink r:id="rId10" w:history="1">
              <w:r w:rsidR="00421F3C" w:rsidRPr="00BD106B">
                <w:rPr>
                  <w:rStyle w:val="Hyperlink"/>
                  <w:rFonts w:cstheme="minorHAnsi"/>
                </w:rPr>
                <w:t>committees.medical@nes.scot.uk</w:t>
              </w:r>
            </w:hyperlink>
            <w:r w:rsidR="00421F3C">
              <w:rPr>
                <w:rFonts w:cstheme="minorHAnsi"/>
              </w:rPr>
              <w:t>.</w:t>
            </w:r>
          </w:p>
          <w:p w14:paraId="5E1B1684" w14:textId="77777777" w:rsidR="00421F3C" w:rsidRDefault="00421F3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  <w:p w14:paraId="6E8373B5" w14:textId="0CBED8DD" w:rsidR="001E700C" w:rsidRDefault="00421F3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The minutes from this group will now be sent to all </w:t>
            </w:r>
            <w:r w:rsidR="001A0977">
              <w:rPr>
                <w:rFonts w:cstheme="minorHAnsi"/>
              </w:rPr>
              <w:t>Medicine TPDs.</w:t>
            </w:r>
            <w:r>
              <w:rPr>
                <w:rFonts w:cstheme="minorHAnsi"/>
              </w:rPr>
              <w:t xml:space="preserve"> </w:t>
            </w:r>
          </w:p>
          <w:p w14:paraId="1ABEC65B" w14:textId="46601146" w:rsidR="001E700C" w:rsidRPr="00692440" w:rsidRDefault="001E700C" w:rsidP="000046BC">
            <w:pPr>
              <w:pStyle w:val="xmsonormal"/>
              <w:shd w:val="clear" w:color="auto" w:fill="FFFFFF"/>
              <w:rPr>
                <w:rFonts w:cstheme="minorHAnsi"/>
              </w:rPr>
            </w:pPr>
          </w:p>
        </w:tc>
        <w:tc>
          <w:tcPr>
            <w:tcW w:w="2089" w:type="dxa"/>
          </w:tcPr>
          <w:p w14:paraId="58012674" w14:textId="77777777" w:rsidR="00050ED1" w:rsidRDefault="00050ED1" w:rsidP="00E01962">
            <w:pPr>
              <w:rPr>
                <w:rFonts w:cstheme="minorHAnsi"/>
                <w:b/>
                <w:bCs/>
              </w:rPr>
            </w:pPr>
          </w:p>
          <w:p w14:paraId="3D26FC64" w14:textId="77777777" w:rsidR="0057444C" w:rsidRDefault="0057444C" w:rsidP="00E01962">
            <w:pPr>
              <w:rPr>
                <w:rFonts w:cstheme="minorHAnsi"/>
                <w:b/>
                <w:bCs/>
              </w:rPr>
            </w:pPr>
          </w:p>
          <w:p w14:paraId="660ED81E" w14:textId="77777777" w:rsidR="0057444C" w:rsidRDefault="0057444C" w:rsidP="00E01962">
            <w:pPr>
              <w:rPr>
                <w:rFonts w:cstheme="minorHAnsi"/>
                <w:b/>
                <w:bCs/>
              </w:rPr>
            </w:pPr>
          </w:p>
          <w:p w14:paraId="5A212D1C" w14:textId="77777777" w:rsidR="0057444C" w:rsidRDefault="0057444C" w:rsidP="00E019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SG/JFr - SBAR to be circulated to the group with minutes.</w:t>
            </w:r>
          </w:p>
          <w:p w14:paraId="4FAD5A58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2C0F7A6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57D14F2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FCE0FA5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9CFF22E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369095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1C33590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BEFB820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4DAE47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1C5EB0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6E3850C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ECE915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8FC562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F30CD51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FC1E79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3341F9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2A9BF3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360094A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624B955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646A574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6E3072B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F93B1A9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A5E524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14FD8C9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7BD9368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D9B4542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22B2D7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A5A62FA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BDDBB3E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632EF94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82D8A0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B6F344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CBEA709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61192B48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D76EB8C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F3FE64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0B33EB1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E25A9A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11EDE3B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4DA273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43D2259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6B75ADC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25EF47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FADCAE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65BC8A15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95C62A2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A041EE7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7727CBA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942A27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2301BB0F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7302EF97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8540476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3B7A9D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EC86B4C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86B5ED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12278DB4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038E2417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C5A3423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59E9A9FD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382E6F42" w14:textId="77777777" w:rsidR="001A0977" w:rsidRDefault="001A0977" w:rsidP="00E01962">
            <w:pPr>
              <w:rPr>
                <w:rFonts w:cstheme="minorHAnsi"/>
                <w:b/>
                <w:bCs/>
              </w:rPr>
            </w:pPr>
          </w:p>
          <w:p w14:paraId="4F4FBC7A" w14:textId="79CCDBD3" w:rsidR="001A0977" w:rsidRDefault="003E5C7C" w:rsidP="00E019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JFr to send minutes to all Medicine TPDs going forward.</w:t>
            </w:r>
          </w:p>
          <w:p w14:paraId="23CC40C1" w14:textId="4623325C" w:rsidR="001A0977" w:rsidRPr="007508A3" w:rsidRDefault="001A0977" w:rsidP="00E01962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350D0AC2" w14:textId="77777777" w:rsidTr="7228BF73">
        <w:tc>
          <w:tcPr>
            <w:tcW w:w="641" w:type="dxa"/>
          </w:tcPr>
          <w:p w14:paraId="502F14FC" w14:textId="206A81C9" w:rsidR="00B97115" w:rsidRPr="00943A3A" w:rsidRDefault="00BD5AD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7</w:t>
            </w:r>
            <w:r w:rsidR="003F7AA1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3944E762" w14:textId="324E395E" w:rsidR="00FF4E28" w:rsidRPr="00943A3A" w:rsidRDefault="00B97115" w:rsidP="00961779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AOB</w:t>
            </w:r>
          </w:p>
        </w:tc>
        <w:tc>
          <w:tcPr>
            <w:tcW w:w="8261" w:type="dxa"/>
          </w:tcPr>
          <w:p w14:paraId="006DAF58" w14:textId="77777777" w:rsidR="003E5C7C" w:rsidRDefault="003E5C7C" w:rsidP="00A5496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There was no other business noted.</w:t>
            </w:r>
          </w:p>
          <w:p w14:paraId="236D5A4B" w14:textId="13AA1ED6" w:rsidR="007247F3" w:rsidRPr="00943A3A" w:rsidRDefault="007247F3" w:rsidP="00A5496E">
            <w:pPr>
              <w:jc w:val="both"/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089" w:type="dxa"/>
          </w:tcPr>
          <w:p w14:paraId="352DB1DC" w14:textId="4E8997EF" w:rsidR="00856743" w:rsidRPr="00943A3A" w:rsidRDefault="00856743" w:rsidP="00B97115">
            <w:pPr>
              <w:rPr>
                <w:rFonts w:cstheme="minorHAnsi"/>
                <w:b/>
                <w:bCs/>
              </w:rPr>
            </w:pPr>
          </w:p>
        </w:tc>
      </w:tr>
      <w:tr w:rsidR="007C3854" w:rsidRPr="00943A3A" w14:paraId="179D9313" w14:textId="77777777" w:rsidTr="009E6DE2">
        <w:trPr>
          <w:trHeight w:val="802"/>
        </w:trPr>
        <w:tc>
          <w:tcPr>
            <w:tcW w:w="641" w:type="dxa"/>
          </w:tcPr>
          <w:p w14:paraId="62CA7D02" w14:textId="2B52BEBE" w:rsidR="00B97115" w:rsidRPr="00943A3A" w:rsidRDefault="00464094" w:rsidP="00B97115">
            <w:pPr>
              <w:rPr>
                <w:rFonts w:cstheme="minorHAnsi"/>
              </w:rPr>
            </w:pPr>
            <w:r w:rsidRPr="00943A3A">
              <w:rPr>
                <w:rFonts w:cstheme="minorHAnsi"/>
              </w:rPr>
              <w:lastRenderedPageBreak/>
              <w:t>8</w:t>
            </w:r>
            <w:r w:rsidR="00BD5AD4" w:rsidRPr="00943A3A">
              <w:rPr>
                <w:rFonts w:cstheme="minorHAnsi"/>
              </w:rPr>
              <w:t>.</w:t>
            </w:r>
          </w:p>
        </w:tc>
        <w:tc>
          <w:tcPr>
            <w:tcW w:w="3180" w:type="dxa"/>
          </w:tcPr>
          <w:p w14:paraId="0D2A9616" w14:textId="1449A4F9" w:rsidR="00B75928" w:rsidRPr="00943A3A" w:rsidRDefault="00B97115" w:rsidP="00CC6BE2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 w:rsidRPr="00943A3A">
              <w:rPr>
                <w:rFonts w:eastAsiaTheme="minorEastAsia" w:cstheme="minorHAnsi"/>
                <w:color w:val="000000" w:themeColor="text1"/>
              </w:rPr>
              <w:t>Date of next meeting</w:t>
            </w:r>
            <w:r w:rsidR="00ED11F2" w:rsidRPr="00943A3A">
              <w:rPr>
                <w:rFonts w:eastAsiaTheme="minorEastAsia" w:cstheme="minorHAnsi"/>
                <w:color w:val="000000" w:themeColor="text1"/>
              </w:rPr>
              <w:t>s:</w:t>
            </w:r>
          </w:p>
        </w:tc>
        <w:tc>
          <w:tcPr>
            <w:tcW w:w="8261" w:type="dxa"/>
          </w:tcPr>
          <w:p w14:paraId="72EE6A58" w14:textId="648AD5C4" w:rsidR="00B62D55" w:rsidRPr="00943A3A" w:rsidRDefault="002745D9" w:rsidP="003F7AA1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943A3A">
              <w:rPr>
                <w:rFonts w:eastAsiaTheme="minorEastAsia" w:cstheme="minorHAnsi"/>
                <w:b/>
                <w:bCs/>
                <w:color w:val="000000" w:themeColor="text1"/>
              </w:rPr>
              <w:t>202</w:t>
            </w:r>
            <w:r w:rsidR="00755855">
              <w:rPr>
                <w:rFonts w:eastAsiaTheme="minorEastAsia" w:cstheme="minorHAnsi"/>
                <w:b/>
                <w:bCs/>
                <w:color w:val="000000" w:themeColor="text1"/>
              </w:rPr>
              <w:t>3</w:t>
            </w:r>
          </w:p>
          <w:p w14:paraId="025C591B" w14:textId="4DD86F18" w:rsidR="00292410" w:rsidRPr="00A5496E" w:rsidRDefault="00372AEE" w:rsidP="00BC426E">
            <w:pPr>
              <w:pStyle w:val="ListParagraph"/>
              <w:numPr>
                <w:ilvl w:val="0"/>
                <w:numId w:val="24"/>
              </w:numPr>
              <w:tabs>
                <w:tab w:val="left" w:pos="567"/>
              </w:tabs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A5496E">
              <w:rPr>
                <w:rFonts w:eastAsiaTheme="minorEastAsia"/>
                <w:color w:val="000000" w:themeColor="text1"/>
              </w:rPr>
              <w:t>Wednesday, 29</w:t>
            </w:r>
            <w:r w:rsidRPr="00A5496E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00A5496E">
              <w:rPr>
                <w:rFonts w:eastAsiaTheme="minorEastAsia"/>
                <w:color w:val="000000" w:themeColor="text1"/>
              </w:rPr>
              <w:t xml:space="preserve"> </w:t>
            </w:r>
            <w:r w:rsidR="00614DE8" w:rsidRPr="00A5496E">
              <w:rPr>
                <w:rFonts w:eastAsiaTheme="minorEastAsia"/>
                <w:color w:val="000000" w:themeColor="text1"/>
              </w:rPr>
              <w:t>November</w:t>
            </w:r>
            <w:r w:rsidRPr="00A5496E">
              <w:rPr>
                <w:rFonts w:eastAsiaTheme="minorEastAsia"/>
                <w:color w:val="000000" w:themeColor="text1"/>
              </w:rPr>
              <w:t xml:space="preserve"> @ 2:00 pm</w:t>
            </w:r>
          </w:p>
          <w:p w14:paraId="35CC9419" w14:textId="5C24945B" w:rsidR="003E5C7C" w:rsidRPr="00943A3A" w:rsidRDefault="003E5C7C" w:rsidP="00CC6BE2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</w:p>
        </w:tc>
        <w:tc>
          <w:tcPr>
            <w:tcW w:w="2089" w:type="dxa"/>
          </w:tcPr>
          <w:p w14:paraId="045A4F37" w14:textId="2D4A0763" w:rsidR="00B97115" w:rsidRPr="00943A3A" w:rsidRDefault="00B97115" w:rsidP="00B97115">
            <w:pPr>
              <w:rPr>
                <w:rFonts w:cstheme="minorHAnsi"/>
                <w:b/>
                <w:bCs/>
              </w:rPr>
            </w:pPr>
          </w:p>
        </w:tc>
      </w:tr>
      <w:tr w:rsidR="00154EEA" w:rsidRPr="00943A3A" w14:paraId="5BD2F2F5" w14:textId="77777777" w:rsidTr="009E6DE2">
        <w:trPr>
          <w:trHeight w:val="802"/>
        </w:trPr>
        <w:tc>
          <w:tcPr>
            <w:tcW w:w="641" w:type="dxa"/>
          </w:tcPr>
          <w:p w14:paraId="6F5DA580" w14:textId="3CFAA992" w:rsidR="00154EEA" w:rsidRPr="00943A3A" w:rsidRDefault="00154EEA" w:rsidP="00B97115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180" w:type="dxa"/>
          </w:tcPr>
          <w:p w14:paraId="76A31D3A" w14:textId="1F193C98" w:rsidR="00154EEA" w:rsidRPr="00943A3A" w:rsidRDefault="00154EEA" w:rsidP="00CC6BE2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Proposed dates for 2024</w:t>
            </w:r>
          </w:p>
        </w:tc>
        <w:tc>
          <w:tcPr>
            <w:tcW w:w="8261" w:type="dxa"/>
          </w:tcPr>
          <w:p w14:paraId="4679CAD5" w14:textId="77777777" w:rsidR="001A4CEB" w:rsidRDefault="001A4CEB" w:rsidP="001A4CEB">
            <w:pPr>
              <w:pStyle w:val="ListParagraph"/>
              <w:ind w:left="927"/>
            </w:pPr>
          </w:p>
          <w:p w14:paraId="144C1B9E" w14:textId="77139CF8" w:rsidR="001A4CEB" w:rsidRDefault="001A4CEB" w:rsidP="001A4CEB">
            <w:pPr>
              <w:pStyle w:val="ListParagraph"/>
              <w:numPr>
                <w:ilvl w:val="0"/>
                <w:numId w:val="24"/>
              </w:numPr>
            </w:pPr>
            <w:r>
              <w:t>Wed 21/2/24 @ 2pm</w:t>
            </w:r>
          </w:p>
          <w:p w14:paraId="46CC47B4" w14:textId="77777777" w:rsidR="001A4CEB" w:rsidRDefault="001A4CEB" w:rsidP="001A4CEB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Thur</w:t>
            </w:r>
            <w:proofErr w:type="spellEnd"/>
            <w:r>
              <w:t xml:space="preserve"> 16/5/24 @ 2pm</w:t>
            </w:r>
          </w:p>
          <w:p w14:paraId="25E78CEC" w14:textId="77777777" w:rsidR="001A4CEB" w:rsidRDefault="001A4CEB" w:rsidP="001A4CEB">
            <w:pPr>
              <w:pStyle w:val="ListParagraph"/>
              <w:numPr>
                <w:ilvl w:val="0"/>
                <w:numId w:val="24"/>
              </w:numPr>
            </w:pPr>
            <w:r>
              <w:t>Fri 23/8/24 @ 2pm</w:t>
            </w:r>
          </w:p>
          <w:p w14:paraId="6AA54044" w14:textId="0A92FBEB" w:rsidR="00154EEA" w:rsidRPr="00943A3A" w:rsidRDefault="001A4CEB" w:rsidP="00A5496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eastAsiaTheme="minorEastAsia" w:cstheme="minorHAnsi"/>
                <w:b/>
                <w:bCs/>
                <w:color w:val="000000" w:themeColor="text1"/>
              </w:rPr>
            </w:pPr>
            <w:r>
              <w:t>Wed 27/11/24 @ 2pm</w:t>
            </w:r>
          </w:p>
        </w:tc>
        <w:tc>
          <w:tcPr>
            <w:tcW w:w="2089" w:type="dxa"/>
          </w:tcPr>
          <w:p w14:paraId="609F56D4" w14:textId="77777777" w:rsidR="00154EEA" w:rsidRPr="00943A3A" w:rsidRDefault="00154EEA" w:rsidP="00B97115">
            <w:pPr>
              <w:rPr>
                <w:rFonts w:cstheme="minorHAnsi"/>
                <w:b/>
                <w:bCs/>
              </w:rPr>
            </w:pPr>
          </w:p>
        </w:tc>
      </w:tr>
    </w:tbl>
    <w:p w14:paraId="3C961632" w14:textId="64DE460B" w:rsidR="00D6335E" w:rsidRPr="00943A3A" w:rsidRDefault="00D6335E" w:rsidP="00DC4030">
      <w:pPr>
        <w:spacing w:after="0" w:line="240" w:lineRule="auto"/>
        <w:rPr>
          <w:rFonts w:cstheme="minorHAnsi"/>
        </w:rPr>
      </w:pPr>
    </w:p>
    <w:sectPr w:rsidR="00D6335E" w:rsidRPr="00943A3A" w:rsidSect="00322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FAD2" w14:textId="77777777" w:rsidR="00283709" w:rsidRDefault="00283709" w:rsidP="005F7704">
      <w:pPr>
        <w:spacing w:after="0" w:line="240" w:lineRule="auto"/>
      </w:pPr>
      <w:r>
        <w:separator/>
      </w:r>
    </w:p>
  </w:endnote>
  <w:endnote w:type="continuationSeparator" w:id="0">
    <w:p w14:paraId="377F68BB" w14:textId="77777777" w:rsidR="00283709" w:rsidRDefault="00283709" w:rsidP="005F7704">
      <w:pPr>
        <w:spacing w:after="0" w:line="240" w:lineRule="auto"/>
      </w:pPr>
      <w:r>
        <w:continuationSeparator/>
      </w:r>
    </w:p>
  </w:endnote>
  <w:endnote w:type="continuationNotice" w:id="1">
    <w:p w14:paraId="0455451D" w14:textId="77777777" w:rsidR="00B16485" w:rsidRDefault="00B16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579" w14:textId="77777777" w:rsidR="005F7704" w:rsidRDefault="005F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62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0E5A1" w14:textId="30382B49" w:rsidR="005F7704" w:rsidRDefault="005F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3239B" w14:textId="77777777" w:rsidR="005F7704" w:rsidRDefault="005F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8C0" w14:textId="77777777" w:rsidR="005F7704" w:rsidRDefault="005F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98D6" w14:textId="77777777" w:rsidR="00283709" w:rsidRDefault="00283709" w:rsidP="005F7704">
      <w:pPr>
        <w:spacing w:after="0" w:line="240" w:lineRule="auto"/>
      </w:pPr>
      <w:r>
        <w:separator/>
      </w:r>
    </w:p>
  </w:footnote>
  <w:footnote w:type="continuationSeparator" w:id="0">
    <w:p w14:paraId="449DC501" w14:textId="77777777" w:rsidR="00283709" w:rsidRDefault="00283709" w:rsidP="005F7704">
      <w:pPr>
        <w:spacing w:after="0" w:line="240" w:lineRule="auto"/>
      </w:pPr>
      <w:r>
        <w:continuationSeparator/>
      </w:r>
    </w:p>
  </w:footnote>
  <w:footnote w:type="continuationNotice" w:id="1">
    <w:p w14:paraId="042A3642" w14:textId="77777777" w:rsidR="00B16485" w:rsidRDefault="00B16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D84" w14:textId="3DF3E976" w:rsidR="005F7704" w:rsidRDefault="005F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671" w14:textId="51501727" w:rsidR="005F7704" w:rsidRDefault="005F7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198" w14:textId="47E882EF" w:rsidR="005F7704" w:rsidRDefault="005F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78A"/>
    <w:multiLevelType w:val="hybridMultilevel"/>
    <w:tmpl w:val="DE168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9173C"/>
    <w:multiLevelType w:val="hybridMultilevel"/>
    <w:tmpl w:val="9A4E130C"/>
    <w:lvl w:ilvl="0" w:tplc="8392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8776F"/>
    <w:multiLevelType w:val="hybridMultilevel"/>
    <w:tmpl w:val="42B6A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DFC"/>
    <w:multiLevelType w:val="hybridMultilevel"/>
    <w:tmpl w:val="BB14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E04"/>
    <w:multiLevelType w:val="hybridMultilevel"/>
    <w:tmpl w:val="C9ECF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21254F"/>
    <w:multiLevelType w:val="hybridMultilevel"/>
    <w:tmpl w:val="21BE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721D"/>
    <w:multiLevelType w:val="hybridMultilevel"/>
    <w:tmpl w:val="3B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39EF"/>
    <w:multiLevelType w:val="hybridMultilevel"/>
    <w:tmpl w:val="A4D2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3554"/>
    <w:multiLevelType w:val="hybridMultilevel"/>
    <w:tmpl w:val="0AB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1F70"/>
    <w:multiLevelType w:val="hybridMultilevel"/>
    <w:tmpl w:val="0AFCC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1742"/>
    <w:multiLevelType w:val="hybridMultilevel"/>
    <w:tmpl w:val="CC94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DF4"/>
    <w:multiLevelType w:val="hybridMultilevel"/>
    <w:tmpl w:val="D1C61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156FF"/>
    <w:multiLevelType w:val="hybridMultilevel"/>
    <w:tmpl w:val="9446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2FE1"/>
    <w:multiLevelType w:val="hybridMultilevel"/>
    <w:tmpl w:val="A7D4DD5E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2D4A262C"/>
    <w:multiLevelType w:val="hybridMultilevel"/>
    <w:tmpl w:val="1A8E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C34AB"/>
    <w:multiLevelType w:val="hybridMultilevel"/>
    <w:tmpl w:val="66D8F19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09E6C96"/>
    <w:multiLevelType w:val="hybridMultilevel"/>
    <w:tmpl w:val="0E56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A45"/>
    <w:multiLevelType w:val="hybridMultilevel"/>
    <w:tmpl w:val="58124662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31717705"/>
    <w:multiLevelType w:val="hybridMultilevel"/>
    <w:tmpl w:val="A02655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57DF"/>
    <w:multiLevelType w:val="hybridMultilevel"/>
    <w:tmpl w:val="90326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86622"/>
    <w:multiLevelType w:val="hybridMultilevel"/>
    <w:tmpl w:val="6F46534C"/>
    <w:lvl w:ilvl="0" w:tplc="006A1D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C2106"/>
    <w:multiLevelType w:val="hybridMultilevel"/>
    <w:tmpl w:val="33E4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6967"/>
    <w:multiLevelType w:val="hybridMultilevel"/>
    <w:tmpl w:val="D25E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69B0"/>
    <w:multiLevelType w:val="hybridMultilevel"/>
    <w:tmpl w:val="5A502370"/>
    <w:lvl w:ilvl="0" w:tplc="E7F40E9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25203"/>
    <w:multiLevelType w:val="hybridMultilevel"/>
    <w:tmpl w:val="DDA6BC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E1118"/>
    <w:multiLevelType w:val="hybridMultilevel"/>
    <w:tmpl w:val="D57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4994"/>
    <w:multiLevelType w:val="hybridMultilevel"/>
    <w:tmpl w:val="D016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02A78"/>
    <w:multiLevelType w:val="hybridMultilevel"/>
    <w:tmpl w:val="E94A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07123"/>
    <w:multiLevelType w:val="hybridMultilevel"/>
    <w:tmpl w:val="482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9A0"/>
    <w:multiLevelType w:val="hybridMultilevel"/>
    <w:tmpl w:val="ED82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067F"/>
    <w:multiLevelType w:val="hybridMultilevel"/>
    <w:tmpl w:val="DEB8E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1A1104"/>
    <w:multiLevelType w:val="hybridMultilevel"/>
    <w:tmpl w:val="830CE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255DA"/>
    <w:multiLevelType w:val="hybridMultilevel"/>
    <w:tmpl w:val="9DAC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B392A"/>
    <w:multiLevelType w:val="hybridMultilevel"/>
    <w:tmpl w:val="8EE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6114D"/>
    <w:multiLevelType w:val="hybridMultilevel"/>
    <w:tmpl w:val="BC662D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94B83"/>
    <w:multiLevelType w:val="hybridMultilevel"/>
    <w:tmpl w:val="4C74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746E8"/>
    <w:multiLevelType w:val="hybridMultilevel"/>
    <w:tmpl w:val="EC4486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872638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4485">
    <w:abstractNumId w:val="37"/>
  </w:num>
  <w:num w:numId="2" w16cid:durableId="1156611684">
    <w:abstractNumId w:val="36"/>
  </w:num>
  <w:num w:numId="3" w16cid:durableId="1566140896">
    <w:abstractNumId w:val="0"/>
  </w:num>
  <w:num w:numId="4" w16cid:durableId="1239483820">
    <w:abstractNumId w:val="13"/>
  </w:num>
  <w:num w:numId="5" w16cid:durableId="38748101">
    <w:abstractNumId w:val="2"/>
  </w:num>
  <w:num w:numId="6" w16cid:durableId="2058971776">
    <w:abstractNumId w:val="9"/>
  </w:num>
  <w:num w:numId="7" w16cid:durableId="1675838812">
    <w:abstractNumId w:val="31"/>
  </w:num>
  <w:num w:numId="8" w16cid:durableId="105001681">
    <w:abstractNumId w:val="24"/>
  </w:num>
  <w:num w:numId="9" w16cid:durableId="1697652910">
    <w:abstractNumId w:val="19"/>
  </w:num>
  <w:num w:numId="10" w16cid:durableId="1341856670">
    <w:abstractNumId w:val="17"/>
  </w:num>
  <w:num w:numId="11" w16cid:durableId="1997029268">
    <w:abstractNumId w:val="30"/>
  </w:num>
  <w:num w:numId="12" w16cid:durableId="61342608">
    <w:abstractNumId w:val="20"/>
  </w:num>
  <w:num w:numId="13" w16cid:durableId="593830195">
    <w:abstractNumId w:val="7"/>
  </w:num>
  <w:num w:numId="14" w16cid:durableId="141509878">
    <w:abstractNumId w:val="32"/>
  </w:num>
  <w:num w:numId="15" w16cid:durableId="918632677">
    <w:abstractNumId w:val="22"/>
  </w:num>
  <w:num w:numId="16" w16cid:durableId="1106734797">
    <w:abstractNumId w:val="12"/>
  </w:num>
  <w:num w:numId="17" w16cid:durableId="1357731655">
    <w:abstractNumId w:val="27"/>
  </w:num>
  <w:num w:numId="18" w16cid:durableId="227687851">
    <w:abstractNumId w:val="6"/>
  </w:num>
  <w:num w:numId="19" w16cid:durableId="1577980812">
    <w:abstractNumId w:val="14"/>
  </w:num>
  <w:num w:numId="20" w16cid:durableId="233783372">
    <w:abstractNumId w:val="10"/>
  </w:num>
  <w:num w:numId="21" w16cid:durableId="250436630">
    <w:abstractNumId w:val="16"/>
  </w:num>
  <w:num w:numId="22" w16cid:durableId="1168642328">
    <w:abstractNumId w:val="34"/>
  </w:num>
  <w:num w:numId="23" w16cid:durableId="1510366221">
    <w:abstractNumId w:val="18"/>
  </w:num>
  <w:num w:numId="24" w16cid:durableId="1325744526">
    <w:abstractNumId w:val="15"/>
  </w:num>
  <w:num w:numId="25" w16cid:durableId="1676424045">
    <w:abstractNumId w:val="11"/>
  </w:num>
  <w:num w:numId="26" w16cid:durableId="2071925350">
    <w:abstractNumId w:val="4"/>
  </w:num>
  <w:num w:numId="27" w16cid:durableId="380325085">
    <w:abstractNumId w:val="33"/>
  </w:num>
  <w:num w:numId="28" w16cid:durableId="248656949">
    <w:abstractNumId w:val="5"/>
  </w:num>
  <w:num w:numId="29" w16cid:durableId="2028218088">
    <w:abstractNumId w:val="29"/>
  </w:num>
  <w:num w:numId="30" w16cid:durableId="1283154662">
    <w:abstractNumId w:val="25"/>
  </w:num>
  <w:num w:numId="31" w16cid:durableId="1400665574">
    <w:abstractNumId w:val="26"/>
  </w:num>
  <w:num w:numId="32" w16cid:durableId="1809858841">
    <w:abstractNumId w:val="8"/>
  </w:num>
  <w:num w:numId="33" w16cid:durableId="2028360168">
    <w:abstractNumId w:val="35"/>
  </w:num>
  <w:num w:numId="34" w16cid:durableId="88046133">
    <w:abstractNumId w:val="3"/>
  </w:num>
  <w:num w:numId="35" w16cid:durableId="280961345">
    <w:abstractNumId w:val="23"/>
  </w:num>
  <w:num w:numId="36" w16cid:durableId="1712997184">
    <w:abstractNumId w:val="1"/>
  </w:num>
  <w:num w:numId="37" w16cid:durableId="1087001043">
    <w:abstractNumId w:val="28"/>
  </w:num>
  <w:num w:numId="38" w16cid:durableId="10879200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8"/>
    <w:rsid w:val="00001C33"/>
    <w:rsid w:val="00002206"/>
    <w:rsid w:val="00002700"/>
    <w:rsid w:val="00002F4C"/>
    <w:rsid w:val="000031A1"/>
    <w:rsid w:val="00003447"/>
    <w:rsid w:val="000036D4"/>
    <w:rsid w:val="00003FD8"/>
    <w:rsid w:val="00004192"/>
    <w:rsid w:val="000046BC"/>
    <w:rsid w:val="00004DC5"/>
    <w:rsid w:val="00005DC4"/>
    <w:rsid w:val="00007057"/>
    <w:rsid w:val="0000792B"/>
    <w:rsid w:val="000102F7"/>
    <w:rsid w:val="000120CC"/>
    <w:rsid w:val="000129EE"/>
    <w:rsid w:val="00012AAE"/>
    <w:rsid w:val="00013293"/>
    <w:rsid w:val="00013713"/>
    <w:rsid w:val="00013ED1"/>
    <w:rsid w:val="0001440A"/>
    <w:rsid w:val="00014484"/>
    <w:rsid w:val="000145F8"/>
    <w:rsid w:val="00014A9B"/>
    <w:rsid w:val="00014D70"/>
    <w:rsid w:val="00015387"/>
    <w:rsid w:val="00015A7C"/>
    <w:rsid w:val="0001628B"/>
    <w:rsid w:val="00016BD8"/>
    <w:rsid w:val="0001759D"/>
    <w:rsid w:val="00021A18"/>
    <w:rsid w:val="0002396A"/>
    <w:rsid w:val="0002479E"/>
    <w:rsid w:val="00025A78"/>
    <w:rsid w:val="00026986"/>
    <w:rsid w:val="00027145"/>
    <w:rsid w:val="00027F97"/>
    <w:rsid w:val="00030393"/>
    <w:rsid w:val="000309D7"/>
    <w:rsid w:val="00030C4A"/>
    <w:rsid w:val="00031C98"/>
    <w:rsid w:val="00032677"/>
    <w:rsid w:val="00032861"/>
    <w:rsid w:val="000330B6"/>
    <w:rsid w:val="00033591"/>
    <w:rsid w:val="00035001"/>
    <w:rsid w:val="000350D7"/>
    <w:rsid w:val="00036669"/>
    <w:rsid w:val="00036829"/>
    <w:rsid w:val="00041EFC"/>
    <w:rsid w:val="000442AC"/>
    <w:rsid w:val="0004440C"/>
    <w:rsid w:val="00044598"/>
    <w:rsid w:val="0004662C"/>
    <w:rsid w:val="00046F9D"/>
    <w:rsid w:val="00047400"/>
    <w:rsid w:val="000474BA"/>
    <w:rsid w:val="00047ECC"/>
    <w:rsid w:val="00050DC8"/>
    <w:rsid w:val="00050ED1"/>
    <w:rsid w:val="00050F2F"/>
    <w:rsid w:val="00051EA0"/>
    <w:rsid w:val="000523A4"/>
    <w:rsid w:val="000527F1"/>
    <w:rsid w:val="000528C1"/>
    <w:rsid w:val="00052A88"/>
    <w:rsid w:val="00052C5B"/>
    <w:rsid w:val="000538D7"/>
    <w:rsid w:val="00053E03"/>
    <w:rsid w:val="0005444E"/>
    <w:rsid w:val="0005471C"/>
    <w:rsid w:val="00054744"/>
    <w:rsid w:val="00054B7C"/>
    <w:rsid w:val="0005514E"/>
    <w:rsid w:val="00057115"/>
    <w:rsid w:val="00057B76"/>
    <w:rsid w:val="00060148"/>
    <w:rsid w:val="00060E09"/>
    <w:rsid w:val="000618CC"/>
    <w:rsid w:val="00062D49"/>
    <w:rsid w:val="00065544"/>
    <w:rsid w:val="0006564C"/>
    <w:rsid w:val="00065F63"/>
    <w:rsid w:val="00066B7D"/>
    <w:rsid w:val="00066E9E"/>
    <w:rsid w:val="00067039"/>
    <w:rsid w:val="000671B8"/>
    <w:rsid w:val="000674C1"/>
    <w:rsid w:val="00067573"/>
    <w:rsid w:val="00067F38"/>
    <w:rsid w:val="00070094"/>
    <w:rsid w:val="00070F7F"/>
    <w:rsid w:val="00071131"/>
    <w:rsid w:val="00071BCD"/>
    <w:rsid w:val="00071E65"/>
    <w:rsid w:val="00072AE7"/>
    <w:rsid w:val="0007360E"/>
    <w:rsid w:val="00073C37"/>
    <w:rsid w:val="00076A2F"/>
    <w:rsid w:val="00076BA1"/>
    <w:rsid w:val="00076BFD"/>
    <w:rsid w:val="000778F2"/>
    <w:rsid w:val="00077F12"/>
    <w:rsid w:val="00080CE5"/>
    <w:rsid w:val="00080E8A"/>
    <w:rsid w:val="00081179"/>
    <w:rsid w:val="00081871"/>
    <w:rsid w:val="00081B26"/>
    <w:rsid w:val="00082028"/>
    <w:rsid w:val="0008212A"/>
    <w:rsid w:val="000829F5"/>
    <w:rsid w:val="00083158"/>
    <w:rsid w:val="0008315C"/>
    <w:rsid w:val="000831BF"/>
    <w:rsid w:val="000838F8"/>
    <w:rsid w:val="00083F5B"/>
    <w:rsid w:val="00084A61"/>
    <w:rsid w:val="00084DF0"/>
    <w:rsid w:val="00086529"/>
    <w:rsid w:val="000866CF"/>
    <w:rsid w:val="00086945"/>
    <w:rsid w:val="00086B83"/>
    <w:rsid w:val="00086DAC"/>
    <w:rsid w:val="00087317"/>
    <w:rsid w:val="00087BC4"/>
    <w:rsid w:val="00090036"/>
    <w:rsid w:val="00090BC7"/>
    <w:rsid w:val="00090C72"/>
    <w:rsid w:val="00091A74"/>
    <w:rsid w:val="000921A0"/>
    <w:rsid w:val="000923DE"/>
    <w:rsid w:val="000924CB"/>
    <w:rsid w:val="00092A72"/>
    <w:rsid w:val="00092DEC"/>
    <w:rsid w:val="00092E4D"/>
    <w:rsid w:val="00096092"/>
    <w:rsid w:val="0009741E"/>
    <w:rsid w:val="00097BE8"/>
    <w:rsid w:val="00097D82"/>
    <w:rsid w:val="000A0451"/>
    <w:rsid w:val="000A15A8"/>
    <w:rsid w:val="000A16F0"/>
    <w:rsid w:val="000A1966"/>
    <w:rsid w:val="000A1E72"/>
    <w:rsid w:val="000A20AD"/>
    <w:rsid w:val="000A286B"/>
    <w:rsid w:val="000A33F9"/>
    <w:rsid w:val="000A5DB6"/>
    <w:rsid w:val="000A6452"/>
    <w:rsid w:val="000A6F2C"/>
    <w:rsid w:val="000B0638"/>
    <w:rsid w:val="000B0C42"/>
    <w:rsid w:val="000B0DA2"/>
    <w:rsid w:val="000B163E"/>
    <w:rsid w:val="000B1B8A"/>
    <w:rsid w:val="000B2E07"/>
    <w:rsid w:val="000B35C7"/>
    <w:rsid w:val="000B40DE"/>
    <w:rsid w:val="000B461F"/>
    <w:rsid w:val="000B4970"/>
    <w:rsid w:val="000B5DF9"/>
    <w:rsid w:val="000B609A"/>
    <w:rsid w:val="000B6163"/>
    <w:rsid w:val="000B6B06"/>
    <w:rsid w:val="000B7282"/>
    <w:rsid w:val="000B7EDC"/>
    <w:rsid w:val="000C0917"/>
    <w:rsid w:val="000C2467"/>
    <w:rsid w:val="000C2F27"/>
    <w:rsid w:val="000C2F8D"/>
    <w:rsid w:val="000C3077"/>
    <w:rsid w:val="000C31DF"/>
    <w:rsid w:val="000C329A"/>
    <w:rsid w:val="000C3CC1"/>
    <w:rsid w:val="000C491B"/>
    <w:rsid w:val="000C57BF"/>
    <w:rsid w:val="000C5C3B"/>
    <w:rsid w:val="000C5D1C"/>
    <w:rsid w:val="000C67A9"/>
    <w:rsid w:val="000C744A"/>
    <w:rsid w:val="000D0669"/>
    <w:rsid w:val="000D10CC"/>
    <w:rsid w:val="000D111A"/>
    <w:rsid w:val="000D1436"/>
    <w:rsid w:val="000D1843"/>
    <w:rsid w:val="000D1A79"/>
    <w:rsid w:val="000D2102"/>
    <w:rsid w:val="000D2325"/>
    <w:rsid w:val="000D248B"/>
    <w:rsid w:val="000D24A3"/>
    <w:rsid w:val="000D3275"/>
    <w:rsid w:val="000D36A2"/>
    <w:rsid w:val="000D375E"/>
    <w:rsid w:val="000D3E87"/>
    <w:rsid w:val="000D3FF7"/>
    <w:rsid w:val="000D41A5"/>
    <w:rsid w:val="000D4C96"/>
    <w:rsid w:val="000D4E12"/>
    <w:rsid w:val="000D57B1"/>
    <w:rsid w:val="000D6CBA"/>
    <w:rsid w:val="000D7406"/>
    <w:rsid w:val="000E0271"/>
    <w:rsid w:val="000E02EA"/>
    <w:rsid w:val="000E032F"/>
    <w:rsid w:val="000E05DF"/>
    <w:rsid w:val="000E1255"/>
    <w:rsid w:val="000E1F0B"/>
    <w:rsid w:val="000E25AE"/>
    <w:rsid w:val="000E25D3"/>
    <w:rsid w:val="000E26BF"/>
    <w:rsid w:val="000E2837"/>
    <w:rsid w:val="000E29C2"/>
    <w:rsid w:val="000E3787"/>
    <w:rsid w:val="000E4293"/>
    <w:rsid w:val="000E4B3E"/>
    <w:rsid w:val="000E4EEB"/>
    <w:rsid w:val="000E6F75"/>
    <w:rsid w:val="000F021B"/>
    <w:rsid w:val="000F04C7"/>
    <w:rsid w:val="000F0FF2"/>
    <w:rsid w:val="000F2044"/>
    <w:rsid w:val="000F2096"/>
    <w:rsid w:val="000F20F7"/>
    <w:rsid w:val="000F22C4"/>
    <w:rsid w:val="000F2F95"/>
    <w:rsid w:val="000F390E"/>
    <w:rsid w:val="000F3AD4"/>
    <w:rsid w:val="000F3DB0"/>
    <w:rsid w:val="000F4893"/>
    <w:rsid w:val="000F4980"/>
    <w:rsid w:val="000F4F78"/>
    <w:rsid w:val="000F6320"/>
    <w:rsid w:val="000F6732"/>
    <w:rsid w:val="000F67A1"/>
    <w:rsid w:val="000F748E"/>
    <w:rsid w:val="000F7B2D"/>
    <w:rsid w:val="000F7DE1"/>
    <w:rsid w:val="000F7F72"/>
    <w:rsid w:val="001002CE"/>
    <w:rsid w:val="001008DA"/>
    <w:rsid w:val="00100AB4"/>
    <w:rsid w:val="00100AC7"/>
    <w:rsid w:val="0010149D"/>
    <w:rsid w:val="0010159D"/>
    <w:rsid w:val="001019B6"/>
    <w:rsid w:val="00103F31"/>
    <w:rsid w:val="00106310"/>
    <w:rsid w:val="001063B5"/>
    <w:rsid w:val="00106A19"/>
    <w:rsid w:val="00106F41"/>
    <w:rsid w:val="0010750A"/>
    <w:rsid w:val="00107C26"/>
    <w:rsid w:val="00107D9F"/>
    <w:rsid w:val="00110D15"/>
    <w:rsid w:val="001115AC"/>
    <w:rsid w:val="00111940"/>
    <w:rsid w:val="001128AF"/>
    <w:rsid w:val="00112F2B"/>
    <w:rsid w:val="001130B9"/>
    <w:rsid w:val="00113B0E"/>
    <w:rsid w:val="00113D48"/>
    <w:rsid w:val="00113E05"/>
    <w:rsid w:val="001147BB"/>
    <w:rsid w:val="001148E5"/>
    <w:rsid w:val="00114911"/>
    <w:rsid w:val="00116510"/>
    <w:rsid w:val="00116983"/>
    <w:rsid w:val="00116F0F"/>
    <w:rsid w:val="00117506"/>
    <w:rsid w:val="001175D8"/>
    <w:rsid w:val="00117DE3"/>
    <w:rsid w:val="00117FD7"/>
    <w:rsid w:val="00121819"/>
    <w:rsid w:val="001226EA"/>
    <w:rsid w:val="001227B5"/>
    <w:rsid w:val="00123A0A"/>
    <w:rsid w:val="00124BDE"/>
    <w:rsid w:val="00124E2F"/>
    <w:rsid w:val="00125125"/>
    <w:rsid w:val="00125242"/>
    <w:rsid w:val="00126BFC"/>
    <w:rsid w:val="00126EFE"/>
    <w:rsid w:val="00127566"/>
    <w:rsid w:val="0012794C"/>
    <w:rsid w:val="00127C65"/>
    <w:rsid w:val="00130D75"/>
    <w:rsid w:val="00132086"/>
    <w:rsid w:val="001326A7"/>
    <w:rsid w:val="001338A6"/>
    <w:rsid w:val="00133AF3"/>
    <w:rsid w:val="00134B1B"/>
    <w:rsid w:val="00136390"/>
    <w:rsid w:val="00136F44"/>
    <w:rsid w:val="0014075D"/>
    <w:rsid w:val="00141D5D"/>
    <w:rsid w:val="00141EF3"/>
    <w:rsid w:val="00142F58"/>
    <w:rsid w:val="00143479"/>
    <w:rsid w:val="00143584"/>
    <w:rsid w:val="00143B6B"/>
    <w:rsid w:val="00143FA3"/>
    <w:rsid w:val="001441A8"/>
    <w:rsid w:val="0014539E"/>
    <w:rsid w:val="00146C1D"/>
    <w:rsid w:val="00147520"/>
    <w:rsid w:val="00150EBE"/>
    <w:rsid w:val="00150F7E"/>
    <w:rsid w:val="001510A2"/>
    <w:rsid w:val="00152087"/>
    <w:rsid w:val="00152998"/>
    <w:rsid w:val="00152A62"/>
    <w:rsid w:val="00154EEA"/>
    <w:rsid w:val="00156194"/>
    <w:rsid w:val="00156C6E"/>
    <w:rsid w:val="00157F57"/>
    <w:rsid w:val="0016094A"/>
    <w:rsid w:val="00160EBA"/>
    <w:rsid w:val="0016205A"/>
    <w:rsid w:val="00162A31"/>
    <w:rsid w:val="00162C03"/>
    <w:rsid w:val="00163102"/>
    <w:rsid w:val="0016323F"/>
    <w:rsid w:val="00163398"/>
    <w:rsid w:val="00164094"/>
    <w:rsid w:val="00165E71"/>
    <w:rsid w:val="0016625E"/>
    <w:rsid w:val="00166F8C"/>
    <w:rsid w:val="001700BE"/>
    <w:rsid w:val="001714C2"/>
    <w:rsid w:val="00171C50"/>
    <w:rsid w:val="00172128"/>
    <w:rsid w:val="00172D3A"/>
    <w:rsid w:val="00172D43"/>
    <w:rsid w:val="00173AAF"/>
    <w:rsid w:val="0017441B"/>
    <w:rsid w:val="00174E1F"/>
    <w:rsid w:val="00175208"/>
    <w:rsid w:val="00175576"/>
    <w:rsid w:val="00175CE0"/>
    <w:rsid w:val="001765E9"/>
    <w:rsid w:val="00176912"/>
    <w:rsid w:val="001769D2"/>
    <w:rsid w:val="001776CA"/>
    <w:rsid w:val="001802D9"/>
    <w:rsid w:val="00180988"/>
    <w:rsid w:val="00180E21"/>
    <w:rsid w:val="001810D3"/>
    <w:rsid w:val="0018150C"/>
    <w:rsid w:val="00181D26"/>
    <w:rsid w:val="00182BA9"/>
    <w:rsid w:val="0018489A"/>
    <w:rsid w:val="00185307"/>
    <w:rsid w:val="001858A2"/>
    <w:rsid w:val="00185BEB"/>
    <w:rsid w:val="0018610A"/>
    <w:rsid w:val="00187D1D"/>
    <w:rsid w:val="00190049"/>
    <w:rsid w:val="0019042C"/>
    <w:rsid w:val="00190570"/>
    <w:rsid w:val="00190E4B"/>
    <w:rsid w:val="0019115B"/>
    <w:rsid w:val="00191DF8"/>
    <w:rsid w:val="00191FF5"/>
    <w:rsid w:val="00192496"/>
    <w:rsid w:val="001945CC"/>
    <w:rsid w:val="0019480A"/>
    <w:rsid w:val="00194F4E"/>
    <w:rsid w:val="001950D1"/>
    <w:rsid w:val="00195848"/>
    <w:rsid w:val="00195886"/>
    <w:rsid w:val="001959C6"/>
    <w:rsid w:val="00195B0D"/>
    <w:rsid w:val="00195BD9"/>
    <w:rsid w:val="00195DDF"/>
    <w:rsid w:val="001961D0"/>
    <w:rsid w:val="001A00D3"/>
    <w:rsid w:val="001A04F2"/>
    <w:rsid w:val="001A0977"/>
    <w:rsid w:val="001A1393"/>
    <w:rsid w:val="001A18AE"/>
    <w:rsid w:val="001A1B3A"/>
    <w:rsid w:val="001A21FD"/>
    <w:rsid w:val="001A3A6A"/>
    <w:rsid w:val="001A3D9D"/>
    <w:rsid w:val="001A48FA"/>
    <w:rsid w:val="001A4CEB"/>
    <w:rsid w:val="001A51E4"/>
    <w:rsid w:val="001A547E"/>
    <w:rsid w:val="001A549C"/>
    <w:rsid w:val="001A628D"/>
    <w:rsid w:val="001A666C"/>
    <w:rsid w:val="001A695A"/>
    <w:rsid w:val="001A6B5D"/>
    <w:rsid w:val="001A70D5"/>
    <w:rsid w:val="001A7476"/>
    <w:rsid w:val="001A75B1"/>
    <w:rsid w:val="001B0C99"/>
    <w:rsid w:val="001B256A"/>
    <w:rsid w:val="001B32AC"/>
    <w:rsid w:val="001B349F"/>
    <w:rsid w:val="001B3641"/>
    <w:rsid w:val="001B40B9"/>
    <w:rsid w:val="001B44A3"/>
    <w:rsid w:val="001B4F45"/>
    <w:rsid w:val="001B537A"/>
    <w:rsid w:val="001B57A9"/>
    <w:rsid w:val="001B6BAE"/>
    <w:rsid w:val="001B7624"/>
    <w:rsid w:val="001B778F"/>
    <w:rsid w:val="001C0905"/>
    <w:rsid w:val="001C10F6"/>
    <w:rsid w:val="001C1341"/>
    <w:rsid w:val="001C13F8"/>
    <w:rsid w:val="001C16A5"/>
    <w:rsid w:val="001C3DD3"/>
    <w:rsid w:val="001C45B1"/>
    <w:rsid w:val="001C5153"/>
    <w:rsid w:val="001C586B"/>
    <w:rsid w:val="001C6239"/>
    <w:rsid w:val="001C6F9C"/>
    <w:rsid w:val="001C7B0B"/>
    <w:rsid w:val="001D0241"/>
    <w:rsid w:val="001D0836"/>
    <w:rsid w:val="001D1425"/>
    <w:rsid w:val="001D1BD8"/>
    <w:rsid w:val="001D1D87"/>
    <w:rsid w:val="001D1EAE"/>
    <w:rsid w:val="001D1F23"/>
    <w:rsid w:val="001D3838"/>
    <w:rsid w:val="001D3A5C"/>
    <w:rsid w:val="001D48C6"/>
    <w:rsid w:val="001D4C0E"/>
    <w:rsid w:val="001D5A01"/>
    <w:rsid w:val="001D6843"/>
    <w:rsid w:val="001D7EF3"/>
    <w:rsid w:val="001E05C4"/>
    <w:rsid w:val="001E0738"/>
    <w:rsid w:val="001E0C00"/>
    <w:rsid w:val="001E0F61"/>
    <w:rsid w:val="001E1069"/>
    <w:rsid w:val="001E14C8"/>
    <w:rsid w:val="001E1E01"/>
    <w:rsid w:val="001E23E3"/>
    <w:rsid w:val="001E25A5"/>
    <w:rsid w:val="001E2A7F"/>
    <w:rsid w:val="001E33CA"/>
    <w:rsid w:val="001E343D"/>
    <w:rsid w:val="001E3563"/>
    <w:rsid w:val="001E3CFF"/>
    <w:rsid w:val="001E4968"/>
    <w:rsid w:val="001E4FF4"/>
    <w:rsid w:val="001E5948"/>
    <w:rsid w:val="001E6745"/>
    <w:rsid w:val="001E700C"/>
    <w:rsid w:val="001E77DC"/>
    <w:rsid w:val="001E7914"/>
    <w:rsid w:val="001E7D4C"/>
    <w:rsid w:val="001E7F07"/>
    <w:rsid w:val="001F098C"/>
    <w:rsid w:val="001F09CB"/>
    <w:rsid w:val="001F0F33"/>
    <w:rsid w:val="001F10B8"/>
    <w:rsid w:val="001F1B3B"/>
    <w:rsid w:val="001F1B77"/>
    <w:rsid w:val="001F2424"/>
    <w:rsid w:val="001F28E3"/>
    <w:rsid w:val="001F2A4F"/>
    <w:rsid w:val="001F4B94"/>
    <w:rsid w:val="001F6194"/>
    <w:rsid w:val="001F6FE0"/>
    <w:rsid w:val="001F77C2"/>
    <w:rsid w:val="001F7B32"/>
    <w:rsid w:val="002000F2"/>
    <w:rsid w:val="00200B76"/>
    <w:rsid w:val="00202990"/>
    <w:rsid w:val="002038E2"/>
    <w:rsid w:val="00203BFF"/>
    <w:rsid w:val="00203D92"/>
    <w:rsid w:val="00204161"/>
    <w:rsid w:val="002041EC"/>
    <w:rsid w:val="002049EF"/>
    <w:rsid w:val="00204A5F"/>
    <w:rsid w:val="0020574A"/>
    <w:rsid w:val="002057FB"/>
    <w:rsid w:val="00206664"/>
    <w:rsid w:val="00206829"/>
    <w:rsid w:val="002069DF"/>
    <w:rsid w:val="00206C39"/>
    <w:rsid w:val="002105C2"/>
    <w:rsid w:val="00210950"/>
    <w:rsid w:val="00210D33"/>
    <w:rsid w:val="00212240"/>
    <w:rsid w:val="002127E9"/>
    <w:rsid w:val="00212D3F"/>
    <w:rsid w:val="00213962"/>
    <w:rsid w:val="0021438D"/>
    <w:rsid w:val="002148D3"/>
    <w:rsid w:val="00214EE0"/>
    <w:rsid w:val="00215786"/>
    <w:rsid w:val="00215DA2"/>
    <w:rsid w:val="0021628E"/>
    <w:rsid w:val="002167C6"/>
    <w:rsid w:val="002167FE"/>
    <w:rsid w:val="002168F7"/>
    <w:rsid w:val="00216F52"/>
    <w:rsid w:val="00217F41"/>
    <w:rsid w:val="00220B63"/>
    <w:rsid w:val="00221EB7"/>
    <w:rsid w:val="00222867"/>
    <w:rsid w:val="00222A28"/>
    <w:rsid w:val="0022484C"/>
    <w:rsid w:val="00224965"/>
    <w:rsid w:val="00224DD8"/>
    <w:rsid w:val="00225EEF"/>
    <w:rsid w:val="0022680C"/>
    <w:rsid w:val="0022735D"/>
    <w:rsid w:val="002275F3"/>
    <w:rsid w:val="002276AC"/>
    <w:rsid w:val="00227A74"/>
    <w:rsid w:val="00227F72"/>
    <w:rsid w:val="002304E0"/>
    <w:rsid w:val="00230977"/>
    <w:rsid w:val="00230CAA"/>
    <w:rsid w:val="00230F73"/>
    <w:rsid w:val="002316CC"/>
    <w:rsid w:val="0023185B"/>
    <w:rsid w:val="002329BF"/>
    <w:rsid w:val="00233431"/>
    <w:rsid w:val="00233D82"/>
    <w:rsid w:val="00234509"/>
    <w:rsid w:val="0023459F"/>
    <w:rsid w:val="00234777"/>
    <w:rsid w:val="00234FA5"/>
    <w:rsid w:val="00235B40"/>
    <w:rsid w:val="002363DB"/>
    <w:rsid w:val="002366ED"/>
    <w:rsid w:val="00240923"/>
    <w:rsid w:val="00241544"/>
    <w:rsid w:val="002424F6"/>
    <w:rsid w:val="00243100"/>
    <w:rsid w:val="0024404E"/>
    <w:rsid w:val="00244524"/>
    <w:rsid w:val="0024513A"/>
    <w:rsid w:val="002453C3"/>
    <w:rsid w:val="002462EC"/>
    <w:rsid w:val="00246AA0"/>
    <w:rsid w:val="00247044"/>
    <w:rsid w:val="002473D9"/>
    <w:rsid w:val="00247A05"/>
    <w:rsid w:val="00250BDE"/>
    <w:rsid w:val="00251AB0"/>
    <w:rsid w:val="002520D3"/>
    <w:rsid w:val="00253083"/>
    <w:rsid w:val="00253250"/>
    <w:rsid w:val="002539FE"/>
    <w:rsid w:val="00255DFE"/>
    <w:rsid w:val="002560FF"/>
    <w:rsid w:val="00256B18"/>
    <w:rsid w:val="00257271"/>
    <w:rsid w:val="0026041E"/>
    <w:rsid w:val="00260C1D"/>
    <w:rsid w:val="00261D01"/>
    <w:rsid w:val="00264594"/>
    <w:rsid w:val="002653A4"/>
    <w:rsid w:val="0026669F"/>
    <w:rsid w:val="00266C65"/>
    <w:rsid w:val="00266D3F"/>
    <w:rsid w:val="002679B1"/>
    <w:rsid w:val="00267B80"/>
    <w:rsid w:val="00270D99"/>
    <w:rsid w:val="00271A11"/>
    <w:rsid w:val="00272070"/>
    <w:rsid w:val="00272162"/>
    <w:rsid w:val="00272179"/>
    <w:rsid w:val="00272C5D"/>
    <w:rsid w:val="002738C1"/>
    <w:rsid w:val="00273A7D"/>
    <w:rsid w:val="00273F28"/>
    <w:rsid w:val="002745D9"/>
    <w:rsid w:val="00274CA5"/>
    <w:rsid w:val="002753A8"/>
    <w:rsid w:val="002759E9"/>
    <w:rsid w:val="00275CBF"/>
    <w:rsid w:val="002763FB"/>
    <w:rsid w:val="00277478"/>
    <w:rsid w:val="00277E13"/>
    <w:rsid w:val="00280475"/>
    <w:rsid w:val="002814A7"/>
    <w:rsid w:val="00283475"/>
    <w:rsid w:val="00283709"/>
    <w:rsid w:val="002849C8"/>
    <w:rsid w:val="00284C67"/>
    <w:rsid w:val="00285698"/>
    <w:rsid w:val="00286956"/>
    <w:rsid w:val="00286B8D"/>
    <w:rsid w:val="00286D80"/>
    <w:rsid w:val="0028709C"/>
    <w:rsid w:val="00287CE6"/>
    <w:rsid w:val="002900F6"/>
    <w:rsid w:val="002909B0"/>
    <w:rsid w:val="00290A3C"/>
    <w:rsid w:val="00290FFD"/>
    <w:rsid w:val="00291055"/>
    <w:rsid w:val="002913EF"/>
    <w:rsid w:val="00292410"/>
    <w:rsid w:val="00292AC8"/>
    <w:rsid w:val="002935AA"/>
    <w:rsid w:val="00294876"/>
    <w:rsid w:val="00294B9F"/>
    <w:rsid w:val="00295263"/>
    <w:rsid w:val="0029611D"/>
    <w:rsid w:val="00296453"/>
    <w:rsid w:val="002969E5"/>
    <w:rsid w:val="00296EE7"/>
    <w:rsid w:val="002A0CC8"/>
    <w:rsid w:val="002A18AE"/>
    <w:rsid w:val="002A2F4F"/>
    <w:rsid w:val="002A3689"/>
    <w:rsid w:val="002A3797"/>
    <w:rsid w:val="002A4F4F"/>
    <w:rsid w:val="002A52BE"/>
    <w:rsid w:val="002A54DC"/>
    <w:rsid w:val="002A570D"/>
    <w:rsid w:val="002A597B"/>
    <w:rsid w:val="002A59A9"/>
    <w:rsid w:val="002A5A2B"/>
    <w:rsid w:val="002A5D6E"/>
    <w:rsid w:val="002A60D1"/>
    <w:rsid w:val="002A6314"/>
    <w:rsid w:val="002A64A5"/>
    <w:rsid w:val="002A65DE"/>
    <w:rsid w:val="002A6716"/>
    <w:rsid w:val="002A706A"/>
    <w:rsid w:val="002A73E8"/>
    <w:rsid w:val="002A7CF2"/>
    <w:rsid w:val="002B086F"/>
    <w:rsid w:val="002B3837"/>
    <w:rsid w:val="002B3D03"/>
    <w:rsid w:val="002B42BA"/>
    <w:rsid w:val="002B49C9"/>
    <w:rsid w:val="002B55A2"/>
    <w:rsid w:val="002B5604"/>
    <w:rsid w:val="002B57EC"/>
    <w:rsid w:val="002B66C2"/>
    <w:rsid w:val="002B68E0"/>
    <w:rsid w:val="002B7431"/>
    <w:rsid w:val="002B7ABD"/>
    <w:rsid w:val="002C1FA4"/>
    <w:rsid w:val="002C24D5"/>
    <w:rsid w:val="002C3CA2"/>
    <w:rsid w:val="002C4C24"/>
    <w:rsid w:val="002C53CC"/>
    <w:rsid w:val="002C55C1"/>
    <w:rsid w:val="002C5764"/>
    <w:rsid w:val="002C5F7D"/>
    <w:rsid w:val="002C624F"/>
    <w:rsid w:val="002C6426"/>
    <w:rsid w:val="002D0984"/>
    <w:rsid w:val="002D10FA"/>
    <w:rsid w:val="002D140C"/>
    <w:rsid w:val="002D2B0D"/>
    <w:rsid w:val="002D2FB1"/>
    <w:rsid w:val="002D3268"/>
    <w:rsid w:val="002D3D97"/>
    <w:rsid w:val="002D4553"/>
    <w:rsid w:val="002D5749"/>
    <w:rsid w:val="002D5FAF"/>
    <w:rsid w:val="002D60DA"/>
    <w:rsid w:val="002D6426"/>
    <w:rsid w:val="002D72E1"/>
    <w:rsid w:val="002D7574"/>
    <w:rsid w:val="002E0514"/>
    <w:rsid w:val="002E0D68"/>
    <w:rsid w:val="002E1497"/>
    <w:rsid w:val="002E2DD1"/>
    <w:rsid w:val="002E3491"/>
    <w:rsid w:val="002E43B3"/>
    <w:rsid w:val="002E50C2"/>
    <w:rsid w:val="002E55DB"/>
    <w:rsid w:val="002E57CD"/>
    <w:rsid w:val="002E5C37"/>
    <w:rsid w:val="002E6010"/>
    <w:rsid w:val="002E6053"/>
    <w:rsid w:val="002E685D"/>
    <w:rsid w:val="002E6D83"/>
    <w:rsid w:val="002F0A59"/>
    <w:rsid w:val="002F0CFF"/>
    <w:rsid w:val="002F206A"/>
    <w:rsid w:val="002F2801"/>
    <w:rsid w:val="002F29CE"/>
    <w:rsid w:val="002F2B1C"/>
    <w:rsid w:val="002F30FA"/>
    <w:rsid w:val="002F3544"/>
    <w:rsid w:val="002F3DFF"/>
    <w:rsid w:val="002F4A6A"/>
    <w:rsid w:val="002F5BFA"/>
    <w:rsid w:val="002F7275"/>
    <w:rsid w:val="002F7402"/>
    <w:rsid w:val="002F7FCB"/>
    <w:rsid w:val="00300023"/>
    <w:rsid w:val="00300345"/>
    <w:rsid w:val="00300713"/>
    <w:rsid w:val="003014CF"/>
    <w:rsid w:val="0030278B"/>
    <w:rsid w:val="00302846"/>
    <w:rsid w:val="00302B46"/>
    <w:rsid w:val="00302F1D"/>
    <w:rsid w:val="003041C7"/>
    <w:rsid w:val="00304D1D"/>
    <w:rsid w:val="00304FE2"/>
    <w:rsid w:val="0030503F"/>
    <w:rsid w:val="00305204"/>
    <w:rsid w:val="00305D80"/>
    <w:rsid w:val="00307841"/>
    <w:rsid w:val="00310117"/>
    <w:rsid w:val="0031059D"/>
    <w:rsid w:val="00310F35"/>
    <w:rsid w:val="0031135A"/>
    <w:rsid w:val="00311634"/>
    <w:rsid w:val="00311825"/>
    <w:rsid w:val="0031243C"/>
    <w:rsid w:val="003132AB"/>
    <w:rsid w:val="00313CD4"/>
    <w:rsid w:val="003145CE"/>
    <w:rsid w:val="00317DEA"/>
    <w:rsid w:val="003200A5"/>
    <w:rsid w:val="003224E8"/>
    <w:rsid w:val="003225C1"/>
    <w:rsid w:val="003232C2"/>
    <w:rsid w:val="00323C13"/>
    <w:rsid w:val="00324485"/>
    <w:rsid w:val="00324EF5"/>
    <w:rsid w:val="00325C4E"/>
    <w:rsid w:val="00325F22"/>
    <w:rsid w:val="0032669A"/>
    <w:rsid w:val="00326758"/>
    <w:rsid w:val="00326828"/>
    <w:rsid w:val="003275C6"/>
    <w:rsid w:val="003302C3"/>
    <w:rsid w:val="003322F4"/>
    <w:rsid w:val="003332D1"/>
    <w:rsid w:val="0033402F"/>
    <w:rsid w:val="003352A8"/>
    <w:rsid w:val="00335705"/>
    <w:rsid w:val="00336019"/>
    <w:rsid w:val="003360BD"/>
    <w:rsid w:val="00336D1A"/>
    <w:rsid w:val="003375A1"/>
    <w:rsid w:val="0034018D"/>
    <w:rsid w:val="0034081A"/>
    <w:rsid w:val="00340B78"/>
    <w:rsid w:val="00342008"/>
    <w:rsid w:val="00342542"/>
    <w:rsid w:val="003436E1"/>
    <w:rsid w:val="003440CC"/>
    <w:rsid w:val="00344253"/>
    <w:rsid w:val="00345365"/>
    <w:rsid w:val="00346F7F"/>
    <w:rsid w:val="00347100"/>
    <w:rsid w:val="00347798"/>
    <w:rsid w:val="00347850"/>
    <w:rsid w:val="00347ED0"/>
    <w:rsid w:val="0035043F"/>
    <w:rsid w:val="00350477"/>
    <w:rsid w:val="00350650"/>
    <w:rsid w:val="00350A0A"/>
    <w:rsid w:val="0035235A"/>
    <w:rsid w:val="00353D8A"/>
    <w:rsid w:val="003551AD"/>
    <w:rsid w:val="00355F71"/>
    <w:rsid w:val="00356971"/>
    <w:rsid w:val="00356CD6"/>
    <w:rsid w:val="00357031"/>
    <w:rsid w:val="00357890"/>
    <w:rsid w:val="00357A95"/>
    <w:rsid w:val="00357DA5"/>
    <w:rsid w:val="0036069B"/>
    <w:rsid w:val="00360D5A"/>
    <w:rsid w:val="00360E83"/>
    <w:rsid w:val="0036113D"/>
    <w:rsid w:val="00361BA6"/>
    <w:rsid w:val="003623A4"/>
    <w:rsid w:val="00362AC4"/>
    <w:rsid w:val="00362E1F"/>
    <w:rsid w:val="0036408F"/>
    <w:rsid w:val="003647B8"/>
    <w:rsid w:val="0036482D"/>
    <w:rsid w:val="00365687"/>
    <w:rsid w:val="00366091"/>
    <w:rsid w:val="00366716"/>
    <w:rsid w:val="00366CFF"/>
    <w:rsid w:val="00371AAE"/>
    <w:rsid w:val="0037258F"/>
    <w:rsid w:val="00372774"/>
    <w:rsid w:val="00372AEE"/>
    <w:rsid w:val="00372AF6"/>
    <w:rsid w:val="00373270"/>
    <w:rsid w:val="0037382B"/>
    <w:rsid w:val="00374338"/>
    <w:rsid w:val="00374387"/>
    <w:rsid w:val="00374ABC"/>
    <w:rsid w:val="00375AD4"/>
    <w:rsid w:val="00375BCA"/>
    <w:rsid w:val="00375D77"/>
    <w:rsid w:val="00376182"/>
    <w:rsid w:val="00376606"/>
    <w:rsid w:val="00376B11"/>
    <w:rsid w:val="00377BE7"/>
    <w:rsid w:val="003803FC"/>
    <w:rsid w:val="0038069B"/>
    <w:rsid w:val="0038076F"/>
    <w:rsid w:val="00380B97"/>
    <w:rsid w:val="003813B5"/>
    <w:rsid w:val="003813F6"/>
    <w:rsid w:val="0038144B"/>
    <w:rsid w:val="003823A8"/>
    <w:rsid w:val="00385010"/>
    <w:rsid w:val="003851EC"/>
    <w:rsid w:val="0038546B"/>
    <w:rsid w:val="003854B4"/>
    <w:rsid w:val="003854DE"/>
    <w:rsid w:val="003861DF"/>
    <w:rsid w:val="0038628B"/>
    <w:rsid w:val="00386E24"/>
    <w:rsid w:val="00387324"/>
    <w:rsid w:val="00387DF6"/>
    <w:rsid w:val="00390185"/>
    <w:rsid w:val="00390225"/>
    <w:rsid w:val="00392AD6"/>
    <w:rsid w:val="00392AEA"/>
    <w:rsid w:val="0039368D"/>
    <w:rsid w:val="003936F7"/>
    <w:rsid w:val="003951C8"/>
    <w:rsid w:val="003959BC"/>
    <w:rsid w:val="003968E4"/>
    <w:rsid w:val="00397994"/>
    <w:rsid w:val="003A1A68"/>
    <w:rsid w:val="003A2A91"/>
    <w:rsid w:val="003A3260"/>
    <w:rsid w:val="003A3398"/>
    <w:rsid w:val="003A366C"/>
    <w:rsid w:val="003A3F89"/>
    <w:rsid w:val="003A45DD"/>
    <w:rsid w:val="003A4AA7"/>
    <w:rsid w:val="003A5F2A"/>
    <w:rsid w:val="003A6DD8"/>
    <w:rsid w:val="003A6F38"/>
    <w:rsid w:val="003A6F55"/>
    <w:rsid w:val="003A70B2"/>
    <w:rsid w:val="003A720D"/>
    <w:rsid w:val="003A7FA4"/>
    <w:rsid w:val="003A7FDE"/>
    <w:rsid w:val="003B01FA"/>
    <w:rsid w:val="003B0238"/>
    <w:rsid w:val="003B2E9F"/>
    <w:rsid w:val="003B36E7"/>
    <w:rsid w:val="003B5255"/>
    <w:rsid w:val="003B6A54"/>
    <w:rsid w:val="003B6D2B"/>
    <w:rsid w:val="003B7918"/>
    <w:rsid w:val="003C08B1"/>
    <w:rsid w:val="003C1E37"/>
    <w:rsid w:val="003C22F4"/>
    <w:rsid w:val="003C2FFF"/>
    <w:rsid w:val="003C38F7"/>
    <w:rsid w:val="003C398A"/>
    <w:rsid w:val="003C459C"/>
    <w:rsid w:val="003C4B66"/>
    <w:rsid w:val="003C4C57"/>
    <w:rsid w:val="003C5B60"/>
    <w:rsid w:val="003C60E1"/>
    <w:rsid w:val="003C67BE"/>
    <w:rsid w:val="003C717A"/>
    <w:rsid w:val="003C747B"/>
    <w:rsid w:val="003C7682"/>
    <w:rsid w:val="003C7BAB"/>
    <w:rsid w:val="003D0CE8"/>
    <w:rsid w:val="003D13EE"/>
    <w:rsid w:val="003D1865"/>
    <w:rsid w:val="003D1B3B"/>
    <w:rsid w:val="003D1BAC"/>
    <w:rsid w:val="003D3025"/>
    <w:rsid w:val="003D3265"/>
    <w:rsid w:val="003D3421"/>
    <w:rsid w:val="003D39E1"/>
    <w:rsid w:val="003D3D61"/>
    <w:rsid w:val="003D479D"/>
    <w:rsid w:val="003D4811"/>
    <w:rsid w:val="003D50ED"/>
    <w:rsid w:val="003D5559"/>
    <w:rsid w:val="003D592E"/>
    <w:rsid w:val="003D5CBB"/>
    <w:rsid w:val="003D5D8A"/>
    <w:rsid w:val="003D6004"/>
    <w:rsid w:val="003D6716"/>
    <w:rsid w:val="003D6888"/>
    <w:rsid w:val="003D6A93"/>
    <w:rsid w:val="003D79BE"/>
    <w:rsid w:val="003E039C"/>
    <w:rsid w:val="003E13C5"/>
    <w:rsid w:val="003E26E9"/>
    <w:rsid w:val="003E303A"/>
    <w:rsid w:val="003E34FF"/>
    <w:rsid w:val="003E35A3"/>
    <w:rsid w:val="003E3C1C"/>
    <w:rsid w:val="003E4566"/>
    <w:rsid w:val="003E4DE9"/>
    <w:rsid w:val="003E52DE"/>
    <w:rsid w:val="003E5C7C"/>
    <w:rsid w:val="003E652B"/>
    <w:rsid w:val="003E7021"/>
    <w:rsid w:val="003E7F99"/>
    <w:rsid w:val="003F06C2"/>
    <w:rsid w:val="003F0C13"/>
    <w:rsid w:val="003F1D0F"/>
    <w:rsid w:val="003F1D79"/>
    <w:rsid w:val="003F2AEF"/>
    <w:rsid w:val="003F3692"/>
    <w:rsid w:val="003F391B"/>
    <w:rsid w:val="003F3DCC"/>
    <w:rsid w:val="003F4189"/>
    <w:rsid w:val="003F418A"/>
    <w:rsid w:val="003F6504"/>
    <w:rsid w:val="003F6B65"/>
    <w:rsid w:val="003F6BCB"/>
    <w:rsid w:val="003F6FBA"/>
    <w:rsid w:val="003F70B1"/>
    <w:rsid w:val="003F7AA1"/>
    <w:rsid w:val="003F7E5C"/>
    <w:rsid w:val="004004F6"/>
    <w:rsid w:val="0040106F"/>
    <w:rsid w:val="00401D7A"/>
    <w:rsid w:val="00401F18"/>
    <w:rsid w:val="004022FA"/>
    <w:rsid w:val="0040270E"/>
    <w:rsid w:val="00402DBC"/>
    <w:rsid w:val="00402E80"/>
    <w:rsid w:val="00403B8B"/>
    <w:rsid w:val="00403EFD"/>
    <w:rsid w:val="0040497B"/>
    <w:rsid w:val="00404AE0"/>
    <w:rsid w:val="00404E22"/>
    <w:rsid w:val="00406AC0"/>
    <w:rsid w:val="004102A4"/>
    <w:rsid w:val="004103B9"/>
    <w:rsid w:val="004113EF"/>
    <w:rsid w:val="0041184F"/>
    <w:rsid w:val="0041199D"/>
    <w:rsid w:val="0041273F"/>
    <w:rsid w:val="004128C7"/>
    <w:rsid w:val="0041336F"/>
    <w:rsid w:val="0041349D"/>
    <w:rsid w:val="00414267"/>
    <w:rsid w:val="00414DB5"/>
    <w:rsid w:val="00414EE0"/>
    <w:rsid w:val="004160DC"/>
    <w:rsid w:val="00416118"/>
    <w:rsid w:val="00417E87"/>
    <w:rsid w:val="00420A89"/>
    <w:rsid w:val="004213D1"/>
    <w:rsid w:val="00421460"/>
    <w:rsid w:val="00421724"/>
    <w:rsid w:val="00421991"/>
    <w:rsid w:val="00421C5A"/>
    <w:rsid w:val="00421F3C"/>
    <w:rsid w:val="0042358C"/>
    <w:rsid w:val="0042376E"/>
    <w:rsid w:val="00423C31"/>
    <w:rsid w:val="00424179"/>
    <w:rsid w:val="00424935"/>
    <w:rsid w:val="00424C0F"/>
    <w:rsid w:val="00425389"/>
    <w:rsid w:val="00425DD9"/>
    <w:rsid w:val="004273A9"/>
    <w:rsid w:val="00427CAF"/>
    <w:rsid w:val="00427D28"/>
    <w:rsid w:val="00430290"/>
    <w:rsid w:val="0043095C"/>
    <w:rsid w:val="00432351"/>
    <w:rsid w:val="00432891"/>
    <w:rsid w:val="00432B6B"/>
    <w:rsid w:val="004338FB"/>
    <w:rsid w:val="00433C1F"/>
    <w:rsid w:val="00434105"/>
    <w:rsid w:val="00435075"/>
    <w:rsid w:val="00435915"/>
    <w:rsid w:val="00435E9E"/>
    <w:rsid w:val="00436CC8"/>
    <w:rsid w:val="004372EB"/>
    <w:rsid w:val="0043754A"/>
    <w:rsid w:val="0044071A"/>
    <w:rsid w:val="00441F24"/>
    <w:rsid w:val="004431F9"/>
    <w:rsid w:val="004437B3"/>
    <w:rsid w:val="00444D2E"/>
    <w:rsid w:val="00445DF6"/>
    <w:rsid w:val="00446EA9"/>
    <w:rsid w:val="00447B2A"/>
    <w:rsid w:val="00447DBF"/>
    <w:rsid w:val="004501BB"/>
    <w:rsid w:val="00450E47"/>
    <w:rsid w:val="004511EF"/>
    <w:rsid w:val="0045190C"/>
    <w:rsid w:val="004523A1"/>
    <w:rsid w:val="00452478"/>
    <w:rsid w:val="004527BC"/>
    <w:rsid w:val="0045296B"/>
    <w:rsid w:val="00452B38"/>
    <w:rsid w:val="0045321E"/>
    <w:rsid w:val="004542DA"/>
    <w:rsid w:val="00454578"/>
    <w:rsid w:val="00455DCB"/>
    <w:rsid w:val="004562B8"/>
    <w:rsid w:val="0045740E"/>
    <w:rsid w:val="004578B9"/>
    <w:rsid w:val="00457E66"/>
    <w:rsid w:val="00460252"/>
    <w:rsid w:val="00461763"/>
    <w:rsid w:val="004618C8"/>
    <w:rsid w:val="00461C96"/>
    <w:rsid w:val="004628A1"/>
    <w:rsid w:val="00462EC8"/>
    <w:rsid w:val="00463DF7"/>
    <w:rsid w:val="00464094"/>
    <w:rsid w:val="004642FF"/>
    <w:rsid w:val="00464404"/>
    <w:rsid w:val="00465188"/>
    <w:rsid w:val="00465551"/>
    <w:rsid w:val="00465D29"/>
    <w:rsid w:val="004666F5"/>
    <w:rsid w:val="00467BDD"/>
    <w:rsid w:val="00471A4C"/>
    <w:rsid w:val="00471D7A"/>
    <w:rsid w:val="00471DD7"/>
    <w:rsid w:val="004721F2"/>
    <w:rsid w:val="004723F9"/>
    <w:rsid w:val="00472769"/>
    <w:rsid w:val="0047320C"/>
    <w:rsid w:val="004732E5"/>
    <w:rsid w:val="0047519B"/>
    <w:rsid w:val="00475236"/>
    <w:rsid w:val="0047547B"/>
    <w:rsid w:val="00475B6F"/>
    <w:rsid w:val="004806E2"/>
    <w:rsid w:val="00481A0B"/>
    <w:rsid w:val="00481CDE"/>
    <w:rsid w:val="004823CF"/>
    <w:rsid w:val="004831E9"/>
    <w:rsid w:val="004835BA"/>
    <w:rsid w:val="00483C9B"/>
    <w:rsid w:val="004841B4"/>
    <w:rsid w:val="004842B3"/>
    <w:rsid w:val="004858D0"/>
    <w:rsid w:val="004865E9"/>
    <w:rsid w:val="00486F5C"/>
    <w:rsid w:val="004877AE"/>
    <w:rsid w:val="004878C6"/>
    <w:rsid w:val="004908D0"/>
    <w:rsid w:val="00491A96"/>
    <w:rsid w:val="00491DD0"/>
    <w:rsid w:val="00491EC3"/>
    <w:rsid w:val="004934D8"/>
    <w:rsid w:val="004939F2"/>
    <w:rsid w:val="0049429F"/>
    <w:rsid w:val="0049434B"/>
    <w:rsid w:val="00494B03"/>
    <w:rsid w:val="00494D6C"/>
    <w:rsid w:val="00495B8B"/>
    <w:rsid w:val="00495E2E"/>
    <w:rsid w:val="00496161"/>
    <w:rsid w:val="0049688B"/>
    <w:rsid w:val="00497BED"/>
    <w:rsid w:val="00497DBE"/>
    <w:rsid w:val="004A0512"/>
    <w:rsid w:val="004A07AD"/>
    <w:rsid w:val="004A0E2C"/>
    <w:rsid w:val="004A211E"/>
    <w:rsid w:val="004A2D74"/>
    <w:rsid w:val="004A3B67"/>
    <w:rsid w:val="004A44E9"/>
    <w:rsid w:val="004A4616"/>
    <w:rsid w:val="004A4C4E"/>
    <w:rsid w:val="004A5011"/>
    <w:rsid w:val="004A558A"/>
    <w:rsid w:val="004A6B87"/>
    <w:rsid w:val="004A6EFC"/>
    <w:rsid w:val="004A7C5F"/>
    <w:rsid w:val="004A7D9A"/>
    <w:rsid w:val="004A7F41"/>
    <w:rsid w:val="004B046D"/>
    <w:rsid w:val="004B0524"/>
    <w:rsid w:val="004B148F"/>
    <w:rsid w:val="004B2264"/>
    <w:rsid w:val="004B2CC7"/>
    <w:rsid w:val="004B2D26"/>
    <w:rsid w:val="004B2EEE"/>
    <w:rsid w:val="004B325A"/>
    <w:rsid w:val="004B3516"/>
    <w:rsid w:val="004B46A2"/>
    <w:rsid w:val="004B46BC"/>
    <w:rsid w:val="004B49A3"/>
    <w:rsid w:val="004B4F28"/>
    <w:rsid w:val="004B55A7"/>
    <w:rsid w:val="004B57AF"/>
    <w:rsid w:val="004B61E3"/>
    <w:rsid w:val="004B7103"/>
    <w:rsid w:val="004B78CE"/>
    <w:rsid w:val="004B7961"/>
    <w:rsid w:val="004C02D8"/>
    <w:rsid w:val="004C14D9"/>
    <w:rsid w:val="004C2AF8"/>
    <w:rsid w:val="004C2B31"/>
    <w:rsid w:val="004C30AA"/>
    <w:rsid w:val="004C3DC9"/>
    <w:rsid w:val="004C4633"/>
    <w:rsid w:val="004C49E0"/>
    <w:rsid w:val="004C4A7C"/>
    <w:rsid w:val="004C539E"/>
    <w:rsid w:val="004C5E50"/>
    <w:rsid w:val="004C6CBB"/>
    <w:rsid w:val="004C738C"/>
    <w:rsid w:val="004D0104"/>
    <w:rsid w:val="004D0123"/>
    <w:rsid w:val="004D0D08"/>
    <w:rsid w:val="004D0D5C"/>
    <w:rsid w:val="004D14B7"/>
    <w:rsid w:val="004D15D6"/>
    <w:rsid w:val="004D17FA"/>
    <w:rsid w:val="004D2225"/>
    <w:rsid w:val="004D24FB"/>
    <w:rsid w:val="004D2545"/>
    <w:rsid w:val="004D26AA"/>
    <w:rsid w:val="004D30D6"/>
    <w:rsid w:val="004D390E"/>
    <w:rsid w:val="004D4B8C"/>
    <w:rsid w:val="004D4C03"/>
    <w:rsid w:val="004D4CD1"/>
    <w:rsid w:val="004D4D1C"/>
    <w:rsid w:val="004D5145"/>
    <w:rsid w:val="004D59C7"/>
    <w:rsid w:val="004D5B2F"/>
    <w:rsid w:val="004D5EB7"/>
    <w:rsid w:val="004D6085"/>
    <w:rsid w:val="004D60BC"/>
    <w:rsid w:val="004D79B8"/>
    <w:rsid w:val="004E05C5"/>
    <w:rsid w:val="004E0B88"/>
    <w:rsid w:val="004E0C62"/>
    <w:rsid w:val="004E38B2"/>
    <w:rsid w:val="004E3BB7"/>
    <w:rsid w:val="004E4F50"/>
    <w:rsid w:val="004E4FE4"/>
    <w:rsid w:val="004E59D9"/>
    <w:rsid w:val="004E6430"/>
    <w:rsid w:val="004E65D4"/>
    <w:rsid w:val="004E67D4"/>
    <w:rsid w:val="004E724D"/>
    <w:rsid w:val="004E7D04"/>
    <w:rsid w:val="004E7F1B"/>
    <w:rsid w:val="004E7F69"/>
    <w:rsid w:val="004F0572"/>
    <w:rsid w:val="004F1587"/>
    <w:rsid w:val="004F171E"/>
    <w:rsid w:val="004F2230"/>
    <w:rsid w:val="004F25A1"/>
    <w:rsid w:val="004F2C71"/>
    <w:rsid w:val="004F4D9B"/>
    <w:rsid w:val="004F5335"/>
    <w:rsid w:val="004F6E5E"/>
    <w:rsid w:val="004F6F24"/>
    <w:rsid w:val="004F7219"/>
    <w:rsid w:val="004F7ABD"/>
    <w:rsid w:val="004F7EDD"/>
    <w:rsid w:val="004F7F2C"/>
    <w:rsid w:val="005008BD"/>
    <w:rsid w:val="0050110E"/>
    <w:rsid w:val="005017BF"/>
    <w:rsid w:val="00501DB7"/>
    <w:rsid w:val="00501E45"/>
    <w:rsid w:val="00503B68"/>
    <w:rsid w:val="00503CE8"/>
    <w:rsid w:val="005042FA"/>
    <w:rsid w:val="00504344"/>
    <w:rsid w:val="00504917"/>
    <w:rsid w:val="00505285"/>
    <w:rsid w:val="00505A06"/>
    <w:rsid w:val="005073B9"/>
    <w:rsid w:val="00507543"/>
    <w:rsid w:val="00507824"/>
    <w:rsid w:val="00507DF5"/>
    <w:rsid w:val="0051005C"/>
    <w:rsid w:val="00510896"/>
    <w:rsid w:val="00512E72"/>
    <w:rsid w:val="005133EA"/>
    <w:rsid w:val="00513738"/>
    <w:rsid w:val="00513E08"/>
    <w:rsid w:val="00513E0F"/>
    <w:rsid w:val="0051438C"/>
    <w:rsid w:val="0051471A"/>
    <w:rsid w:val="0051479D"/>
    <w:rsid w:val="005158FE"/>
    <w:rsid w:val="00515A69"/>
    <w:rsid w:val="00516732"/>
    <w:rsid w:val="0051695D"/>
    <w:rsid w:val="00517375"/>
    <w:rsid w:val="00517D4B"/>
    <w:rsid w:val="00521045"/>
    <w:rsid w:val="00521504"/>
    <w:rsid w:val="00522CA9"/>
    <w:rsid w:val="005235B5"/>
    <w:rsid w:val="005244A4"/>
    <w:rsid w:val="00524D2A"/>
    <w:rsid w:val="00525D66"/>
    <w:rsid w:val="00526EE8"/>
    <w:rsid w:val="00527BE1"/>
    <w:rsid w:val="005303C4"/>
    <w:rsid w:val="00530E64"/>
    <w:rsid w:val="00531349"/>
    <w:rsid w:val="0053179D"/>
    <w:rsid w:val="00532941"/>
    <w:rsid w:val="00533385"/>
    <w:rsid w:val="00534193"/>
    <w:rsid w:val="00535815"/>
    <w:rsid w:val="00536FCE"/>
    <w:rsid w:val="00537B94"/>
    <w:rsid w:val="00537BCC"/>
    <w:rsid w:val="0054062D"/>
    <w:rsid w:val="005411C7"/>
    <w:rsid w:val="00541F41"/>
    <w:rsid w:val="00543076"/>
    <w:rsid w:val="00543502"/>
    <w:rsid w:val="00543E85"/>
    <w:rsid w:val="00545158"/>
    <w:rsid w:val="0054547F"/>
    <w:rsid w:val="00545BD4"/>
    <w:rsid w:val="00545BFE"/>
    <w:rsid w:val="0054652C"/>
    <w:rsid w:val="00547A54"/>
    <w:rsid w:val="00547E22"/>
    <w:rsid w:val="00550461"/>
    <w:rsid w:val="005521E0"/>
    <w:rsid w:val="00552783"/>
    <w:rsid w:val="00553821"/>
    <w:rsid w:val="00553880"/>
    <w:rsid w:val="00554345"/>
    <w:rsid w:val="00554566"/>
    <w:rsid w:val="0055469B"/>
    <w:rsid w:val="00554C4D"/>
    <w:rsid w:val="005557A9"/>
    <w:rsid w:val="0055597B"/>
    <w:rsid w:val="005559C1"/>
    <w:rsid w:val="00555C64"/>
    <w:rsid w:val="00556239"/>
    <w:rsid w:val="0055685F"/>
    <w:rsid w:val="00557B9D"/>
    <w:rsid w:val="00557D22"/>
    <w:rsid w:val="00560194"/>
    <w:rsid w:val="00560888"/>
    <w:rsid w:val="00561685"/>
    <w:rsid w:val="00561B78"/>
    <w:rsid w:val="005624A1"/>
    <w:rsid w:val="005625C8"/>
    <w:rsid w:val="00562E84"/>
    <w:rsid w:val="00563945"/>
    <w:rsid w:val="00563CAA"/>
    <w:rsid w:val="00564792"/>
    <w:rsid w:val="00564821"/>
    <w:rsid w:val="005650F9"/>
    <w:rsid w:val="0056544A"/>
    <w:rsid w:val="0056554C"/>
    <w:rsid w:val="005656A1"/>
    <w:rsid w:val="0056670A"/>
    <w:rsid w:val="005671C9"/>
    <w:rsid w:val="0057073D"/>
    <w:rsid w:val="0057093D"/>
    <w:rsid w:val="00571491"/>
    <w:rsid w:val="00571EBC"/>
    <w:rsid w:val="00573905"/>
    <w:rsid w:val="00573A86"/>
    <w:rsid w:val="00573F00"/>
    <w:rsid w:val="0057423D"/>
    <w:rsid w:val="0057444C"/>
    <w:rsid w:val="00574ACE"/>
    <w:rsid w:val="00574F5F"/>
    <w:rsid w:val="00576477"/>
    <w:rsid w:val="0057658C"/>
    <w:rsid w:val="00576894"/>
    <w:rsid w:val="005772B7"/>
    <w:rsid w:val="00577588"/>
    <w:rsid w:val="00577E92"/>
    <w:rsid w:val="005804B1"/>
    <w:rsid w:val="00581320"/>
    <w:rsid w:val="00581937"/>
    <w:rsid w:val="00583AFF"/>
    <w:rsid w:val="00583CA0"/>
    <w:rsid w:val="005841D9"/>
    <w:rsid w:val="00584E05"/>
    <w:rsid w:val="00585C89"/>
    <w:rsid w:val="005867F0"/>
    <w:rsid w:val="0058685D"/>
    <w:rsid w:val="00587236"/>
    <w:rsid w:val="00587C27"/>
    <w:rsid w:val="00587F4C"/>
    <w:rsid w:val="00590035"/>
    <w:rsid w:val="00590543"/>
    <w:rsid w:val="005912D9"/>
    <w:rsid w:val="005926FD"/>
    <w:rsid w:val="005938E7"/>
    <w:rsid w:val="0059461F"/>
    <w:rsid w:val="005947D5"/>
    <w:rsid w:val="00595580"/>
    <w:rsid w:val="00596866"/>
    <w:rsid w:val="00597263"/>
    <w:rsid w:val="005A06E6"/>
    <w:rsid w:val="005A110C"/>
    <w:rsid w:val="005A1152"/>
    <w:rsid w:val="005A1839"/>
    <w:rsid w:val="005A1F17"/>
    <w:rsid w:val="005A29B8"/>
    <w:rsid w:val="005A2A47"/>
    <w:rsid w:val="005A2FE2"/>
    <w:rsid w:val="005A2FE8"/>
    <w:rsid w:val="005A304A"/>
    <w:rsid w:val="005A4418"/>
    <w:rsid w:val="005A44C9"/>
    <w:rsid w:val="005A49E2"/>
    <w:rsid w:val="005A4C8F"/>
    <w:rsid w:val="005A5689"/>
    <w:rsid w:val="005A5C50"/>
    <w:rsid w:val="005A5C94"/>
    <w:rsid w:val="005A60FC"/>
    <w:rsid w:val="005A7F25"/>
    <w:rsid w:val="005B11CC"/>
    <w:rsid w:val="005B181B"/>
    <w:rsid w:val="005B1943"/>
    <w:rsid w:val="005B25FB"/>
    <w:rsid w:val="005B2DB0"/>
    <w:rsid w:val="005B3281"/>
    <w:rsid w:val="005B34BF"/>
    <w:rsid w:val="005B394C"/>
    <w:rsid w:val="005B4264"/>
    <w:rsid w:val="005B4487"/>
    <w:rsid w:val="005B5B60"/>
    <w:rsid w:val="005B5BC5"/>
    <w:rsid w:val="005B7352"/>
    <w:rsid w:val="005C0E71"/>
    <w:rsid w:val="005C140C"/>
    <w:rsid w:val="005C1BD2"/>
    <w:rsid w:val="005C4A72"/>
    <w:rsid w:val="005C4B3D"/>
    <w:rsid w:val="005C4C17"/>
    <w:rsid w:val="005C5C2F"/>
    <w:rsid w:val="005C73C0"/>
    <w:rsid w:val="005C7CEC"/>
    <w:rsid w:val="005D0597"/>
    <w:rsid w:val="005D0EF4"/>
    <w:rsid w:val="005D1859"/>
    <w:rsid w:val="005D1EAF"/>
    <w:rsid w:val="005D2399"/>
    <w:rsid w:val="005D2427"/>
    <w:rsid w:val="005D2BBA"/>
    <w:rsid w:val="005D2E51"/>
    <w:rsid w:val="005D43D6"/>
    <w:rsid w:val="005D4E25"/>
    <w:rsid w:val="005D5FAB"/>
    <w:rsid w:val="005D6034"/>
    <w:rsid w:val="005D6303"/>
    <w:rsid w:val="005D6DA4"/>
    <w:rsid w:val="005E177E"/>
    <w:rsid w:val="005E1916"/>
    <w:rsid w:val="005E2090"/>
    <w:rsid w:val="005E243B"/>
    <w:rsid w:val="005E2526"/>
    <w:rsid w:val="005E3B40"/>
    <w:rsid w:val="005E47BF"/>
    <w:rsid w:val="005E4B90"/>
    <w:rsid w:val="005E5506"/>
    <w:rsid w:val="005E69DD"/>
    <w:rsid w:val="005E754F"/>
    <w:rsid w:val="005E7657"/>
    <w:rsid w:val="005E7CF8"/>
    <w:rsid w:val="005E7DB7"/>
    <w:rsid w:val="005F287D"/>
    <w:rsid w:val="005F3107"/>
    <w:rsid w:val="005F3183"/>
    <w:rsid w:val="005F396E"/>
    <w:rsid w:val="005F3B97"/>
    <w:rsid w:val="005F3C37"/>
    <w:rsid w:val="005F41FD"/>
    <w:rsid w:val="005F7116"/>
    <w:rsid w:val="005F7704"/>
    <w:rsid w:val="005F7859"/>
    <w:rsid w:val="005F7931"/>
    <w:rsid w:val="005F799A"/>
    <w:rsid w:val="005F7A0E"/>
    <w:rsid w:val="005F7DC2"/>
    <w:rsid w:val="00600246"/>
    <w:rsid w:val="00601618"/>
    <w:rsid w:val="00601BA6"/>
    <w:rsid w:val="006025A6"/>
    <w:rsid w:val="0060260B"/>
    <w:rsid w:val="0060265A"/>
    <w:rsid w:val="006034AE"/>
    <w:rsid w:val="006046FB"/>
    <w:rsid w:val="00605214"/>
    <w:rsid w:val="00605B8B"/>
    <w:rsid w:val="0060653A"/>
    <w:rsid w:val="00606889"/>
    <w:rsid w:val="00606931"/>
    <w:rsid w:val="00606D43"/>
    <w:rsid w:val="0060737D"/>
    <w:rsid w:val="006073BF"/>
    <w:rsid w:val="0061034F"/>
    <w:rsid w:val="00610C47"/>
    <w:rsid w:val="00611988"/>
    <w:rsid w:val="00611A07"/>
    <w:rsid w:val="006125BD"/>
    <w:rsid w:val="00612B64"/>
    <w:rsid w:val="00614DE8"/>
    <w:rsid w:val="00614F6F"/>
    <w:rsid w:val="006152A1"/>
    <w:rsid w:val="00615EB5"/>
    <w:rsid w:val="00616276"/>
    <w:rsid w:val="00616A3A"/>
    <w:rsid w:val="006174FE"/>
    <w:rsid w:val="006179B4"/>
    <w:rsid w:val="006204B5"/>
    <w:rsid w:val="006207A3"/>
    <w:rsid w:val="00621786"/>
    <w:rsid w:val="00622C87"/>
    <w:rsid w:val="00622E2A"/>
    <w:rsid w:val="00622FB8"/>
    <w:rsid w:val="00623A17"/>
    <w:rsid w:val="00623AF8"/>
    <w:rsid w:val="006246ED"/>
    <w:rsid w:val="00624999"/>
    <w:rsid w:val="00624CFD"/>
    <w:rsid w:val="00625A13"/>
    <w:rsid w:val="00625DF6"/>
    <w:rsid w:val="0062700B"/>
    <w:rsid w:val="00627202"/>
    <w:rsid w:val="0062771C"/>
    <w:rsid w:val="00627724"/>
    <w:rsid w:val="00627AF7"/>
    <w:rsid w:val="00630F9D"/>
    <w:rsid w:val="0063188D"/>
    <w:rsid w:val="00631E81"/>
    <w:rsid w:val="00632239"/>
    <w:rsid w:val="0063287A"/>
    <w:rsid w:val="00632950"/>
    <w:rsid w:val="00633DDE"/>
    <w:rsid w:val="0063484D"/>
    <w:rsid w:val="006351C2"/>
    <w:rsid w:val="00635CFC"/>
    <w:rsid w:val="00635DC3"/>
    <w:rsid w:val="006367EF"/>
    <w:rsid w:val="0064053C"/>
    <w:rsid w:val="006411E3"/>
    <w:rsid w:val="006417B4"/>
    <w:rsid w:val="0064289A"/>
    <w:rsid w:val="00643CEC"/>
    <w:rsid w:val="00643D83"/>
    <w:rsid w:val="0064497B"/>
    <w:rsid w:val="0064568A"/>
    <w:rsid w:val="00646987"/>
    <w:rsid w:val="0064721C"/>
    <w:rsid w:val="0064777B"/>
    <w:rsid w:val="00647AE0"/>
    <w:rsid w:val="00651D0E"/>
    <w:rsid w:val="00652354"/>
    <w:rsid w:val="00652426"/>
    <w:rsid w:val="00652E26"/>
    <w:rsid w:val="00653698"/>
    <w:rsid w:val="006543F2"/>
    <w:rsid w:val="00654DA5"/>
    <w:rsid w:val="0065543E"/>
    <w:rsid w:val="00655DEA"/>
    <w:rsid w:val="0065694C"/>
    <w:rsid w:val="00656B1B"/>
    <w:rsid w:val="00656EF7"/>
    <w:rsid w:val="00656FBD"/>
    <w:rsid w:val="006577F9"/>
    <w:rsid w:val="006579F2"/>
    <w:rsid w:val="00657C53"/>
    <w:rsid w:val="006606D1"/>
    <w:rsid w:val="00660F73"/>
    <w:rsid w:val="00661162"/>
    <w:rsid w:val="00661653"/>
    <w:rsid w:val="00663404"/>
    <w:rsid w:val="00664988"/>
    <w:rsid w:val="006661AE"/>
    <w:rsid w:val="0066644C"/>
    <w:rsid w:val="006665CE"/>
    <w:rsid w:val="006666AB"/>
    <w:rsid w:val="00666941"/>
    <w:rsid w:val="0066722E"/>
    <w:rsid w:val="00667335"/>
    <w:rsid w:val="00670531"/>
    <w:rsid w:val="006706A2"/>
    <w:rsid w:val="0067120A"/>
    <w:rsid w:val="00671D32"/>
    <w:rsid w:val="006725D5"/>
    <w:rsid w:val="006726DA"/>
    <w:rsid w:val="00672B03"/>
    <w:rsid w:val="00672EDB"/>
    <w:rsid w:val="00673152"/>
    <w:rsid w:val="00674043"/>
    <w:rsid w:val="00674365"/>
    <w:rsid w:val="006749B8"/>
    <w:rsid w:val="006752F3"/>
    <w:rsid w:val="00676E46"/>
    <w:rsid w:val="006772BF"/>
    <w:rsid w:val="006772D0"/>
    <w:rsid w:val="0067731A"/>
    <w:rsid w:val="006779D7"/>
    <w:rsid w:val="00677BE0"/>
    <w:rsid w:val="00680480"/>
    <w:rsid w:val="00680729"/>
    <w:rsid w:val="00680D6B"/>
    <w:rsid w:val="006812E6"/>
    <w:rsid w:val="006814AA"/>
    <w:rsid w:val="00681CDA"/>
    <w:rsid w:val="00683976"/>
    <w:rsid w:val="00683A60"/>
    <w:rsid w:val="00684330"/>
    <w:rsid w:val="00684A47"/>
    <w:rsid w:val="00684B6B"/>
    <w:rsid w:val="00686326"/>
    <w:rsid w:val="00686759"/>
    <w:rsid w:val="00686939"/>
    <w:rsid w:val="00690ACE"/>
    <w:rsid w:val="00690F89"/>
    <w:rsid w:val="0069154A"/>
    <w:rsid w:val="006920D8"/>
    <w:rsid w:val="00692440"/>
    <w:rsid w:val="00692C82"/>
    <w:rsid w:val="00692D0A"/>
    <w:rsid w:val="00694DBF"/>
    <w:rsid w:val="00695C66"/>
    <w:rsid w:val="00696034"/>
    <w:rsid w:val="00696253"/>
    <w:rsid w:val="00696DFA"/>
    <w:rsid w:val="0069701A"/>
    <w:rsid w:val="00697144"/>
    <w:rsid w:val="00697A44"/>
    <w:rsid w:val="006A0540"/>
    <w:rsid w:val="006A0FD5"/>
    <w:rsid w:val="006A1652"/>
    <w:rsid w:val="006A1943"/>
    <w:rsid w:val="006A1A3D"/>
    <w:rsid w:val="006A2606"/>
    <w:rsid w:val="006A2A69"/>
    <w:rsid w:val="006A33EA"/>
    <w:rsid w:val="006A39CA"/>
    <w:rsid w:val="006A3E81"/>
    <w:rsid w:val="006A464B"/>
    <w:rsid w:val="006A47B9"/>
    <w:rsid w:val="006A4961"/>
    <w:rsid w:val="006A4A16"/>
    <w:rsid w:val="006A51C3"/>
    <w:rsid w:val="006A5E5E"/>
    <w:rsid w:val="006A62F3"/>
    <w:rsid w:val="006A7AA0"/>
    <w:rsid w:val="006B0239"/>
    <w:rsid w:val="006B1853"/>
    <w:rsid w:val="006B2C7F"/>
    <w:rsid w:val="006B2F33"/>
    <w:rsid w:val="006B32F2"/>
    <w:rsid w:val="006B5072"/>
    <w:rsid w:val="006B5E7C"/>
    <w:rsid w:val="006B6614"/>
    <w:rsid w:val="006B6685"/>
    <w:rsid w:val="006B7146"/>
    <w:rsid w:val="006B7279"/>
    <w:rsid w:val="006B7C2A"/>
    <w:rsid w:val="006C0523"/>
    <w:rsid w:val="006C06B3"/>
    <w:rsid w:val="006C07F4"/>
    <w:rsid w:val="006C1B40"/>
    <w:rsid w:val="006C2111"/>
    <w:rsid w:val="006C26E4"/>
    <w:rsid w:val="006C35AA"/>
    <w:rsid w:val="006C3A95"/>
    <w:rsid w:val="006C3D76"/>
    <w:rsid w:val="006C4056"/>
    <w:rsid w:val="006C4144"/>
    <w:rsid w:val="006C4EC1"/>
    <w:rsid w:val="006C516B"/>
    <w:rsid w:val="006C571D"/>
    <w:rsid w:val="006C5C93"/>
    <w:rsid w:val="006C5E5F"/>
    <w:rsid w:val="006C67B8"/>
    <w:rsid w:val="006C6A6A"/>
    <w:rsid w:val="006C7EC2"/>
    <w:rsid w:val="006D0B40"/>
    <w:rsid w:val="006D0B9F"/>
    <w:rsid w:val="006D0E86"/>
    <w:rsid w:val="006D4330"/>
    <w:rsid w:val="006D47A5"/>
    <w:rsid w:val="006D4895"/>
    <w:rsid w:val="006D4F75"/>
    <w:rsid w:val="006D4FE4"/>
    <w:rsid w:val="006D5482"/>
    <w:rsid w:val="006D63F4"/>
    <w:rsid w:val="006D6B1C"/>
    <w:rsid w:val="006E0660"/>
    <w:rsid w:val="006E07CD"/>
    <w:rsid w:val="006E1772"/>
    <w:rsid w:val="006E1C97"/>
    <w:rsid w:val="006E1F2D"/>
    <w:rsid w:val="006E23BA"/>
    <w:rsid w:val="006E44F9"/>
    <w:rsid w:val="006E4872"/>
    <w:rsid w:val="006E51AD"/>
    <w:rsid w:val="006E6BE6"/>
    <w:rsid w:val="006E7161"/>
    <w:rsid w:val="006F0664"/>
    <w:rsid w:val="006F09F1"/>
    <w:rsid w:val="006F0DB3"/>
    <w:rsid w:val="006F1284"/>
    <w:rsid w:val="006F1F8F"/>
    <w:rsid w:val="006F259C"/>
    <w:rsid w:val="006F2605"/>
    <w:rsid w:val="006F3169"/>
    <w:rsid w:val="006F3B43"/>
    <w:rsid w:val="006F3FE5"/>
    <w:rsid w:val="006F455D"/>
    <w:rsid w:val="006F46E6"/>
    <w:rsid w:val="006F4CE3"/>
    <w:rsid w:val="006F5458"/>
    <w:rsid w:val="006F5769"/>
    <w:rsid w:val="006F6705"/>
    <w:rsid w:val="006F6927"/>
    <w:rsid w:val="006F7D0A"/>
    <w:rsid w:val="0070109B"/>
    <w:rsid w:val="00701AAC"/>
    <w:rsid w:val="00701C19"/>
    <w:rsid w:val="0070235F"/>
    <w:rsid w:val="0070283F"/>
    <w:rsid w:val="00703259"/>
    <w:rsid w:val="0070476E"/>
    <w:rsid w:val="00704910"/>
    <w:rsid w:val="00705BFF"/>
    <w:rsid w:val="00705F2F"/>
    <w:rsid w:val="00706569"/>
    <w:rsid w:val="007103FC"/>
    <w:rsid w:val="007134F6"/>
    <w:rsid w:val="00713BBF"/>
    <w:rsid w:val="00714AEE"/>
    <w:rsid w:val="00714CBD"/>
    <w:rsid w:val="00714CFA"/>
    <w:rsid w:val="007169FE"/>
    <w:rsid w:val="00717207"/>
    <w:rsid w:val="00717527"/>
    <w:rsid w:val="0071771A"/>
    <w:rsid w:val="00717E89"/>
    <w:rsid w:val="007203E6"/>
    <w:rsid w:val="0072072D"/>
    <w:rsid w:val="007216C8"/>
    <w:rsid w:val="00721752"/>
    <w:rsid w:val="007217B3"/>
    <w:rsid w:val="0072198B"/>
    <w:rsid w:val="0072259F"/>
    <w:rsid w:val="0072293B"/>
    <w:rsid w:val="007229DE"/>
    <w:rsid w:val="00722F36"/>
    <w:rsid w:val="0072312A"/>
    <w:rsid w:val="007241B1"/>
    <w:rsid w:val="007247F3"/>
    <w:rsid w:val="00725811"/>
    <w:rsid w:val="00725FB6"/>
    <w:rsid w:val="007260E6"/>
    <w:rsid w:val="0072751B"/>
    <w:rsid w:val="00727CE0"/>
    <w:rsid w:val="0073003E"/>
    <w:rsid w:val="00730B15"/>
    <w:rsid w:val="00730DD0"/>
    <w:rsid w:val="00731280"/>
    <w:rsid w:val="007312AF"/>
    <w:rsid w:val="0073210C"/>
    <w:rsid w:val="00732183"/>
    <w:rsid w:val="00732D13"/>
    <w:rsid w:val="00732F55"/>
    <w:rsid w:val="0073341D"/>
    <w:rsid w:val="00733F42"/>
    <w:rsid w:val="00734A28"/>
    <w:rsid w:val="00734B6E"/>
    <w:rsid w:val="0073574E"/>
    <w:rsid w:val="0073591D"/>
    <w:rsid w:val="00735F5C"/>
    <w:rsid w:val="0073620D"/>
    <w:rsid w:val="007362A5"/>
    <w:rsid w:val="007370F7"/>
    <w:rsid w:val="0073784A"/>
    <w:rsid w:val="007379FF"/>
    <w:rsid w:val="00737B01"/>
    <w:rsid w:val="007402D6"/>
    <w:rsid w:val="007403DB"/>
    <w:rsid w:val="00740646"/>
    <w:rsid w:val="00740891"/>
    <w:rsid w:val="00740CF3"/>
    <w:rsid w:val="00741135"/>
    <w:rsid w:val="00741F7B"/>
    <w:rsid w:val="00742454"/>
    <w:rsid w:val="007424EB"/>
    <w:rsid w:val="00742812"/>
    <w:rsid w:val="00743991"/>
    <w:rsid w:val="007445DD"/>
    <w:rsid w:val="007455BF"/>
    <w:rsid w:val="00745F7E"/>
    <w:rsid w:val="00746767"/>
    <w:rsid w:val="0074768A"/>
    <w:rsid w:val="0074790D"/>
    <w:rsid w:val="00747FEC"/>
    <w:rsid w:val="007508A3"/>
    <w:rsid w:val="007508C2"/>
    <w:rsid w:val="00750A84"/>
    <w:rsid w:val="007514F9"/>
    <w:rsid w:val="00752476"/>
    <w:rsid w:val="00752C74"/>
    <w:rsid w:val="00752D0F"/>
    <w:rsid w:val="00753ED9"/>
    <w:rsid w:val="007542F6"/>
    <w:rsid w:val="00754832"/>
    <w:rsid w:val="00755026"/>
    <w:rsid w:val="007550FA"/>
    <w:rsid w:val="00755185"/>
    <w:rsid w:val="007553AA"/>
    <w:rsid w:val="007557EC"/>
    <w:rsid w:val="00755855"/>
    <w:rsid w:val="007568D3"/>
    <w:rsid w:val="0075794C"/>
    <w:rsid w:val="007579A5"/>
    <w:rsid w:val="007607B6"/>
    <w:rsid w:val="00761AF5"/>
    <w:rsid w:val="00761C20"/>
    <w:rsid w:val="00762270"/>
    <w:rsid w:val="00762539"/>
    <w:rsid w:val="007638C3"/>
    <w:rsid w:val="00763992"/>
    <w:rsid w:val="00764500"/>
    <w:rsid w:val="00764F19"/>
    <w:rsid w:val="0076525E"/>
    <w:rsid w:val="007658AF"/>
    <w:rsid w:val="0076602D"/>
    <w:rsid w:val="00766147"/>
    <w:rsid w:val="007674CE"/>
    <w:rsid w:val="00767658"/>
    <w:rsid w:val="00767E07"/>
    <w:rsid w:val="0077211E"/>
    <w:rsid w:val="0077293B"/>
    <w:rsid w:val="00772DDD"/>
    <w:rsid w:val="00773BA2"/>
    <w:rsid w:val="00774A3A"/>
    <w:rsid w:val="00774A52"/>
    <w:rsid w:val="00774BD8"/>
    <w:rsid w:val="0077508A"/>
    <w:rsid w:val="007751FE"/>
    <w:rsid w:val="007752BF"/>
    <w:rsid w:val="00775C59"/>
    <w:rsid w:val="00776400"/>
    <w:rsid w:val="00776684"/>
    <w:rsid w:val="00776AB1"/>
    <w:rsid w:val="007770C0"/>
    <w:rsid w:val="007777DF"/>
    <w:rsid w:val="00777A91"/>
    <w:rsid w:val="0078090C"/>
    <w:rsid w:val="00781A45"/>
    <w:rsid w:val="007825D6"/>
    <w:rsid w:val="00782D3E"/>
    <w:rsid w:val="0078377F"/>
    <w:rsid w:val="007837E1"/>
    <w:rsid w:val="00784474"/>
    <w:rsid w:val="00784D7B"/>
    <w:rsid w:val="00784E85"/>
    <w:rsid w:val="00785636"/>
    <w:rsid w:val="007856F8"/>
    <w:rsid w:val="00785891"/>
    <w:rsid w:val="007866AB"/>
    <w:rsid w:val="00790F7D"/>
    <w:rsid w:val="007917C2"/>
    <w:rsid w:val="00794610"/>
    <w:rsid w:val="007948E1"/>
    <w:rsid w:val="00796CFD"/>
    <w:rsid w:val="00796D1F"/>
    <w:rsid w:val="007973E3"/>
    <w:rsid w:val="00797DBD"/>
    <w:rsid w:val="007A199D"/>
    <w:rsid w:val="007A235D"/>
    <w:rsid w:val="007A3D17"/>
    <w:rsid w:val="007A6528"/>
    <w:rsid w:val="007A7F52"/>
    <w:rsid w:val="007B03B6"/>
    <w:rsid w:val="007B1DE3"/>
    <w:rsid w:val="007B2227"/>
    <w:rsid w:val="007B29F0"/>
    <w:rsid w:val="007B3A6A"/>
    <w:rsid w:val="007B479C"/>
    <w:rsid w:val="007B49C6"/>
    <w:rsid w:val="007B4D2C"/>
    <w:rsid w:val="007B5EEA"/>
    <w:rsid w:val="007B61A4"/>
    <w:rsid w:val="007B6DB8"/>
    <w:rsid w:val="007B7D7A"/>
    <w:rsid w:val="007C0818"/>
    <w:rsid w:val="007C1A4F"/>
    <w:rsid w:val="007C27AA"/>
    <w:rsid w:val="007C288D"/>
    <w:rsid w:val="007C29AA"/>
    <w:rsid w:val="007C2F88"/>
    <w:rsid w:val="007C3022"/>
    <w:rsid w:val="007C33E4"/>
    <w:rsid w:val="007C3854"/>
    <w:rsid w:val="007C3B6E"/>
    <w:rsid w:val="007C54BC"/>
    <w:rsid w:val="007C5A3A"/>
    <w:rsid w:val="007C5F18"/>
    <w:rsid w:val="007C64CC"/>
    <w:rsid w:val="007C6EBD"/>
    <w:rsid w:val="007C7809"/>
    <w:rsid w:val="007D163C"/>
    <w:rsid w:val="007D17EE"/>
    <w:rsid w:val="007D2374"/>
    <w:rsid w:val="007D247A"/>
    <w:rsid w:val="007D37FF"/>
    <w:rsid w:val="007D3939"/>
    <w:rsid w:val="007D3DC7"/>
    <w:rsid w:val="007D492B"/>
    <w:rsid w:val="007D56FF"/>
    <w:rsid w:val="007D5A76"/>
    <w:rsid w:val="007D69B9"/>
    <w:rsid w:val="007D703F"/>
    <w:rsid w:val="007D7B7A"/>
    <w:rsid w:val="007E07F6"/>
    <w:rsid w:val="007E106B"/>
    <w:rsid w:val="007E1078"/>
    <w:rsid w:val="007E1D93"/>
    <w:rsid w:val="007E3036"/>
    <w:rsid w:val="007E3BCF"/>
    <w:rsid w:val="007E433A"/>
    <w:rsid w:val="007E4F85"/>
    <w:rsid w:val="007E4FEE"/>
    <w:rsid w:val="007E631A"/>
    <w:rsid w:val="007E648D"/>
    <w:rsid w:val="007E7210"/>
    <w:rsid w:val="007E763C"/>
    <w:rsid w:val="007F0592"/>
    <w:rsid w:val="007F073C"/>
    <w:rsid w:val="007F0F62"/>
    <w:rsid w:val="007F0FB5"/>
    <w:rsid w:val="007F1CB8"/>
    <w:rsid w:val="007F2003"/>
    <w:rsid w:val="007F22CA"/>
    <w:rsid w:val="007F27B4"/>
    <w:rsid w:val="007F307A"/>
    <w:rsid w:val="007F3146"/>
    <w:rsid w:val="007F339B"/>
    <w:rsid w:val="007F35BA"/>
    <w:rsid w:val="007F4844"/>
    <w:rsid w:val="007F4EC1"/>
    <w:rsid w:val="007F4F43"/>
    <w:rsid w:val="007F53B0"/>
    <w:rsid w:val="007F5B82"/>
    <w:rsid w:val="007F5EA5"/>
    <w:rsid w:val="007F5F3B"/>
    <w:rsid w:val="007F61BD"/>
    <w:rsid w:val="007F68DC"/>
    <w:rsid w:val="007F69A7"/>
    <w:rsid w:val="007F7074"/>
    <w:rsid w:val="007F78CA"/>
    <w:rsid w:val="00800B11"/>
    <w:rsid w:val="008013BE"/>
    <w:rsid w:val="00801627"/>
    <w:rsid w:val="00801D78"/>
    <w:rsid w:val="00801FCA"/>
    <w:rsid w:val="00802A59"/>
    <w:rsid w:val="00802ACA"/>
    <w:rsid w:val="00802C0A"/>
    <w:rsid w:val="00803824"/>
    <w:rsid w:val="00803F84"/>
    <w:rsid w:val="00804346"/>
    <w:rsid w:val="00804A60"/>
    <w:rsid w:val="008052C6"/>
    <w:rsid w:val="00805A1A"/>
    <w:rsid w:val="00805A37"/>
    <w:rsid w:val="00805E38"/>
    <w:rsid w:val="008110B2"/>
    <w:rsid w:val="008120C3"/>
    <w:rsid w:val="00812612"/>
    <w:rsid w:val="00813195"/>
    <w:rsid w:val="0081355D"/>
    <w:rsid w:val="00813B62"/>
    <w:rsid w:val="00813E1B"/>
    <w:rsid w:val="008144BA"/>
    <w:rsid w:val="00814831"/>
    <w:rsid w:val="00815130"/>
    <w:rsid w:val="00815D67"/>
    <w:rsid w:val="00817BF9"/>
    <w:rsid w:val="008202D9"/>
    <w:rsid w:val="00821CC3"/>
    <w:rsid w:val="00821CF2"/>
    <w:rsid w:val="00822FCD"/>
    <w:rsid w:val="00824E19"/>
    <w:rsid w:val="00824E1E"/>
    <w:rsid w:val="00824FC6"/>
    <w:rsid w:val="00826641"/>
    <w:rsid w:val="00826B4C"/>
    <w:rsid w:val="00826C18"/>
    <w:rsid w:val="00827716"/>
    <w:rsid w:val="00827BF2"/>
    <w:rsid w:val="00830037"/>
    <w:rsid w:val="008305D0"/>
    <w:rsid w:val="00830CB8"/>
    <w:rsid w:val="00830FEC"/>
    <w:rsid w:val="00832C38"/>
    <w:rsid w:val="00833D8A"/>
    <w:rsid w:val="008340C4"/>
    <w:rsid w:val="008343BF"/>
    <w:rsid w:val="00834D2E"/>
    <w:rsid w:val="00834FFF"/>
    <w:rsid w:val="0083531E"/>
    <w:rsid w:val="00835A41"/>
    <w:rsid w:val="00835D6A"/>
    <w:rsid w:val="0083648B"/>
    <w:rsid w:val="0084089D"/>
    <w:rsid w:val="008414BF"/>
    <w:rsid w:val="0084232F"/>
    <w:rsid w:val="00842360"/>
    <w:rsid w:val="00842531"/>
    <w:rsid w:val="008442AB"/>
    <w:rsid w:val="008453F9"/>
    <w:rsid w:val="008456A4"/>
    <w:rsid w:val="00845C86"/>
    <w:rsid w:val="00845F53"/>
    <w:rsid w:val="00846E19"/>
    <w:rsid w:val="00847907"/>
    <w:rsid w:val="00847C6F"/>
    <w:rsid w:val="00847DFC"/>
    <w:rsid w:val="0085049A"/>
    <w:rsid w:val="008506EF"/>
    <w:rsid w:val="00850BF7"/>
    <w:rsid w:val="00851AC5"/>
    <w:rsid w:val="0085310B"/>
    <w:rsid w:val="008532F4"/>
    <w:rsid w:val="00854036"/>
    <w:rsid w:val="008542F8"/>
    <w:rsid w:val="00854FE8"/>
    <w:rsid w:val="008555E3"/>
    <w:rsid w:val="00855A45"/>
    <w:rsid w:val="00856743"/>
    <w:rsid w:val="00857122"/>
    <w:rsid w:val="00857537"/>
    <w:rsid w:val="00857BE0"/>
    <w:rsid w:val="008628C6"/>
    <w:rsid w:val="00862914"/>
    <w:rsid w:val="00865A91"/>
    <w:rsid w:val="00865EF3"/>
    <w:rsid w:val="0086616A"/>
    <w:rsid w:val="0086747D"/>
    <w:rsid w:val="008678AB"/>
    <w:rsid w:val="00870C5A"/>
    <w:rsid w:val="00871673"/>
    <w:rsid w:val="00871D41"/>
    <w:rsid w:val="00872233"/>
    <w:rsid w:val="00872B9C"/>
    <w:rsid w:val="0087361B"/>
    <w:rsid w:val="00874379"/>
    <w:rsid w:val="008747CA"/>
    <w:rsid w:val="008751E9"/>
    <w:rsid w:val="00875A73"/>
    <w:rsid w:val="00875F52"/>
    <w:rsid w:val="00875FF9"/>
    <w:rsid w:val="008764C6"/>
    <w:rsid w:val="00876F99"/>
    <w:rsid w:val="008776CB"/>
    <w:rsid w:val="00877D10"/>
    <w:rsid w:val="00880AA4"/>
    <w:rsid w:val="00881033"/>
    <w:rsid w:val="008821ED"/>
    <w:rsid w:val="00882775"/>
    <w:rsid w:val="00882C0E"/>
    <w:rsid w:val="00882F40"/>
    <w:rsid w:val="00883909"/>
    <w:rsid w:val="00883C1D"/>
    <w:rsid w:val="00883E12"/>
    <w:rsid w:val="00883F0C"/>
    <w:rsid w:val="00884703"/>
    <w:rsid w:val="008853E0"/>
    <w:rsid w:val="0088633C"/>
    <w:rsid w:val="00886E4F"/>
    <w:rsid w:val="00886F39"/>
    <w:rsid w:val="008874D4"/>
    <w:rsid w:val="00887625"/>
    <w:rsid w:val="00891D82"/>
    <w:rsid w:val="0089231F"/>
    <w:rsid w:val="0089242E"/>
    <w:rsid w:val="0089286D"/>
    <w:rsid w:val="008933FE"/>
    <w:rsid w:val="00896A90"/>
    <w:rsid w:val="008970D0"/>
    <w:rsid w:val="008A2E56"/>
    <w:rsid w:val="008A3A88"/>
    <w:rsid w:val="008A566F"/>
    <w:rsid w:val="008A62BE"/>
    <w:rsid w:val="008A710F"/>
    <w:rsid w:val="008A75C8"/>
    <w:rsid w:val="008A75F1"/>
    <w:rsid w:val="008B03A8"/>
    <w:rsid w:val="008B03B7"/>
    <w:rsid w:val="008B07E8"/>
    <w:rsid w:val="008B18B2"/>
    <w:rsid w:val="008B21EF"/>
    <w:rsid w:val="008B2CD9"/>
    <w:rsid w:val="008B34E3"/>
    <w:rsid w:val="008B3BCD"/>
    <w:rsid w:val="008B3F86"/>
    <w:rsid w:val="008B44C5"/>
    <w:rsid w:val="008B6027"/>
    <w:rsid w:val="008B6C57"/>
    <w:rsid w:val="008B7BFB"/>
    <w:rsid w:val="008C028F"/>
    <w:rsid w:val="008C06B6"/>
    <w:rsid w:val="008C0CD2"/>
    <w:rsid w:val="008C199F"/>
    <w:rsid w:val="008C1AF1"/>
    <w:rsid w:val="008C22BF"/>
    <w:rsid w:val="008C22DB"/>
    <w:rsid w:val="008C2E7F"/>
    <w:rsid w:val="008C386A"/>
    <w:rsid w:val="008C3E44"/>
    <w:rsid w:val="008C4076"/>
    <w:rsid w:val="008C4F71"/>
    <w:rsid w:val="008C5B8B"/>
    <w:rsid w:val="008C6055"/>
    <w:rsid w:val="008C6A76"/>
    <w:rsid w:val="008C7182"/>
    <w:rsid w:val="008C7F5A"/>
    <w:rsid w:val="008D06E4"/>
    <w:rsid w:val="008D1653"/>
    <w:rsid w:val="008D1BBB"/>
    <w:rsid w:val="008D27A2"/>
    <w:rsid w:val="008D28E6"/>
    <w:rsid w:val="008D32DC"/>
    <w:rsid w:val="008D3966"/>
    <w:rsid w:val="008D3FAB"/>
    <w:rsid w:val="008D4A66"/>
    <w:rsid w:val="008D4BC2"/>
    <w:rsid w:val="008D50C4"/>
    <w:rsid w:val="008D60BE"/>
    <w:rsid w:val="008D614A"/>
    <w:rsid w:val="008D64B1"/>
    <w:rsid w:val="008D688A"/>
    <w:rsid w:val="008D6F78"/>
    <w:rsid w:val="008D744E"/>
    <w:rsid w:val="008D7F30"/>
    <w:rsid w:val="008E09CF"/>
    <w:rsid w:val="008E0A38"/>
    <w:rsid w:val="008E0BF1"/>
    <w:rsid w:val="008E123D"/>
    <w:rsid w:val="008E1DDF"/>
    <w:rsid w:val="008E2154"/>
    <w:rsid w:val="008E2517"/>
    <w:rsid w:val="008E3246"/>
    <w:rsid w:val="008E4601"/>
    <w:rsid w:val="008E53B5"/>
    <w:rsid w:val="008E5413"/>
    <w:rsid w:val="008E5589"/>
    <w:rsid w:val="008E5E32"/>
    <w:rsid w:val="008E6102"/>
    <w:rsid w:val="008E6DA9"/>
    <w:rsid w:val="008E7227"/>
    <w:rsid w:val="008E723F"/>
    <w:rsid w:val="008E7400"/>
    <w:rsid w:val="008E79FE"/>
    <w:rsid w:val="008F02E7"/>
    <w:rsid w:val="008F054B"/>
    <w:rsid w:val="008F0A3C"/>
    <w:rsid w:val="008F1655"/>
    <w:rsid w:val="008F187F"/>
    <w:rsid w:val="008F1AE9"/>
    <w:rsid w:val="008F252C"/>
    <w:rsid w:val="008F2B12"/>
    <w:rsid w:val="008F2CEA"/>
    <w:rsid w:val="008F2FA2"/>
    <w:rsid w:val="008F3333"/>
    <w:rsid w:val="008F3A89"/>
    <w:rsid w:val="008F447C"/>
    <w:rsid w:val="008F460C"/>
    <w:rsid w:val="008F4789"/>
    <w:rsid w:val="008F4FA7"/>
    <w:rsid w:val="008F55FB"/>
    <w:rsid w:val="008F5A1A"/>
    <w:rsid w:val="008F68A9"/>
    <w:rsid w:val="008F6942"/>
    <w:rsid w:val="008F7012"/>
    <w:rsid w:val="008F7093"/>
    <w:rsid w:val="008F7ADA"/>
    <w:rsid w:val="009015CE"/>
    <w:rsid w:val="00901E27"/>
    <w:rsid w:val="00902BD5"/>
    <w:rsid w:val="00902CEC"/>
    <w:rsid w:val="00903295"/>
    <w:rsid w:val="00904714"/>
    <w:rsid w:val="00904D4C"/>
    <w:rsid w:val="00904E62"/>
    <w:rsid w:val="00904EF7"/>
    <w:rsid w:val="00904F03"/>
    <w:rsid w:val="00905C84"/>
    <w:rsid w:val="0090659A"/>
    <w:rsid w:val="009066C2"/>
    <w:rsid w:val="00907FA0"/>
    <w:rsid w:val="00910DB7"/>
    <w:rsid w:val="00910F14"/>
    <w:rsid w:val="009117D7"/>
    <w:rsid w:val="009132C6"/>
    <w:rsid w:val="00913B7C"/>
    <w:rsid w:val="00913E66"/>
    <w:rsid w:val="00914068"/>
    <w:rsid w:val="00914CEE"/>
    <w:rsid w:val="00914EBE"/>
    <w:rsid w:val="00915734"/>
    <w:rsid w:val="00916218"/>
    <w:rsid w:val="009163C7"/>
    <w:rsid w:val="00916700"/>
    <w:rsid w:val="00916E97"/>
    <w:rsid w:val="00917DAE"/>
    <w:rsid w:val="0092000F"/>
    <w:rsid w:val="0092024A"/>
    <w:rsid w:val="00920777"/>
    <w:rsid w:val="00920EF0"/>
    <w:rsid w:val="00920FD0"/>
    <w:rsid w:val="00921115"/>
    <w:rsid w:val="00922D56"/>
    <w:rsid w:val="00923A74"/>
    <w:rsid w:val="00924013"/>
    <w:rsid w:val="0092403C"/>
    <w:rsid w:val="00924314"/>
    <w:rsid w:val="00924D2D"/>
    <w:rsid w:val="009251EC"/>
    <w:rsid w:val="00925248"/>
    <w:rsid w:val="00925C01"/>
    <w:rsid w:val="00925F27"/>
    <w:rsid w:val="00926190"/>
    <w:rsid w:val="009266FA"/>
    <w:rsid w:val="00930523"/>
    <w:rsid w:val="0093083B"/>
    <w:rsid w:val="00930ED2"/>
    <w:rsid w:val="00931108"/>
    <w:rsid w:val="00931316"/>
    <w:rsid w:val="00931476"/>
    <w:rsid w:val="00931D97"/>
    <w:rsid w:val="00931DFD"/>
    <w:rsid w:val="009320C6"/>
    <w:rsid w:val="009321B4"/>
    <w:rsid w:val="00932994"/>
    <w:rsid w:val="00932EE7"/>
    <w:rsid w:val="00932FC6"/>
    <w:rsid w:val="0093319A"/>
    <w:rsid w:val="009340BE"/>
    <w:rsid w:val="009346B8"/>
    <w:rsid w:val="009348B7"/>
    <w:rsid w:val="00934BB3"/>
    <w:rsid w:val="009355FD"/>
    <w:rsid w:val="0093570A"/>
    <w:rsid w:val="00935A18"/>
    <w:rsid w:val="00936F82"/>
    <w:rsid w:val="009373BF"/>
    <w:rsid w:val="0093747E"/>
    <w:rsid w:val="00937A01"/>
    <w:rsid w:val="00940193"/>
    <w:rsid w:val="00942510"/>
    <w:rsid w:val="0094269C"/>
    <w:rsid w:val="009433EC"/>
    <w:rsid w:val="00943A3A"/>
    <w:rsid w:val="00943A71"/>
    <w:rsid w:val="0094462B"/>
    <w:rsid w:val="00944C9F"/>
    <w:rsid w:val="00944F31"/>
    <w:rsid w:val="00945261"/>
    <w:rsid w:val="00946677"/>
    <w:rsid w:val="0094685A"/>
    <w:rsid w:val="00946A7F"/>
    <w:rsid w:val="00946F7B"/>
    <w:rsid w:val="009477D7"/>
    <w:rsid w:val="009500C3"/>
    <w:rsid w:val="0095067E"/>
    <w:rsid w:val="009506D3"/>
    <w:rsid w:val="00950C04"/>
    <w:rsid w:val="0095151E"/>
    <w:rsid w:val="00951B5A"/>
    <w:rsid w:val="00951E7F"/>
    <w:rsid w:val="0095258E"/>
    <w:rsid w:val="009530AA"/>
    <w:rsid w:val="009537DF"/>
    <w:rsid w:val="00953866"/>
    <w:rsid w:val="00953E53"/>
    <w:rsid w:val="00954C80"/>
    <w:rsid w:val="00954D37"/>
    <w:rsid w:val="00955368"/>
    <w:rsid w:val="00955A97"/>
    <w:rsid w:val="00956005"/>
    <w:rsid w:val="009566A4"/>
    <w:rsid w:val="00956877"/>
    <w:rsid w:val="00957466"/>
    <w:rsid w:val="00957D08"/>
    <w:rsid w:val="00960109"/>
    <w:rsid w:val="00960148"/>
    <w:rsid w:val="009609E8"/>
    <w:rsid w:val="00961779"/>
    <w:rsid w:val="00961AFD"/>
    <w:rsid w:val="009639E4"/>
    <w:rsid w:val="00963BC0"/>
    <w:rsid w:val="00964464"/>
    <w:rsid w:val="00964550"/>
    <w:rsid w:val="009649D7"/>
    <w:rsid w:val="00964D53"/>
    <w:rsid w:val="00964DBD"/>
    <w:rsid w:val="009657C3"/>
    <w:rsid w:val="00966EA0"/>
    <w:rsid w:val="00966EDE"/>
    <w:rsid w:val="00967C9B"/>
    <w:rsid w:val="00971843"/>
    <w:rsid w:val="00971902"/>
    <w:rsid w:val="00971E8F"/>
    <w:rsid w:val="00972C6A"/>
    <w:rsid w:val="00973190"/>
    <w:rsid w:val="009732E9"/>
    <w:rsid w:val="00973624"/>
    <w:rsid w:val="00973857"/>
    <w:rsid w:val="00973893"/>
    <w:rsid w:val="009738EC"/>
    <w:rsid w:val="00973ED1"/>
    <w:rsid w:val="009740DA"/>
    <w:rsid w:val="00974B90"/>
    <w:rsid w:val="00975112"/>
    <w:rsid w:val="00975213"/>
    <w:rsid w:val="009758EC"/>
    <w:rsid w:val="00975EE7"/>
    <w:rsid w:val="00976705"/>
    <w:rsid w:val="00980DD3"/>
    <w:rsid w:val="00981458"/>
    <w:rsid w:val="0098192D"/>
    <w:rsid w:val="00981A98"/>
    <w:rsid w:val="009820C4"/>
    <w:rsid w:val="00982B24"/>
    <w:rsid w:val="00984205"/>
    <w:rsid w:val="00984446"/>
    <w:rsid w:val="009844EE"/>
    <w:rsid w:val="00984536"/>
    <w:rsid w:val="00984596"/>
    <w:rsid w:val="00984DAE"/>
    <w:rsid w:val="009854C9"/>
    <w:rsid w:val="00986086"/>
    <w:rsid w:val="009864D1"/>
    <w:rsid w:val="00986A94"/>
    <w:rsid w:val="00986DF9"/>
    <w:rsid w:val="00987BD9"/>
    <w:rsid w:val="009908FB"/>
    <w:rsid w:val="009929B8"/>
    <w:rsid w:val="009933A5"/>
    <w:rsid w:val="00993522"/>
    <w:rsid w:val="00994C58"/>
    <w:rsid w:val="00995865"/>
    <w:rsid w:val="00996DB6"/>
    <w:rsid w:val="00996FA7"/>
    <w:rsid w:val="00997573"/>
    <w:rsid w:val="00997610"/>
    <w:rsid w:val="00997C50"/>
    <w:rsid w:val="009A05BA"/>
    <w:rsid w:val="009A15C2"/>
    <w:rsid w:val="009A2EA3"/>
    <w:rsid w:val="009A30CC"/>
    <w:rsid w:val="009A35EC"/>
    <w:rsid w:val="009A362C"/>
    <w:rsid w:val="009A398C"/>
    <w:rsid w:val="009A4789"/>
    <w:rsid w:val="009A47F0"/>
    <w:rsid w:val="009A4954"/>
    <w:rsid w:val="009A4CDD"/>
    <w:rsid w:val="009A4D99"/>
    <w:rsid w:val="009A62F4"/>
    <w:rsid w:val="009A6A71"/>
    <w:rsid w:val="009A6F58"/>
    <w:rsid w:val="009A7BC5"/>
    <w:rsid w:val="009B00B2"/>
    <w:rsid w:val="009B0DAC"/>
    <w:rsid w:val="009B1BAC"/>
    <w:rsid w:val="009B1FDF"/>
    <w:rsid w:val="009B2408"/>
    <w:rsid w:val="009B2B27"/>
    <w:rsid w:val="009B396C"/>
    <w:rsid w:val="009B3D88"/>
    <w:rsid w:val="009B404F"/>
    <w:rsid w:val="009B49E8"/>
    <w:rsid w:val="009B4C06"/>
    <w:rsid w:val="009B4FF7"/>
    <w:rsid w:val="009B5AA6"/>
    <w:rsid w:val="009B62EA"/>
    <w:rsid w:val="009B646B"/>
    <w:rsid w:val="009B72E1"/>
    <w:rsid w:val="009B76BD"/>
    <w:rsid w:val="009C00A0"/>
    <w:rsid w:val="009C04BE"/>
    <w:rsid w:val="009C064C"/>
    <w:rsid w:val="009C0792"/>
    <w:rsid w:val="009C0E13"/>
    <w:rsid w:val="009C0ECF"/>
    <w:rsid w:val="009C1124"/>
    <w:rsid w:val="009C2924"/>
    <w:rsid w:val="009C32B3"/>
    <w:rsid w:val="009C38C2"/>
    <w:rsid w:val="009C4F19"/>
    <w:rsid w:val="009C5A87"/>
    <w:rsid w:val="009C5C1F"/>
    <w:rsid w:val="009C5C99"/>
    <w:rsid w:val="009C6504"/>
    <w:rsid w:val="009C69FF"/>
    <w:rsid w:val="009C6E03"/>
    <w:rsid w:val="009C763E"/>
    <w:rsid w:val="009C7E21"/>
    <w:rsid w:val="009D02B5"/>
    <w:rsid w:val="009D0994"/>
    <w:rsid w:val="009D0C38"/>
    <w:rsid w:val="009D1BAC"/>
    <w:rsid w:val="009D1E51"/>
    <w:rsid w:val="009D24A0"/>
    <w:rsid w:val="009D27FF"/>
    <w:rsid w:val="009D3653"/>
    <w:rsid w:val="009D3B60"/>
    <w:rsid w:val="009D3C3B"/>
    <w:rsid w:val="009D3D9D"/>
    <w:rsid w:val="009D4162"/>
    <w:rsid w:val="009D421A"/>
    <w:rsid w:val="009D4278"/>
    <w:rsid w:val="009D4939"/>
    <w:rsid w:val="009D515E"/>
    <w:rsid w:val="009D62D0"/>
    <w:rsid w:val="009D64DC"/>
    <w:rsid w:val="009D6700"/>
    <w:rsid w:val="009D7010"/>
    <w:rsid w:val="009D75F3"/>
    <w:rsid w:val="009D785E"/>
    <w:rsid w:val="009D7C15"/>
    <w:rsid w:val="009D7F3F"/>
    <w:rsid w:val="009E004E"/>
    <w:rsid w:val="009E0117"/>
    <w:rsid w:val="009E0DE5"/>
    <w:rsid w:val="009E10A3"/>
    <w:rsid w:val="009E18E7"/>
    <w:rsid w:val="009E218E"/>
    <w:rsid w:val="009E282E"/>
    <w:rsid w:val="009E28DE"/>
    <w:rsid w:val="009E2F88"/>
    <w:rsid w:val="009E3B3D"/>
    <w:rsid w:val="009E4708"/>
    <w:rsid w:val="009E4D2C"/>
    <w:rsid w:val="009E6DE2"/>
    <w:rsid w:val="009E7248"/>
    <w:rsid w:val="009F1D51"/>
    <w:rsid w:val="009F26E8"/>
    <w:rsid w:val="009F2CD0"/>
    <w:rsid w:val="009F2EE5"/>
    <w:rsid w:val="009F3688"/>
    <w:rsid w:val="009F3717"/>
    <w:rsid w:val="009F3AD0"/>
    <w:rsid w:val="009F3E07"/>
    <w:rsid w:val="009F4482"/>
    <w:rsid w:val="009F5A57"/>
    <w:rsid w:val="009F5EB7"/>
    <w:rsid w:val="009F6A00"/>
    <w:rsid w:val="009F78ED"/>
    <w:rsid w:val="009F7C50"/>
    <w:rsid w:val="00A0088F"/>
    <w:rsid w:val="00A00BBA"/>
    <w:rsid w:val="00A011AC"/>
    <w:rsid w:val="00A01399"/>
    <w:rsid w:val="00A01BA6"/>
    <w:rsid w:val="00A02474"/>
    <w:rsid w:val="00A05356"/>
    <w:rsid w:val="00A055BE"/>
    <w:rsid w:val="00A060CA"/>
    <w:rsid w:val="00A06CAF"/>
    <w:rsid w:val="00A074F8"/>
    <w:rsid w:val="00A0751B"/>
    <w:rsid w:val="00A10734"/>
    <w:rsid w:val="00A10FC8"/>
    <w:rsid w:val="00A11925"/>
    <w:rsid w:val="00A126D0"/>
    <w:rsid w:val="00A12788"/>
    <w:rsid w:val="00A13071"/>
    <w:rsid w:val="00A133C6"/>
    <w:rsid w:val="00A13509"/>
    <w:rsid w:val="00A13793"/>
    <w:rsid w:val="00A14B5D"/>
    <w:rsid w:val="00A14DD3"/>
    <w:rsid w:val="00A14E51"/>
    <w:rsid w:val="00A151D0"/>
    <w:rsid w:val="00A153D9"/>
    <w:rsid w:val="00A15B34"/>
    <w:rsid w:val="00A15C4C"/>
    <w:rsid w:val="00A16A1A"/>
    <w:rsid w:val="00A16E41"/>
    <w:rsid w:val="00A2034D"/>
    <w:rsid w:val="00A2085D"/>
    <w:rsid w:val="00A2134D"/>
    <w:rsid w:val="00A21568"/>
    <w:rsid w:val="00A21DCF"/>
    <w:rsid w:val="00A21F49"/>
    <w:rsid w:val="00A22038"/>
    <w:rsid w:val="00A22054"/>
    <w:rsid w:val="00A229A3"/>
    <w:rsid w:val="00A22BA4"/>
    <w:rsid w:val="00A23531"/>
    <w:rsid w:val="00A23CD0"/>
    <w:rsid w:val="00A2458D"/>
    <w:rsid w:val="00A248D7"/>
    <w:rsid w:val="00A24EFE"/>
    <w:rsid w:val="00A24F8A"/>
    <w:rsid w:val="00A2575D"/>
    <w:rsid w:val="00A25833"/>
    <w:rsid w:val="00A25DCC"/>
    <w:rsid w:val="00A26282"/>
    <w:rsid w:val="00A26A01"/>
    <w:rsid w:val="00A27B81"/>
    <w:rsid w:val="00A27C6F"/>
    <w:rsid w:val="00A305E7"/>
    <w:rsid w:val="00A309D3"/>
    <w:rsid w:val="00A312FC"/>
    <w:rsid w:val="00A312FD"/>
    <w:rsid w:val="00A31891"/>
    <w:rsid w:val="00A329CF"/>
    <w:rsid w:val="00A3303F"/>
    <w:rsid w:val="00A339DD"/>
    <w:rsid w:val="00A342C4"/>
    <w:rsid w:val="00A344BC"/>
    <w:rsid w:val="00A34911"/>
    <w:rsid w:val="00A34953"/>
    <w:rsid w:val="00A361E9"/>
    <w:rsid w:val="00A3674C"/>
    <w:rsid w:val="00A36E72"/>
    <w:rsid w:val="00A3730C"/>
    <w:rsid w:val="00A373F7"/>
    <w:rsid w:val="00A378E8"/>
    <w:rsid w:val="00A37A49"/>
    <w:rsid w:val="00A37CA0"/>
    <w:rsid w:val="00A37EB6"/>
    <w:rsid w:val="00A40145"/>
    <w:rsid w:val="00A409A7"/>
    <w:rsid w:val="00A41C7F"/>
    <w:rsid w:val="00A44388"/>
    <w:rsid w:val="00A444A0"/>
    <w:rsid w:val="00A44BA6"/>
    <w:rsid w:val="00A455A9"/>
    <w:rsid w:val="00A45A05"/>
    <w:rsid w:val="00A45CD7"/>
    <w:rsid w:val="00A46211"/>
    <w:rsid w:val="00A4736D"/>
    <w:rsid w:val="00A47A5C"/>
    <w:rsid w:val="00A5028A"/>
    <w:rsid w:val="00A505B7"/>
    <w:rsid w:val="00A50915"/>
    <w:rsid w:val="00A50945"/>
    <w:rsid w:val="00A50F6D"/>
    <w:rsid w:val="00A527DC"/>
    <w:rsid w:val="00A52A9E"/>
    <w:rsid w:val="00A534FC"/>
    <w:rsid w:val="00A539B4"/>
    <w:rsid w:val="00A53FF7"/>
    <w:rsid w:val="00A5496E"/>
    <w:rsid w:val="00A54DD7"/>
    <w:rsid w:val="00A550B9"/>
    <w:rsid w:val="00A55640"/>
    <w:rsid w:val="00A5584B"/>
    <w:rsid w:val="00A559B0"/>
    <w:rsid w:val="00A55E3E"/>
    <w:rsid w:val="00A56214"/>
    <w:rsid w:val="00A5642D"/>
    <w:rsid w:val="00A56839"/>
    <w:rsid w:val="00A56B8E"/>
    <w:rsid w:val="00A57333"/>
    <w:rsid w:val="00A577C5"/>
    <w:rsid w:val="00A57A6A"/>
    <w:rsid w:val="00A57A8C"/>
    <w:rsid w:val="00A600A0"/>
    <w:rsid w:val="00A602E9"/>
    <w:rsid w:val="00A60E03"/>
    <w:rsid w:val="00A61B43"/>
    <w:rsid w:val="00A624FB"/>
    <w:rsid w:val="00A62576"/>
    <w:rsid w:val="00A6258D"/>
    <w:rsid w:val="00A62EB7"/>
    <w:rsid w:val="00A63491"/>
    <w:rsid w:val="00A63EFA"/>
    <w:rsid w:val="00A64584"/>
    <w:rsid w:val="00A66052"/>
    <w:rsid w:val="00A662F1"/>
    <w:rsid w:val="00A66975"/>
    <w:rsid w:val="00A66B37"/>
    <w:rsid w:val="00A66C26"/>
    <w:rsid w:val="00A66CE3"/>
    <w:rsid w:val="00A6758E"/>
    <w:rsid w:val="00A70401"/>
    <w:rsid w:val="00A704ED"/>
    <w:rsid w:val="00A71D49"/>
    <w:rsid w:val="00A73969"/>
    <w:rsid w:val="00A73CF5"/>
    <w:rsid w:val="00A73EDD"/>
    <w:rsid w:val="00A76002"/>
    <w:rsid w:val="00A76529"/>
    <w:rsid w:val="00A76986"/>
    <w:rsid w:val="00A77B0B"/>
    <w:rsid w:val="00A77B3F"/>
    <w:rsid w:val="00A802DF"/>
    <w:rsid w:val="00A82050"/>
    <w:rsid w:val="00A827FA"/>
    <w:rsid w:val="00A83749"/>
    <w:rsid w:val="00A83D05"/>
    <w:rsid w:val="00A84017"/>
    <w:rsid w:val="00A844C7"/>
    <w:rsid w:val="00A84A27"/>
    <w:rsid w:val="00A85EBE"/>
    <w:rsid w:val="00A870BA"/>
    <w:rsid w:val="00A87770"/>
    <w:rsid w:val="00A87855"/>
    <w:rsid w:val="00A878C6"/>
    <w:rsid w:val="00A87B9B"/>
    <w:rsid w:val="00A87BED"/>
    <w:rsid w:val="00A87D95"/>
    <w:rsid w:val="00A90358"/>
    <w:rsid w:val="00A90F02"/>
    <w:rsid w:val="00A910EF"/>
    <w:rsid w:val="00A913F8"/>
    <w:rsid w:val="00A91686"/>
    <w:rsid w:val="00A917B3"/>
    <w:rsid w:val="00A92B21"/>
    <w:rsid w:val="00A92D3D"/>
    <w:rsid w:val="00A92FE3"/>
    <w:rsid w:val="00A931EC"/>
    <w:rsid w:val="00A93FDC"/>
    <w:rsid w:val="00A94026"/>
    <w:rsid w:val="00A943EE"/>
    <w:rsid w:val="00A94A2E"/>
    <w:rsid w:val="00A95F41"/>
    <w:rsid w:val="00A961A2"/>
    <w:rsid w:val="00A97134"/>
    <w:rsid w:val="00A973EB"/>
    <w:rsid w:val="00AA0E8F"/>
    <w:rsid w:val="00AA10E9"/>
    <w:rsid w:val="00AA11AF"/>
    <w:rsid w:val="00AA136C"/>
    <w:rsid w:val="00AA1370"/>
    <w:rsid w:val="00AA1FCE"/>
    <w:rsid w:val="00AA2039"/>
    <w:rsid w:val="00AA226B"/>
    <w:rsid w:val="00AA2719"/>
    <w:rsid w:val="00AA2B0D"/>
    <w:rsid w:val="00AA3761"/>
    <w:rsid w:val="00AA37DF"/>
    <w:rsid w:val="00AA678A"/>
    <w:rsid w:val="00AA69BB"/>
    <w:rsid w:val="00AA7D33"/>
    <w:rsid w:val="00AA7EA7"/>
    <w:rsid w:val="00AB12EA"/>
    <w:rsid w:val="00AB2859"/>
    <w:rsid w:val="00AB2ADA"/>
    <w:rsid w:val="00AB31A2"/>
    <w:rsid w:val="00AB3364"/>
    <w:rsid w:val="00AB465D"/>
    <w:rsid w:val="00AB4B83"/>
    <w:rsid w:val="00AB514C"/>
    <w:rsid w:val="00AB52F7"/>
    <w:rsid w:val="00AB55C6"/>
    <w:rsid w:val="00AB5C85"/>
    <w:rsid w:val="00AB6228"/>
    <w:rsid w:val="00AB62E0"/>
    <w:rsid w:val="00AC170F"/>
    <w:rsid w:val="00AC1CDF"/>
    <w:rsid w:val="00AC21AB"/>
    <w:rsid w:val="00AC2880"/>
    <w:rsid w:val="00AC3C3B"/>
    <w:rsid w:val="00AC417D"/>
    <w:rsid w:val="00AC5511"/>
    <w:rsid w:val="00AC58BC"/>
    <w:rsid w:val="00AC58C7"/>
    <w:rsid w:val="00AC5B77"/>
    <w:rsid w:val="00AC7A37"/>
    <w:rsid w:val="00AC7F54"/>
    <w:rsid w:val="00AD0E82"/>
    <w:rsid w:val="00AD0F31"/>
    <w:rsid w:val="00AD0F5C"/>
    <w:rsid w:val="00AD0F8D"/>
    <w:rsid w:val="00AD1B2E"/>
    <w:rsid w:val="00AD1D5A"/>
    <w:rsid w:val="00AD2719"/>
    <w:rsid w:val="00AD34F3"/>
    <w:rsid w:val="00AD411A"/>
    <w:rsid w:val="00AD598A"/>
    <w:rsid w:val="00AD5B29"/>
    <w:rsid w:val="00AD6229"/>
    <w:rsid w:val="00AD6313"/>
    <w:rsid w:val="00AD67E6"/>
    <w:rsid w:val="00AD6F19"/>
    <w:rsid w:val="00AE013E"/>
    <w:rsid w:val="00AE01CA"/>
    <w:rsid w:val="00AE105D"/>
    <w:rsid w:val="00AE27A8"/>
    <w:rsid w:val="00AE337C"/>
    <w:rsid w:val="00AE4629"/>
    <w:rsid w:val="00AE4B63"/>
    <w:rsid w:val="00AE4CB4"/>
    <w:rsid w:val="00AE50C7"/>
    <w:rsid w:val="00AE52B0"/>
    <w:rsid w:val="00AE5832"/>
    <w:rsid w:val="00AE68A6"/>
    <w:rsid w:val="00AE6BC1"/>
    <w:rsid w:val="00AE71BA"/>
    <w:rsid w:val="00AE74CE"/>
    <w:rsid w:val="00AE78EF"/>
    <w:rsid w:val="00AE7A4B"/>
    <w:rsid w:val="00AF01AF"/>
    <w:rsid w:val="00AF02A3"/>
    <w:rsid w:val="00AF1118"/>
    <w:rsid w:val="00AF127D"/>
    <w:rsid w:val="00AF14C2"/>
    <w:rsid w:val="00AF1B38"/>
    <w:rsid w:val="00AF1C4A"/>
    <w:rsid w:val="00AF2708"/>
    <w:rsid w:val="00AF284D"/>
    <w:rsid w:val="00AF33EB"/>
    <w:rsid w:val="00AF35D1"/>
    <w:rsid w:val="00AF38C4"/>
    <w:rsid w:val="00AF3C09"/>
    <w:rsid w:val="00AF46C1"/>
    <w:rsid w:val="00AF482C"/>
    <w:rsid w:val="00AF4E3F"/>
    <w:rsid w:val="00AF58C6"/>
    <w:rsid w:val="00AF5E69"/>
    <w:rsid w:val="00AF6B3D"/>
    <w:rsid w:val="00B00B11"/>
    <w:rsid w:val="00B0191D"/>
    <w:rsid w:val="00B01CD2"/>
    <w:rsid w:val="00B027FC"/>
    <w:rsid w:val="00B0318A"/>
    <w:rsid w:val="00B0380C"/>
    <w:rsid w:val="00B038ED"/>
    <w:rsid w:val="00B039FD"/>
    <w:rsid w:val="00B03A97"/>
    <w:rsid w:val="00B04008"/>
    <w:rsid w:val="00B051E8"/>
    <w:rsid w:val="00B0530A"/>
    <w:rsid w:val="00B054D7"/>
    <w:rsid w:val="00B05F2F"/>
    <w:rsid w:val="00B0627C"/>
    <w:rsid w:val="00B06291"/>
    <w:rsid w:val="00B0699F"/>
    <w:rsid w:val="00B06A37"/>
    <w:rsid w:val="00B071A6"/>
    <w:rsid w:val="00B076CF"/>
    <w:rsid w:val="00B07BFA"/>
    <w:rsid w:val="00B07F97"/>
    <w:rsid w:val="00B1014F"/>
    <w:rsid w:val="00B11129"/>
    <w:rsid w:val="00B11590"/>
    <w:rsid w:val="00B127F3"/>
    <w:rsid w:val="00B12D1A"/>
    <w:rsid w:val="00B1391E"/>
    <w:rsid w:val="00B14162"/>
    <w:rsid w:val="00B14542"/>
    <w:rsid w:val="00B14595"/>
    <w:rsid w:val="00B14D07"/>
    <w:rsid w:val="00B155C1"/>
    <w:rsid w:val="00B15665"/>
    <w:rsid w:val="00B15954"/>
    <w:rsid w:val="00B15977"/>
    <w:rsid w:val="00B16137"/>
    <w:rsid w:val="00B16485"/>
    <w:rsid w:val="00B17627"/>
    <w:rsid w:val="00B17B21"/>
    <w:rsid w:val="00B17B35"/>
    <w:rsid w:val="00B204EF"/>
    <w:rsid w:val="00B21C4C"/>
    <w:rsid w:val="00B21DF2"/>
    <w:rsid w:val="00B22017"/>
    <w:rsid w:val="00B22A98"/>
    <w:rsid w:val="00B23706"/>
    <w:rsid w:val="00B23B31"/>
    <w:rsid w:val="00B23E74"/>
    <w:rsid w:val="00B24951"/>
    <w:rsid w:val="00B250FD"/>
    <w:rsid w:val="00B25C4D"/>
    <w:rsid w:val="00B25E7C"/>
    <w:rsid w:val="00B26169"/>
    <w:rsid w:val="00B27E66"/>
    <w:rsid w:val="00B30236"/>
    <w:rsid w:val="00B303CC"/>
    <w:rsid w:val="00B30A50"/>
    <w:rsid w:val="00B30C29"/>
    <w:rsid w:val="00B33697"/>
    <w:rsid w:val="00B34143"/>
    <w:rsid w:val="00B3417A"/>
    <w:rsid w:val="00B3460C"/>
    <w:rsid w:val="00B353D1"/>
    <w:rsid w:val="00B35604"/>
    <w:rsid w:val="00B35808"/>
    <w:rsid w:val="00B35C28"/>
    <w:rsid w:val="00B35FBC"/>
    <w:rsid w:val="00B36067"/>
    <w:rsid w:val="00B376CD"/>
    <w:rsid w:val="00B409D7"/>
    <w:rsid w:val="00B41164"/>
    <w:rsid w:val="00B42B35"/>
    <w:rsid w:val="00B42CD6"/>
    <w:rsid w:val="00B4344E"/>
    <w:rsid w:val="00B44093"/>
    <w:rsid w:val="00B44653"/>
    <w:rsid w:val="00B4512E"/>
    <w:rsid w:val="00B45B47"/>
    <w:rsid w:val="00B465E7"/>
    <w:rsid w:val="00B468F4"/>
    <w:rsid w:val="00B46C6A"/>
    <w:rsid w:val="00B501C5"/>
    <w:rsid w:val="00B5030E"/>
    <w:rsid w:val="00B50567"/>
    <w:rsid w:val="00B5088B"/>
    <w:rsid w:val="00B5133E"/>
    <w:rsid w:val="00B51360"/>
    <w:rsid w:val="00B515B6"/>
    <w:rsid w:val="00B516CF"/>
    <w:rsid w:val="00B51BFF"/>
    <w:rsid w:val="00B524C5"/>
    <w:rsid w:val="00B526C5"/>
    <w:rsid w:val="00B5292A"/>
    <w:rsid w:val="00B530A1"/>
    <w:rsid w:val="00B531B2"/>
    <w:rsid w:val="00B532A8"/>
    <w:rsid w:val="00B5361C"/>
    <w:rsid w:val="00B536F5"/>
    <w:rsid w:val="00B53A78"/>
    <w:rsid w:val="00B544E9"/>
    <w:rsid w:val="00B5535F"/>
    <w:rsid w:val="00B5570A"/>
    <w:rsid w:val="00B56493"/>
    <w:rsid w:val="00B56AA6"/>
    <w:rsid w:val="00B571CB"/>
    <w:rsid w:val="00B57C65"/>
    <w:rsid w:val="00B61A4E"/>
    <w:rsid w:val="00B62A7F"/>
    <w:rsid w:val="00B62BA5"/>
    <w:rsid w:val="00B62D55"/>
    <w:rsid w:val="00B63243"/>
    <w:rsid w:val="00B63B35"/>
    <w:rsid w:val="00B64447"/>
    <w:rsid w:val="00B6454E"/>
    <w:rsid w:val="00B645C3"/>
    <w:rsid w:val="00B65938"/>
    <w:rsid w:val="00B65B4A"/>
    <w:rsid w:val="00B661A6"/>
    <w:rsid w:val="00B66F6F"/>
    <w:rsid w:val="00B672E0"/>
    <w:rsid w:val="00B6797D"/>
    <w:rsid w:val="00B720A8"/>
    <w:rsid w:val="00B726E6"/>
    <w:rsid w:val="00B72BC8"/>
    <w:rsid w:val="00B7345C"/>
    <w:rsid w:val="00B73A6B"/>
    <w:rsid w:val="00B74E8F"/>
    <w:rsid w:val="00B74FCB"/>
    <w:rsid w:val="00B75928"/>
    <w:rsid w:val="00B75BE4"/>
    <w:rsid w:val="00B75D10"/>
    <w:rsid w:val="00B76BFD"/>
    <w:rsid w:val="00B7755A"/>
    <w:rsid w:val="00B77F87"/>
    <w:rsid w:val="00B81217"/>
    <w:rsid w:val="00B83008"/>
    <w:rsid w:val="00B831AB"/>
    <w:rsid w:val="00B83D51"/>
    <w:rsid w:val="00B83FD0"/>
    <w:rsid w:val="00B8428A"/>
    <w:rsid w:val="00B85159"/>
    <w:rsid w:val="00B85D23"/>
    <w:rsid w:val="00B85E7C"/>
    <w:rsid w:val="00B86286"/>
    <w:rsid w:val="00B86E45"/>
    <w:rsid w:val="00B874FC"/>
    <w:rsid w:val="00B87D7A"/>
    <w:rsid w:val="00B906F1"/>
    <w:rsid w:val="00B90B4F"/>
    <w:rsid w:val="00B90D6B"/>
    <w:rsid w:val="00B92649"/>
    <w:rsid w:val="00B92680"/>
    <w:rsid w:val="00B929AA"/>
    <w:rsid w:val="00B92E84"/>
    <w:rsid w:val="00B92F37"/>
    <w:rsid w:val="00B92FA2"/>
    <w:rsid w:val="00B931AA"/>
    <w:rsid w:val="00B93907"/>
    <w:rsid w:val="00B93B9D"/>
    <w:rsid w:val="00B93E43"/>
    <w:rsid w:val="00B93E59"/>
    <w:rsid w:val="00B9495F"/>
    <w:rsid w:val="00B94E15"/>
    <w:rsid w:val="00B95CC5"/>
    <w:rsid w:val="00B9609B"/>
    <w:rsid w:val="00B96CF2"/>
    <w:rsid w:val="00B96D8D"/>
    <w:rsid w:val="00B96F0F"/>
    <w:rsid w:val="00B97115"/>
    <w:rsid w:val="00B97C21"/>
    <w:rsid w:val="00B97F67"/>
    <w:rsid w:val="00BA0957"/>
    <w:rsid w:val="00BA0C51"/>
    <w:rsid w:val="00BA0CC1"/>
    <w:rsid w:val="00BA1C63"/>
    <w:rsid w:val="00BA1CC9"/>
    <w:rsid w:val="00BA1D57"/>
    <w:rsid w:val="00BA1ED8"/>
    <w:rsid w:val="00BA1F2B"/>
    <w:rsid w:val="00BA256E"/>
    <w:rsid w:val="00BA358E"/>
    <w:rsid w:val="00BA4407"/>
    <w:rsid w:val="00BA561A"/>
    <w:rsid w:val="00BA6571"/>
    <w:rsid w:val="00BA6A6E"/>
    <w:rsid w:val="00BA6F65"/>
    <w:rsid w:val="00BA71CE"/>
    <w:rsid w:val="00BB0023"/>
    <w:rsid w:val="00BB1B6D"/>
    <w:rsid w:val="00BB2219"/>
    <w:rsid w:val="00BB41C0"/>
    <w:rsid w:val="00BB4820"/>
    <w:rsid w:val="00BB55EA"/>
    <w:rsid w:val="00BB5AA0"/>
    <w:rsid w:val="00BB5DCD"/>
    <w:rsid w:val="00BB5F09"/>
    <w:rsid w:val="00BB656F"/>
    <w:rsid w:val="00BB6777"/>
    <w:rsid w:val="00BB7149"/>
    <w:rsid w:val="00BC0994"/>
    <w:rsid w:val="00BC173E"/>
    <w:rsid w:val="00BC1A67"/>
    <w:rsid w:val="00BC1BDF"/>
    <w:rsid w:val="00BC4D42"/>
    <w:rsid w:val="00BC516B"/>
    <w:rsid w:val="00BC6AA6"/>
    <w:rsid w:val="00BC6EDB"/>
    <w:rsid w:val="00BC7E7F"/>
    <w:rsid w:val="00BD074F"/>
    <w:rsid w:val="00BD2733"/>
    <w:rsid w:val="00BD38CF"/>
    <w:rsid w:val="00BD4F14"/>
    <w:rsid w:val="00BD5AD4"/>
    <w:rsid w:val="00BD6A03"/>
    <w:rsid w:val="00BD6E53"/>
    <w:rsid w:val="00BD70B2"/>
    <w:rsid w:val="00BE05A6"/>
    <w:rsid w:val="00BE19C7"/>
    <w:rsid w:val="00BE1DB8"/>
    <w:rsid w:val="00BE2085"/>
    <w:rsid w:val="00BE234E"/>
    <w:rsid w:val="00BE2B1D"/>
    <w:rsid w:val="00BE2B76"/>
    <w:rsid w:val="00BE38DB"/>
    <w:rsid w:val="00BE4A1C"/>
    <w:rsid w:val="00BE5211"/>
    <w:rsid w:val="00BE5D73"/>
    <w:rsid w:val="00BE678D"/>
    <w:rsid w:val="00BE6AB2"/>
    <w:rsid w:val="00BE6D8B"/>
    <w:rsid w:val="00BE7437"/>
    <w:rsid w:val="00BE76FC"/>
    <w:rsid w:val="00BE7A7A"/>
    <w:rsid w:val="00BF0371"/>
    <w:rsid w:val="00BF0CD7"/>
    <w:rsid w:val="00BF13DF"/>
    <w:rsid w:val="00BF182D"/>
    <w:rsid w:val="00BF34DE"/>
    <w:rsid w:val="00BF3FE3"/>
    <w:rsid w:val="00BF461D"/>
    <w:rsid w:val="00BF49D3"/>
    <w:rsid w:val="00BF5149"/>
    <w:rsid w:val="00BF51CF"/>
    <w:rsid w:val="00BF571F"/>
    <w:rsid w:val="00BF595F"/>
    <w:rsid w:val="00BF5D94"/>
    <w:rsid w:val="00BF630C"/>
    <w:rsid w:val="00BF6D0A"/>
    <w:rsid w:val="00BF6E9E"/>
    <w:rsid w:val="00BF7122"/>
    <w:rsid w:val="00BF762E"/>
    <w:rsid w:val="00C0093A"/>
    <w:rsid w:val="00C00AB6"/>
    <w:rsid w:val="00C01834"/>
    <w:rsid w:val="00C01C30"/>
    <w:rsid w:val="00C021BB"/>
    <w:rsid w:val="00C02C31"/>
    <w:rsid w:val="00C02FDC"/>
    <w:rsid w:val="00C02FF5"/>
    <w:rsid w:val="00C03371"/>
    <w:rsid w:val="00C0347D"/>
    <w:rsid w:val="00C0353D"/>
    <w:rsid w:val="00C039A6"/>
    <w:rsid w:val="00C053CE"/>
    <w:rsid w:val="00C061E6"/>
    <w:rsid w:val="00C070A9"/>
    <w:rsid w:val="00C07B69"/>
    <w:rsid w:val="00C1017C"/>
    <w:rsid w:val="00C10902"/>
    <w:rsid w:val="00C10F24"/>
    <w:rsid w:val="00C110A5"/>
    <w:rsid w:val="00C1113D"/>
    <w:rsid w:val="00C111FA"/>
    <w:rsid w:val="00C11CE8"/>
    <w:rsid w:val="00C11EDC"/>
    <w:rsid w:val="00C128B6"/>
    <w:rsid w:val="00C12F44"/>
    <w:rsid w:val="00C13878"/>
    <w:rsid w:val="00C15634"/>
    <w:rsid w:val="00C1568E"/>
    <w:rsid w:val="00C15B8D"/>
    <w:rsid w:val="00C16F66"/>
    <w:rsid w:val="00C16FC5"/>
    <w:rsid w:val="00C1732C"/>
    <w:rsid w:val="00C175F0"/>
    <w:rsid w:val="00C20054"/>
    <w:rsid w:val="00C20B30"/>
    <w:rsid w:val="00C213CB"/>
    <w:rsid w:val="00C22494"/>
    <w:rsid w:val="00C229B9"/>
    <w:rsid w:val="00C22D6E"/>
    <w:rsid w:val="00C234F8"/>
    <w:rsid w:val="00C23BB2"/>
    <w:rsid w:val="00C244C4"/>
    <w:rsid w:val="00C24871"/>
    <w:rsid w:val="00C2556A"/>
    <w:rsid w:val="00C2604E"/>
    <w:rsid w:val="00C264BD"/>
    <w:rsid w:val="00C2666D"/>
    <w:rsid w:val="00C26BDB"/>
    <w:rsid w:val="00C27837"/>
    <w:rsid w:val="00C27B85"/>
    <w:rsid w:val="00C30D44"/>
    <w:rsid w:val="00C31569"/>
    <w:rsid w:val="00C31793"/>
    <w:rsid w:val="00C31F81"/>
    <w:rsid w:val="00C3278E"/>
    <w:rsid w:val="00C32DD0"/>
    <w:rsid w:val="00C33586"/>
    <w:rsid w:val="00C338F0"/>
    <w:rsid w:val="00C3392F"/>
    <w:rsid w:val="00C33CA9"/>
    <w:rsid w:val="00C34182"/>
    <w:rsid w:val="00C341A0"/>
    <w:rsid w:val="00C341FE"/>
    <w:rsid w:val="00C347E1"/>
    <w:rsid w:val="00C34999"/>
    <w:rsid w:val="00C34B1E"/>
    <w:rsid w:val="00C34B38"/>
    <w:rsid w:val="00C35A2C"/>
    <w:rsid w:val="00C36894"/>
    <w:rsid w:val="00C37581"/>
    <w:rsid w:val="00C4039F"/>
    <w:rsid w:val="00C4080E"/>
    <w:rsid w:val="00C40D33"/>
    <w:rsid w:val="00C41906"/>
    <w:rsid w:val="00C41969"/>
    <w:rsid w:val="00C4208E"/>
    <w:rsid w:val="00C43B6A"/>
    <w:rsid w:val="00C444E1"/>
    <w:rsid w:val="00C44D49"/>
    <w:rsid w:val="00C4553A"/>
    <w:rsid w:val="00C46F52"/>
    <w:rsid w:val="00C47E18"/>
    <w:rsid w:val="00C50452"/>
    <w:rsid w:val="00C51E24"/>
    <w:rsid w:val="00C52ABA"/>
    <w:rsid w:val="00C53025"/>
    <w:rsid w:val="00C53067"/>
    <w:rsid w:val="00C53464"/>
    <w:rsid w:val="00C53641"/>
    <w:rsid w:val="00C5375E"/>
    <w:rsid w:val="00C53AEC"/>
    <w:rsid w:val="00C53B1C"/>
    <w:rsid w:val="00C53DD5"/>
    <w:rsid w:val="00C53EE9"/>
    <w:rsid w:val="00C5494A"/>
    <w:rsid w:val="00C54D0C"/>
    <w:rsid w:val="00C54EEC"/>
    <w:rsid w:val="00C552CD"/>
    <w:rsid w:val="00C55681"/>
    <w:rsid w:val="00C567F0"/>
    <w:rsid w:val="00C56BB2"/>
    <w:rsid w:val="00C56E2D"/>
    <w:rsid w:val="00C57C42"/>
    <w:rsid w:val="00C60D6A"/>
    <w:rsid w:val="00C60F72"/>
    <w:rsid w:val="00C6127E"/>
    <w:rsid w:val="00C61AD8"/>
    <w:rsid w:val="00C6355E"/>
    <w:rsid w:val="00C642B9"/>
    <w:rsid w:val="00C64656"/>
    <w:rsid w:val="00C64AD0"/>
    <w:rsid w:val="00C64E7C"/>
    <w:rsid w:val="00C64ECC"/>
    <w:rsid w:val="00C657AA"/>
    <w:rsid w:val="00C65991"/>
    <w:rsid w:val="00C660F1"/>
    <w:rsid w:val="00C6622B"/>
    <w:rsid w:val="00C66263"/>
    <w:rsid w:val="00C66479"/>
    <w:rsid w:val="00C6663F"/>
    <w:rsid w:val="00C66FF8"/>
    <w:rsid w:val="00C67D30"/>
    <w:rsid w:val="00C67F09"/>
    <w:rsid w:val="00C714DD"/>
    <w:rsid w:val="00C720CC"/>
    <w:rsid w:val="00C732E5"/>
    <w:rsid w:val="00C732EB"/>
    <w:rsid w:val="00C73810"/>
    <w:rsid w:val="00C74328"/>
    <w:rsid w:val="00C7645F"/>
    <w:rsid w:val="00C80706"/>
    <w:rsid w:val="00C81763"/>
    <w:rsid w:val="00C82091"/>
    <w:rsid w:val="00C82B91"/>
    <w:rsid w:val="00C83191"/>
    <w:rsid w:val="00C84F31"/>
    <w:rsid w:val="00C85493"/>
    <w:rsid w:val="00C85C73"/>
    <w:rsid w:val="00C85F86"/>
    <w:rsid w:val="00C862AD"/>
    <w:rsid w:val="00C864CA"/>
    <w:rsid w:val="00C8721B"/>
    <w:rsid w:val="00C901ED"/>
    <w:rsid w:val="00C907BA"/>
    <w:rsid w:val="00C90FFA"/>
    <w:rsid w:val="00C9128C"/>
    <w:rsid w:val="00C9129B"/>
    <w:rsid w:val="00C9140F"/>
    <w:rsid w:val="00C9152F"/>
    <w:rsid w:val="00C92B2D"/>
    <w:rsid w:val="00C92BE9"/>
    <w:rsid w:val="00C92C81"/>
    <w:rsid w:val="00C934A8"/>
    <w:rsid w:val="00C93C62"/>
    <w:rsid w:val="00C943D5"/>
    <w:rsid w:val="00C9480D"/>
    <w:rsid w:val="00C952DA"/>
    <w:rsid w:val="00C95A61"/>
    <w:rsid w:val="00C95CD9"/>
    <w:rsid w:val="00C960AF"/>
    <w:rsid w:val="00C963BE"/>
    <w:rsid w:val="00C965C9"/>
    <w:rsid w:val="00C966E8"/>
    <w:rsid w:val="00C96B29"/>
    <w:rsid w:val="00C96FA4"/>
    <w:rsid w:val="00C97937"/>
    <w:rsid w:val="00C97D21"/>
    <w:rsid w:val="00CA0914"/>
    <w:rsid w:val="00CA1023"/>
    <w:rsid w:val="00CA1252"/>
    <w:rsid w:val="00CA1326"/>
    <w:rsid w:val="00CA33FF"/>
    <w:rsid w:val="00CA36E7"/>
    <w:rsid w:val="00CA372C"/>
    <w:rsid w:val="00CA3CB8"/>
    <w:rsid w:val="00CA4B0C"/>
    <w:rsid w:val="00CA4D34"/>
    <w:rsid w:val="00CA5563"/>
    <w:rsid w:val="00CA5778"/>
    <w:rsid w:val="00CA6090"/>
    <w:rsid w:val="00CA64E8"/>
    <w:rsid w:val="00CA65A1"/>
    <w:rsid w:val="00CA722A"/>
    <w:rsid w:val="00CA7314"/>
    <w:rsid w:val="00CA7491"/>
    <w:rsid w:val="00CA7B20"/>
    <w:rsid w:val="00CA7B42"/>
    <w:rsid w:val="00CB0678"/>
    <w:rsid w:val="00CB0E07"/>
    <w:rsid w:val="00CB1762"/>
    <w:rsid w:val="00CB21A8"/>
    <w:rsid w:val="00CB23E4"/>
    <w:rsid w:val="00CB24B0"/>
    <w:rsid w:val="00CB3414"/>
    <w:rsid w:val="00CB3B8F"/>
    <w:rsid w:val="00CB3DA2"/>
    <w:rsid w:val="00CB3F32"/>
    <w:rsid w:val="00CB4D71"/>
    <w:rsid w:val="00CB565E"/>
    <w:rsid w:val="00CB600A"/>
    <w:rsid w:val="00CB70AF"/>
    <w:rsid w:val="00CB7656"/>
    <w:rsid w:val="00CB7BD8"/>
    <w:rsid w:val="00CC10B4"/>
    <w:rsid w:val="00CC183B"/>
    <w:rsid w:val="00CC3CDB"/>
    <w:rsid w:val="00CC4025"/>
    <w:rsid w:val="00CC414A"/>
    <w:rsid w:val="00CC4243"/>
    <w:rsid w:val="00CC4305"/>
    <w:rsid w:val="00CC4463"/>
    <w:rsid w:val="00CC5186"/>
    <w:rsid w:val="00CC5AE3"/>
    <w:rsid w:val="00CC5E29"/>
    <w:rsid w:val="00CC5EE8"/>
    <w:rsid w:val="00CC5EEF"/>
    <w:rsid w:val="00CC641C"/>
    <w:rsid w:val="00CC6874"/>
    <w:rsid w:val="00CC6A50"/>
    <w:rsid w:val="00CC6BE2"/>
    <w:rsid w:val="00CC710C"/>
    <w:rsid w:val="00CC77C2"/>
    <w:rsid w:val="00CC78ED"/>
    <w:rsid w:val="00CC7BC5"/>
    <w:rsid w:val="00CC7FF5"/>
    <w:rsid w:val="00CD1118"/>
    <w:rsid w:val="00CD13AA"/>
    <w:rsid w:val="00CD15CD"/>
    <w:rsid w:val="00CD1B2F"/>
    <w:rsid w:val="00CD33FE"/>
    <w:rsid w:val="00CD3BFC"/>
    <w:rsid w:val="00CD3DED"/>
    <w:rsid w:val="00CD3E32"/>
    <w:rsid w:val="00CD3E8F"/>
    <w:rsid w:val="00CD46EE"/>
    <w:rsid w:val="00CD4CDD"/>
    <w:rsid w:val="00CD5623"/>
    <w:rsid w:val="00CD6514"/>
    <w:rsid w:val="00CD706E"/>
    <w:rsid w:val="00CE0C20"/>
    <w:rsid w:val="00CE0EF4"/>
    <w:rsid w:val="00CE1279"/>
    <w:rsid w:val="00CE3583"/>
    <w:rsid w:val="00CE3A29"/>
    <w:rsid w:val="00CE3B8F"/>
    <w:rsid w:val="00CE476E"/>
    <w:rsid w:val="00CE581E"/>
    <w:rsid w:val="00CE5FC1"/>
    <w:rsid w:val="00CE632D"/>
    <w:rsid w:val="00CE68B9"/>
    <w:rsid w:val="00CE7233"/>
    <w:rsid w:val="00CE7E53"/>
    <w:rsid w:val="00CF0F5C"/>
    <w:rsid w:val="00CF16D6"/>
    <w:rsid w:val="00CF1945"/>
    <w:rsid w:val="00CF2A77"/>
    <w:rsid w:val="00CF2BED"/>
    <w:rsid w:val="00CF44F0"/>
    <w:rsid w:val="00CF4A1E"/>
    <w:rsid w:val="00CF51C3"/>
    <w:rsid w:val="00CF5C7A"/>
    <w:rsid w:val="00CF6A85"/>
    <w:rsid w:val="00CF6B29"/>
    <w:rsid w:val="00CF6F06"/>
    <w:rsid w:val="00D000DF"/>
    <w:rsid w:val="00D00106"/>
    <w:rsid w:val="00D0171C"/>
    <w:rsid w:val="00D01FA8"/>
    <w:rsid w:val="00D022CA"/>
    <w:rsid w:val="00D0296A"/>
    <w:rsid w:val="00D03043"/>
    <w:rsid w:val="00D04177"/>
    <w:rsid w:val="00D0468C"/>
    <w:rsid w:val="00D05238"/>
    <w:rsid w:val="00D05565"/>
    <w:rsid w:val="00D05F4F"/>
    <w:rsid w:val="00D06125"/>
    <w:rsid w:val="00D06532"/>
    <w:rsid w:val="00D06625"/>
    <w:rsid w:val="00D075BD"/>
    <w:rsid w:val="00D07BB7"/>
    <w:rsid w:val="00D07FE9"/>
    <w:rsid w:val="00D10329"/>
    <w:rsid w:val="00D123CC"/>
    <w:rsid w:val="00D12D1C"/>
    <w:rsid w:val="00D13A30"/>
    <w:rsid w:val="00D143D6"/>
    <w:rsid w:val="00D163C6"/>
    <w:rsid w:val="00D16448"/>
    <w:rsid w:val="00D16815"/>
    <w:rsid w:val="00D16BF2"/>
    <w:rsid w:val="00D17257"/>
    <w:rsid w:val="00D2024E"/>
    <w:rsid w:val="00D20281"/>
    <w:rsid w:val="00D22B0A"/>
    <w:rsid w:val="00D22F40"/>
    <w:rsid w:val="00D23C86"/>
    <w:rsid w:val="00D242C9"/>
    <w:rsid w:val="00D24C21"/>
    <w:rsid w:val="00D253BC"/>
    <w:rsid w:val="00D26104"/>
    <w:rsid w:val="00D274F6"/>
    <w:rsid w:val="00D27871"/>
    <w:rsid w:val="00D30D99"/>
    <w:rsid w:val="00D31806"/>
    <w:rsid w:val="00D32690"/>
    <w:rsid w:val="00D32B33"/>
    <w:rsid w:val="00D33133"/>
    <w:rsid w:val="00D331C2"/>
    <w:rsid w:val="00D334D4"/>
    <w:rsid w:val="00D3361D"/>
    <w:rsid w:val="00D3363C"/>
    <w:rsid w:val="00D34C2B"/>
    <w:rsid w:val="00D35432"/>
    <w:rsid w:val="00D359F6"/>
    <w:rsid w:val="00D402F8"/>
    <w:rsid w:val="00D40D61"/>
    <w:rsid w:val="00D41727"/>
    <w:rsid w:val="00D42A67"/>
    <w:rsid w:val="00D42AA7"/>
    <w:rsid w:val="00D42E09"/>
    <w:rsid w:val="00D43300"/>
    <w:rsid w:val="00D43621"/>
    <w:rsid w:val="00D4376E"/>
    <w:rsid w:val="00D4399D"/>
    <w:rsid w:val="00D43B16"/>
    <w:rsid w:val="00D43C19"/>
    <w:rsid w:val="00D443E7"/>
    <w:rsid w:val="00D44478"/>
    <w:rsid w:val="00D44EA5"/>
    <w:rsid w:val="00D45131"/>
    <w:rsid w:val="00D451C4"/>
    <w:rsid w:val="00D4545C"/>
    <w:rsid w:val="00D45FCD"/>
    <w:rsid w:val="00D4656E"/>
    <w:rsid w:val="00D47A35"/>
    <w:rsid w:val="00D510DD"/>
    <w:rsid w:val="00D51E39"/>
    <w:rsid w:val="00D52B54"/>
    <w:rsid w:val="00D5509F"/>
    <w:rsid w:val="00D557F4"/>
    <w:rsid w:val="00D558E3"/>
    <w:rsid w:val="00D55B78"/>
    <w:rsid w:val="00D55F65"/>
    <w:rsid w:val="00D562CA"/>
    <w:rsid w:val="00D56E81"/>
    <w:rsid w:val="00D57633"/>
    <w:rsid w:val="00D5784D"/>
    <w:rsid w:val="00D616D6"/>
    <w:rsid w:val="00D61FFF"/>
    <w:rsid w:val="00D6239E"/>
    <w:rsid w:val="00D62E8D"/>
    <w:rsid w:val="00D630C2"/>
    <w:rsid w:val="00D6335E"/>
    <w:rsid w:val="00D63625"/>
    <w:rsid w:val="00D63704"/>
    <w:rsid w:val="00D63CB6"/>
    <w:rsid w:val="00D63F2D"/>
    <w:rsid w:val="00D643E4"/>
    <w:rsid w:val="00D64421"/>
    <w:rsid w:val="00D6471B"/>
    <w:rsid w:val="00D64DBB"/>
    <w:rsid w:val="00D66827"/>
    <w:rsid w:val="00D671C9"/>
    <w:rsid w:val="00D67649"/>
    <w:rsid w:val="00D67D6B"/>
    <w:rsid w:val="00D70A76"/>
    <w:rsid w:val="00D70E50"/>
    <w:rsid w:val="00D70E6B"/>
    <w:rsid w:val="00D712EE"/>
    <w:rsid w:val="00D714E2"/>
    <w:rsid w:val="00D72F33"/>
    <w:rsid w:val="00D73007"/>
    <w:rsid w:val="00D7301B"/>
    <w:rsid w:val="00D73089"/>
    <w:rsid w:val="00D73264"/>
    <w:rsid w:val="00D73FC7"/>
    <w:rsid w:val="00D743C2"/>
    <w:rsid w:val="00D74C9C"/>
    <w:rsid w:val="00D750DD"/>
    <w:rsid w:val="00D75CF3"/>
    <w:rsid w:val="00D763D6"/>
    <w:rsid w:val="00D7685E"/>
    <w:rsid w:val="00D76C09"/>
    <w:rsid w:val="00D76CB6"/>
    <w:rsid w:val="00D771D9"/>
    <w:rsid w:val="00D7738D"/>
    <w:rsid w:val="00D80DAD"/>
    <w:rsid w:val="00D814AD"/>
    <w:rsid w:val="00D815FD"/>
    <w:rsid w:val="00D81A48"/>
    <w:rsid w:val="00D81E1F"/>
    <w:rsid w:val="00D8299F"/>
    <w:rsid w:val="00D82DCF"/>
    <w:rsid w:val="00D82E78"/>
    <w:rsid w:val="00D82FDC"/>
    <w:rsid w:val="00D83FC8"/>
    <w:rsid w:val="00D846E6"/>
    <w:rsid w:val="00D84864"/>
    <w:rsid w:val="00D8489A"/>
    <w:rsid w:val="00D84EA4"/>
    <w:rsid w:val="00D8690A"/>
    <w:rsid w:val="00D871BB"/>
    <w:rsid w:val="00D87314"/>
    <w:rsid w:val="00D87BC7"/>
    <w:rsid w:val="00D905E6"/>
    <w:rsid w:val="00D90874"/>
    <w:rsid w:val="00D90AC3"/>
    <w:rsid w:val="00D90AF3"/>
    <w:rsid w:val="00D90CA5"/>
    <w:rsid w:val="00D90FFB"/>
    <w:rsid w:val="00D92173"/>
    <w:rsid w:val="00D9294A"/>
    <w:rsid w:val="00D93864"/>
    <w:rsid w:val="00D93DD2"/>
    <w:rsid w:val="00D94295"/>
    <w:rsid w:val="00D9473D"/>
    <w:rsid w:val="00D9508E"/>
    <w:rsid w:val="00D955B0"/>
    <w:rsid w:val="00D9562B"/>
    <w:rsid w:val="00D9583E"/>
    <w:rsid w:val="00D958AF"/>
    <w:rsid w:val="00D961D7"/>
    <w:rsid w:val="00D96416"/>
    <w:rsid w:val="00D96814"/>
    <w:rsid w:val="00D96BBE"/>
    <w:rsid w:val="00DA01BC"/>
    <w:rsid w:val="00DA060F"/>
    <w:rsid w:val="00DA0A3F"/>
    <w:rsid w:val="00DA146F"/>
    <w:rsid w:val="00DA1D73"/>
    <w:rsid w:val="00DA1E5A"/>
    <w:rsid w:val="00DA2A12"/>
    <w:rsid w:val="00DA34C1"/>
    <w:rsid w:val="00DA3DE7"/>
    <w:rsid w:val="00DA4A9D"/>
    <w:rsid w:val="00DA55A0"/>
    <w:rsid w:val="00DA56D5"/>
    <w:rsid w:val="00DA5BD7"/>
    <w:rsid w:val="00DA5F53"/>
    <w:rsid w:val="00DA608B"/>
    <w:rsid w:val="00DA6479"/>
    <w:rsid w:val="00DA71C6"/>
    <w:rsid w:val="00DA7DD3"/>
    <w:rsid w:val="00DB0314"/>
    <w:rsid w:val="00DB103E"/>
    <w:rsid w:val="00DB14D1"/>
    <w:rsid w:val="00DB1C62"/>
    <w:rsid w:val="00DB234F"/>
    <w:rsid w:val="00DB5D52"/>
    <w:rsid w:val="00DB66E1"/>
    <w:rsid w:val="00DB6BDC"/>
    <w:rsid w:val="00DB7598"/>
    <w:rsid w:val="00DB7C1B"/>
    <w:rsid w:val="00DC0BEA"/>
    <w:rsid w:val="00DC11FC"/>
    <w:rsid w:val="00DC2F56"/>
    <w:rsid w:val="00DC31A4"/>
    <w:rsid w:val="00DC3A0D"/>
    <w:rsid w:val="00DC3D1E"/>
    <w:rsid w:val="00DC4030"/>
    <w:rsid w:val="00DC40FA"/>
    <w:rsid w:val="00DC4629"/>
    <w:rsid w:val="00DC4F72"/>
    <w:rsid w:val="00DC547A"/>
    <w:rsid w:val="00DC5DFD"/>
    <w:rsid w:val="00DC6D8F"/>
    <w:rsid w:val="00DD058E"/>
    <w:rsid w:val="00DD06D4"/>
    <w:rsid w:val="00DD0A46"/>
    <w:rsid w:val="00DD0DEC"/>
    <w:rsid w:val="00DD185C"/>
    <w:rsid w:val="00DD3B3D"/>
    <w:rsid w:val="00DD56CF"/>
    <w:rsid w:val="00DD5B0F"/>
    <w:rsid w:val="00DD62E6"/>
    <w:rsid w:val="00DD63DE"/>
    <w:rsid w:val="00DD642C"/>
    <w:rsid w:val="00DD6EAF"/>
    <w:rsid w:val="00DD7363"/>
    <w:rsid w:val="00DD7B16"/>
    <w:rsid w:val="00DE0B39"/>
    <w:rsid w:val="00DE0C0F"/>
    <w:rsid w:val="00DE0D2F"/>
    <w:rsid w:val="00DE0D48"/>
    <w:rsid w:val="00DE0EF6"/>
    <w:rsid w:val="00DE2067"/>
    <w:rsid w:val="00DE2291"/>
    <w:rsid w:val="00DE251A"/>
    <w:rsid w:val="00DE3522"/>
    <w:rsid w:val="00DE3DCF"/>
    <w:rsid w:val="00DE4A03"/>
    <w:rsid w:val="00DE5B7E"/>
    <w:rsid w:val="00DE5C9B"/>
    <w:rsid w:val="00DE61C7"/>
    <w:rsid w:val="00DE65C1"/>
    <w:rsid w:val="00DE6862"/>
    <w:rsid w:val="00DE6EDC"/>
    <w:rsid w:val="00DE747A"/>
    <w:rsid w:val="00DF08B7"/>
    <w:rsid w:val="00DF261F"/>
    <w:rsid w:val="00DF43CD"/>
    <w:rsid w:val="00DF46FE"/>
    <w:rsid w:val="00DF488C"/>
    <w:rsid w:val="00DF4B33"/>
    <w:rsid w:val="00DF6246"/>
    <w:rsid w:val="00DF7C47"/>
    <w:rsid w:val="00E00630"/>
    <w:rsid w:val="00E00B8A"/>
    <w:rsid w:val="00E01962"/>
    <w:rsid w:val="00E0212A"/>
    <w:rsid w:val="00E0332F"/>
    <w:rsid w:val="00E033E2"/>
    <w:rsid w:val="00E0460E"/>
    <w:rsid w:val="00E048E3"/>
    <w:rsid w:val="00E05C8A"/>
    <w:rsid w:val="00E06B07"/>
    <w:rsid w:val="00E06E56"/>
    <w:rsid w:val="00E07673"/>
    <w:rsid w:val="00E07B32"/>
    <w:rsid w:val="00E107AC"/>
    <w:rsid w:val="00E10E38"/>
    <w:rsid w:val="00E119B5"/>
    <w:rsid w:val="00E11AC2"/>
    <w:rsid w:val="00E11FD4"/>
    <w:rsid w:val="00E12928"/>
    <w:rsid w:val="00E12C56"/>
    <w:rsid w:val="00E12ECA"/>
    <w:rsid w:val="00E131AE"/>
    <w:rsid w:val="00E13947"/>
    <w:rsid w:val="00E145BB"/>
    <w:rsid w:val="00E1478B"/>
    <w:rsid w:val="00E14A23"/>
    <w:rsid w:val="00E14A9E"/>
    <w:rsid w:val="00E1519E"/>
    <w:rsid w:val="00E154CC"/>
    <w:rsid w:val="00E16FE0"/>
    <w:rsid w:val="00E173E1"/>
    <w:rsid w:val="00E176C0"/>
    <w:rsid w:val="00E17B8E"/>
    <w:rsid w:val="00E201E1"/>
    <w:rsid w:val="00E20F5F"/>
    <w:rsid w:val="00E22235"/>
    <w:rsid w:val="00E2225C"/>
    <w:rsid w:val="00E22B15"/>
    <w:rsid w:val="00E23324"/>
    <w:rsid w:val="00E237FA"/>
    <w:rsid w:val="00E24211"/>
    <w:rsid w:val="00E26854"/>
    <w:rsid w:val="00E2711C"/>
    <w:rsid w:val="00E27AE5"/>
    <w:rsid w:val="00E27DFE"/>
    <w:rsid w:val="00E306F6"/>
    <w:rsid w:val="00E30C2E"/>
    <w:rsid w:val="00E310A4"/>
    <w:rsid w:val="00E319AC"/>
    <w:rsid w:val="00E31A6D"/>
    <w:rsid w:val="00E31AC0"/>
    <w:rsid w:val="00E32F17"/>
    <w:rsid w:val="00E34988"/>
    <w:rsid w:val="00E35747"/>
    <w:rsid w:val="00E35B37"/>
    <w:rsid w:val="00E362EC"/>
    <w:rsid w:val="00E40744"/>
    <w:rsid w:val="00E40AD1"/>
    <w:rsid w:val="00E40E62"/>
    <w:rsid w:val="00E4155A"/>
    <w:rsid w:val="00E41A77"/>
    <w:rsid w:val="00E42A59"/>
    <w:rsid w:val="00E43900"/>
    <w:rsid w:val="00E440C6"/>
    <w:rsid w:val="00E44796"/>
    <w:rsid w:val="00E44FFE"/>
    <w:rsid w:val="00E45F97"/>
    <w:rsid w:val="00E45FA5"/>
    <w:rsid w:val="00E46E28"/>
    <w:rsid w:val="00E4746F"/>
    <w:rsid w:val="00E50158"/>
    <w:rsid w:val="00E50294"/>
    <w:rsid w:val="00E50600"/>
    <w:rsid w:val="00E50DA8"/>
    <w:rsid w:val="00E51A16"/>
    <w:rsid w:val="00E52A4F"/>
    <w:rsid w:val="00E53353"/>
    <w:rsid w:val="00E53AD5"/>
    <w:rsid w:val="00E54027"/>
    <w:rsid w:val="00E54379"/>
    <w:rsid w:val="00E54673"/>
    <w:rsid w:val="00E547CA"/>
    <w:rsid w:val="00E548E0"/>
    <w:rsid w:val="00E54973"/>
    <w:rsid w:val="00E54E90"/>
    <w:rsid w:val="00E5570F"/>
    <w:rsid w:val="00E56A72"/>
    <w:rsid w:val="00E57EDE"/>
    <w:rsid w:val="00E6084E"/>
    <w:rsid w:val="00E60DCD"/>
    <w:rsid w:val="00E60DF3"/>
    <w:rsid w:val="00E6171D"/>
    <w:rsid w:val="00E62BFD"/>
    <w:rsid w:val="00E637E1"/>
    <w:rsid w:val="00E63ACC"/>
    <w:rsid w:val="00E63AEB"/>
    <w:rsid w:val="00E63F83"/>
    <w:rsid w:val="00E64179"/>
    <w:rsid w:val="00E64AF7"/>
    <w:rsid w:val="00E66784"/>
    <w:rsid w:val="00E6696E"/>
    <w:rsid w:val="00E66D85"/>
    <w:rsid w:val="00E670CD"/>
    <w:rsid w:val="00E70330"/>
    <w:rsid w:val="00E70F10"/>
    <w:rsid w:val="00E7137F"/>
    <w:rsid w:val="00E72CB6"/>
    <w:rsid w:val="00E72E70"/>
    <w:rsid w:val="00E72F0D"/>
    <w:rsid w:val="00E735A6"/>
    <w:rsid w:val="00E73988"/>
    <w:rsid w:val="00E73F21"/>
    <w:rsid w:val="00E74178"/>
    <w:rsid w:val="00E74F92"/>
    <w:rsid w:val="00E751B7"/>
    <w:rsid w:val="00E7525E"/>
    <w:rsid w:val="00E752FA"/>
    <w:rsid w:val="00E7552E"/>
    <w:rsid w:val="00E76387"/>
    <w:rsid w:val="00E76FE3"/>
    <w:rsid w:val="00E77A7F"/>
    <w:rsid w:val="00E809BC"/>
    <w:rsid w:val="00E80DD2"/>
    <w:rsid w:val="00E84CB0"/>
    <w:rsid w:val="00E8579A"/>
    <w:rsid w:val="00E85B4E"/>
    <w:rsid w:val="00E85F31"/>
    <w:rsid w:val="00E86138"/>
    <w:rsid w:val="00E8698F"/>
    <w:rsid w:val="00E872AD"/>
    <w:rsid w:val="00E915A9"/>
    <w:rsid w:val="00E91912"/>
    <w:rsid w:val="00E91B24"/>
    <w:rsid w:val="00E93CE4"/>
    <w:rsid w:val="00E940F2"/>
    <w:rsid w:val="00E94E7D"/>
    <w:rsid w:val="00E9528C"/>
    <w:rsid w:val="00E967E9"/>
    <w:rsid w:val="00E9706C"/>
    <w:rsid w:val="00EA000C"/>
    <w:rsid w:val="00EA05D7"/>
    <w:rsid w:val="00EA096B"/>
    <w:rsid w:val="00EA0B7D"/>
    <w:rsid w:val="00EA11EB"/>
    <w:rsid w:val="00EA12AE"/>
    <w:rsid w:val="00EA1EFE"/>
    <w:rsid w:val="00EA3017"/>
    <w:rsid w:val="00EA3D56"/>
    <w:rsid w:val="00EA4511"/>
    <w:rsid w:val="00EA4CFC"/>
    <w:rsid w:val="00EA4DA7"/>
    <w:rsid w:val="00EA526C"/>
    <w:rsid w:val="00EA5839"/>
    <w:rsid w:val="00EA633B"/>
    <w:rsid w:val="00EA72E9"/>
    <w:rsid w:val="00EA7764"/>
    <w:rsid w:val="00EA7801"/>
    <w:rsid w:val="00EA78EF"/>
    <w:rsid w:val="00EA7B1B"/>
    <w:rsid w:val="00EB03D4"/>
    <w:rsid w:val="00EB1092"/>
    <w:rsid w:val="00EB23B6"/>
    <w:rsid w:val="00EB2577"/>
    <w:rsid w:val="00EB3277"/>
    <w:rsid w:val="00EB34B0"/>
    <w:rsid w:val="00EB420D"/>
    <w:rsid w:val="00EB449A"/>
    <w:rsid w:val="00EB4B01"/>
    <w:rsid w:val="00EB6DC6"/>
    <w:rsid w:val="00EB7400"/>
    <w:rsid w:val="00EB74A5"/>
    <w:rsid w:val="00EB76AA"/>
    <w:rsid w:val="00EC071E"/>
    <w:rsid w:val="00EC079A"/>
    <w:rsid w:val="00EC0CB1"/>
    <w:rsid w:val="00EC0EC6"/>
    <w:rsid w:val="00EC1448"/>
    <w:rsid w:val="00EC1DEC"/>
    <w:rsid w:val="00EC2018"/>
    <w:rsid w:val="00EC2344"/>
    <w:rsid w:val="00EC2EB3"/>
    <w:rsid w:val="00EC430C"/>
    <w:rsid w:val="00EC4F68"/>
    <w:rsid w:val="00EC555C"/>
    <w:rsid w:val="00EC5BFA"/>
    <w:rsid w:val="00EC6405"/>
    <w:rsid w:val="00EC7464"/>
    <w:rsid w:val="00ED0B2D"/>
    <w:rsid w:val="00ED0F26"/>
    <w:rsid w:val="00ED11F2"/>
    <w:rsid w:val="00ED1966"/>
    <w:rsid w:val="00ED19B5"/>
    <w:rsid w:val="00ED1B32"/>
    <w:rsid w:val="00ED2075"/>
    <w:rsid w:val="00ED220A"/>
    <w:rsid w:val="00ED3248"/>
    <w:rsid w:val="00ED32FD"/>
    <w:rsid w:val="00ED33A0"/>
    <w:rsid w:val="00ED37F7"/>
    <w:rsid w:val="00ED4BFF"/>
    <w:rsid w:val="00ED6238"/>
    <w:rsid w:val="00ED6959"/>
    <w:rsid w:val="00ED6ABA"/>
    <w:rsid w:val="00EE0C97"/>
    <w:rsid w:val="00EE0CEB"/>
    <w:rsid w:val="00EE113C"/>
    <w:rsid w:val="00EE16A8"/>
    <w:rsid w:val="00EE1FA6"/>
    <w:rsid w:val="00EE2002"/>
    <w:rsid w:val="00EE2F7D"/>
    <w:rsid w:val="00EE3734"/>
    <w:rsid w:val="00EE3D35"/>
    <w:rsid w:val="00EE4476"/>
    <w:rsid w:val="00EE48E6"/>
    <w:rsid w:val="00EE5044"/>
    <w:rsid w:val="00EE52FA"/>
    <w:rsid w:val="00EE5541"/>
    <w:rsid w:val="00EE6280"/>
    <w:rsid w:val="00EE781F"/>
    <w:rsid w:val="00EF0134"/>
    <w:rsid w:val="00EF03B0"/>
    <w:rsid w:val="00EF0B0B"/>
    <w:rsid w:val="00EF164C"/>
    <w:rsid w:val="00EF1748"/>
    <w:rsid w:val="00EF1DD0"/>
    <w:rsid w:val="00EF1FE9"/>
    <w:rsid w:val="00EF26F5"/>
    <w:rsid w:val="00EF36E7"/>
    <w:rsid w:val="00EF3893"/>
    <w:rsid w:val="00EF3973"/>
    <w:rsid w:val="00EF3DAC"/>
    <w:rsid w:val="00EF3DBF"/>
    <w:rsid w:val="00EF3DC0"/>
    <w:rsid w:val="00EF43B5"/>
    <w:rsid w:val="00EF46FE"/>
    <w:rsid w:val="00EF5A51"/>
    <w:rsid w:val="00EF5B09"/>
    <w:rsid w:val="00EF63E1"/>
    <w:rsid w:val="00EF72FD"/>
    <w:rsid w:val="00EF7CF3"/>
    <w:rsid w:val="00F007ED"/>
    <w:rsid w:val="00F00981"/>
    <w:rsid w:val="00F01114"/>
    <w:rsid w:val="00F01A54"/>
    <w:rsid w:val="00F02287"/>
    <w:rsid w:val="00F02EAC"/>
    <w:rsid w:val="00F034C7"/>
    <w:rsid w:val="00F03B6C"/>
    <w:rsid w:val="00F03E56"/>
    <w:rsid w:val="00F041EE"/>
    <w:rsid w:val="00F04729"/>
    <w:rsid w:val="00F04D16"/>
    <w:rsid w:val="00F04F0C"/>
    <w:rsid w:val="00F05931"/>
    <w:rsid w:val="00F066B5"/>
    <w:rsid w:val="00F107C3"/>
    <w:rsid w:val="00F1089D"/>
    <w:rsid w:val="00F109BF"/>
    <w:rsid w:val="00F1205F"/>
    <w:rsid w:val="00F13391"/>
    <w:rsid w:val="00F135E5"/>
    <w:rsid w:val="00F148C7"/>
    <w:rsid w:val="00F14AF5"/>
    <w:rsid w:val="00F151E6"/>
    <w:rsid w:val="00F15554"/>
    <w:rsid w:val="00F15E35"/>
    <w:rsid w:val="00F1710B"/>
    <w:rsid w:val="00F17B80"/>
    <w:rsid w:val="00F17C6D"/>
    <w:rsid w:val="00F17D7A"/>
    <w:rsid w:val="00F20E4B"/>
    <w:rsid w:val="00F21412"/>
    <w:rsid w:val="00F22919"/>
    <w:rsid w:val="00F240A5"/>
    <w:rsid w:val="00F2440E"/>
    <w:rsid w:val="00F25835"/>
    <w:rsid w:val="00F25DE5"/>
    <w:rsid w:val="00F25E5D"/>
    <w:rsid w:val="00F26E3C"/>
    <w:rsid w:val="00F26F1F"/>
    <w:rsid w:val="00F272FF"/>
    <w:rsid w:val="00F27C92"/>
    <w:rsid w:val="00F3032D"/>
    <w:rsid w:val="00F304E9"/>
    <w:rsid w:val="00F3284D"/>
    <w:rsid w:val="00F33843"/>
    <w:rsid w:val="00F3449B"/>
    <w:rsid w:val="00F35AF6"/>
    <w:rsid w:val="00F36881"/>
    <w:rsid w:val="00F36F48"/>
    <w:rsid w:val="00F3702A"/>
    <w:rsid w:val="00F37081"/>
    <w:rsid w:val="00F4005B"/>
    <w:rsid w:val="00F409D8"/>
    <w:rsid w:val="00F4140A"/>
    <w:rsid w:val="00F415D3"/>
    <w:rsid w:val="00F4185D"/>
    <w:rsid w:val="00F41A40"/>
    <w:rsid w:val="00F42EE3"/>
    <w:rsid w:val="00F432E8"/>
    <w:rsid w:val="00F43934"/>
    <w:rsid w:val="00F43F7E"/>
    <w:rsid w:val="00F450EF"/>
    <w:rsid w:val="00F4575E"/>
    <w:rsid w:val="00F46996"/>
    <w:rsid w:val="00F47199"/>
    <w:rsid w:val="00F47D37"/>
    <w:rsid w:val="00F50058"/>
    <w:rsid w:val="00F5014B"/>
    <w:rsid w:val="00F50536"/>
    <w:rsid w:val="00F51395"/>
    <w:rsid w:val="00F523F6"/>
    <w:rsid w:val="00F524A3"/>
    <w:rsid w:val="00F53EAA"/>
    <w:rsid w:val="00F53F54"/>
    <w:rsid w:val="00F5465E"/>
    <w:rsid w:val="00F54E86"/>
    <w:rsid w:val="00F56139"/>
    <w:rsid w:val="00F563DC"/>
    <w:rsid w:val="00F5662C"/>
    <w:rsid w:val="00F569CD"/>
    <w:rsid w:val="00F57287"/>
    <w:rsid w:val="00F57E5B"/>
    <w:rsid w:val="00F6020E"/>
    <w:rsid w:val="00F61481"/>
    <w:rsid w:val="00F620F7"/>
    <w:rsid w:val="00F63793"/>
    <w:rsid w:val="00F63BDF"/>
    <w:rsid w:val="00F6410D"/>
    <w:rsid w:val="00F64153"/>
    <w:rsid w:val="00F64196"/>
    <w:rsid w:val="00F6435D"/>
    <w:rsid w:val="00F6463B"/>
    <w:rsid w:val="00F64CBC"/>
    <w:rsid w:val="00F64FC3"/>
    <w:rsid w:val="00F6513D"/>
    <w:rsid w:val="00F6571D"/>
    <w:rsid w:val="00F6647E"/>
    <w:rsid w:val="00F667E2"/>
    <w:rsid w:val="00F6750D"/>
    <w:rsid w:val="00F7051C"/>
    <w:rsid w:val="00F70A50"/>
    <w:rsid w:val="00F71715"/>
    <w:rsid w:val="00F71CD0"/>
    <w:rsid w:val="00F72416"/>
    <w:rsid w:val="00F7262A"/>
    <w:rsid w:val="00F73286"/>
    <w:rsid w:val="00F73BF4"/>
    <w:rsid w:val="00F73E8A"/>
    <w:rsid w:val="00F745E8"/>
    <w:rsid w:val="00F75BBB"/>
    <w:rsid w:val="00F7602C"/>
    <w:rsid w:val="00F776AB"/>
    <w:rsid w:val="00F7772D"/>
    <w:rsid w:val="00F7799B"/>
    <w:rsid w:val="00F80C3B"/>
    <w:rsid w:val="00F80D8E"/>
    <w:rsid w:val="00F81143"/>
    <w:rsid w:val="00F8156A"/>
    <w:rsid w:val="00F821A2"/>
    <w:rsid w:val="00F8223A"/>
    <w:rsid w:val="00F82E99"/>
    <w:rsid w:val="00F83989"/>
    <w:rsid w:val="00F85E43"/>
    <w:rsid w:val="00F86714"/>
    <w:rsid w:val="00F87691"/>
    <w:rsid w:val="00F87966"/>
    <w:rsid w:val="00F902E8"/>
    <w:rsid w:val="00F90ED6"/>
    <w:rsid w:val="00F92B29"/>
    <w:rsid w:val="00F93A8C"/>
    <w:rsid w:val="00F93D6D"/>
    <w:rsid w:val="00F93F5B"/>
    <w:rsid w:val="00F948B2"/>
    <w:rsid w:val="00F94C7A"/>
    <w:rsid w:val="00F957A1"/>
    <w:rsid w:val="00F959D5"/>
    <w:rsid w:val="00F9675D"/>
    <w:rsid w:val="00F96B3D"/>
    <w:rsid w:val="00F96E86"/>
    <w:rsid w:val="00F975B0"/>
    <w:rsid w:val="00F976DE"/>
    <w:rsid w:val="00F97CB8"/>
    <w:rsid w:val="00F97F5A"/>
    <w:rsid w:val="00FA0A15"/>
    <w:rsid w:val="00FA0D66"/>
    <w:rsid w:val="00FA10FF"/>
    <w:rsid w:val="00FA1920"/>
    <w:rsid w:val="00FA2946"/>
    <w:rsid w:val="00FA2B49"/>
    <w:rsid w:val="00FA323B"/>
    <w:rsid w:val="00FA3E59"/>
    <w:rsid w:val="00FA42B3"/>
    <w:rsid w:val="00FA4C32"/>
    <w:rsid w:val="00FA5F53"/>
    <w:rsid w:val="00FA7AE7"/>
    <w:rsid w:val="00FA7B1E"/>
    <w:rsid w:val="00FB0623"/>
    <w:rsid w:val="00FB1841"/>
    <w:rsid w:val="00FB1C14"/>
    <w:rsid w:val="00FB1F44"/>
    <w:rsid w:val="00FB2A95"/>
    <w:rsid w:val="00FB376D"/>
    <w:rsid w:val="00FB42D5"/>
    <w:rsid w:val="00FB4600"/>
    <w:rsid w:val="00FB4CC5"/>
    <w:rsid w:val="00FB5310"/>
    <w:rsid w:val="00FB5C02"/>
    <w:rsid w:val="00FB5D94"/>
    <w:rsid w:val="00FB66D5"/>
    <w:rsid w:val="00FB6EC9"/>
    <w:rsid w:val="00FB71A1"/>
    <w:rsid w:val="00FC07B0"/>
    <w:rsid w:val="00FC114C"/>
    <w:rsid w:val="00FC1858"/>
    <w:rsid w:val="00FC19C9"/>
    <w:rsid w:val="00FC1E4F"/>
    <w:rsid w:val="00FC27A1"/>
    <w:rsid w:val="00FC315B"/>
    <w:rsid w:val="00FC3200"/>
    <w:rsid w:val="00FC377C"/>
    <w:rsid w:val="00FC3A66"/>
    <w:rsid w:val="00FC544B"/>
    <w:rsid w:val="00FC58B9"/>
    <w:rsid w:val="00FC6D69"/>
    <w:rsid w:val="00FC7A4E"/>
    <w:rsid w:val="00FD0146"/>
    <w:rsid w:val="00FD016B"/>
    <w:rsid w:val="00FD08A6"/>
    <w:rsid w:val="00FD130C"/>
    <w:rsid w:val="00FD1807"/>
    <w:rsid w:val="00FD25CE"/>
    <w:rsid w:val="00FD38E5"/>
    <w:rsid w:val="00FD40BF"/>
    <w:rsid w:val="00FD4656"/>
    <w:rsid w:val="00FD4689"/>
    <w:rsid w:val="00FD4772"/>
    <w:rsid w:val="00FD4EF4"/>
    <w:rsid w:val="00FD611B"/>
    <w:rsid w:val="00FD6527"/>
    <w:rsid w:val="00FD6BF9"/>
    <w:rsid w:val="00FD7AD1"/>
    <w:rsid w:val="00FD7C05"/>
    <w:rsid w:val="00FE01DF"/>
    <w:rsid w:val="00FE05F6"/>
    <w:rsid w:val="00FE0B54"/>
    <w:rsid w:val="00FE2751"/>
    <w:rsid w:val="00FE35A9"/>
    <w:rsid w:val="00FE3D9B"/>
    <w:rsid w:val="00FE6743"/>
    <w:rsid w:val="00FE749B"/>
    <w:rsid w:val="00FE7A32"/>
    <w:rsid w:val="00FE7AAC"/>
    <w:rsid w:val="00FF06DF"/>
    <w:rsid w:val="00FF07DB"/>
    <w:rsid w:val="00FF0FBA"/>
    <w:rsid w:val="00FF29C6"/>
    <w:rsid w:val="00FF2AED"/>
    <w:rsid w:val="00FF32F6"/>
    <w:rsid w:val="00FF365A"/>
    <w:rsid w:val="00FF4E28"/>
    <w:rsid w:val="00FF60D0"/>
    <w:rsid w:val="00FF6E1F"/>
    <w:rsid w:val="00FF6FFB"/>
    <w:rsid w:val="00FF7E5D"/>
    <w:rsid w:val="01F13F86"/>
    <w:rsid w:val="024AEC8F"/>
    <w:rsid w:val="0262226C"/>
    <w:rsid w:val="02F2950B"/>
    <w:rsid w:val="035A06BB"/>
    <w:rsid w:val="040BDEE9"/>
    <w:rsid w:val="078AB099"/>
    <w:rsid w:val="079E92CD"/>
    <w:rsid w:val="08001F3C"/>
    <w:rsid w:val="081A74CC"/>
    <w:rsid w:val="08D5F955"/>
    <w:rsid w:val="090D752A"/>
    <w:rsid w:val="0961CAFD"/>
    <w:rsid w:val="0A345E74"/>
    <w:rsid w:val="0B062ADA"/>
    <w:rsid w:val="0B6141FC"/>
    <w:rsid w:val="0B6F7B16"/>
    <w:rsid w:val="0BF4E775"/>
    <w:rsid w:val="0DC26576"/>
    <w:rsid w:val="0EB4B2CF"/>
    <w:rsid w:val="0F95DF0B"/>
    <w:rsid w:val="1067EAAA"/>
    <w:rsid w:val="10E884B7"/>
    <w:rsid w:val="11531995"/>
    <w:rsid w:val="11936EAA"/>
    <w:rsid w:val="13148801"/>
    <w:rsid w:val="132FA19E"/>
    <w:rsid w:val="13878103"/>
    <w:rsid w:val="151F8784"/>
    <w:rsid w:val="1650CB07"/>
    <w:rsid w:val="17EC9B68"/>
    <w:rsid w:val="198A6933"/>
    <w:rsid w:val="1BAB3EC2"/>
    <w:rsid w:val="1CA9196F"/>
    <w:rsid w:val="2032F208"/>
    <w:rsid w:val="20929EED"/>
    <w:rsid w:val="254ED9CD"/>
    <w:rsid w:val="2699EB86"/>
    <w:rsid w:val="26F5DEEF"/>
    <w:rsid w:val="27A4DD08"/>
    <w:rsid w:val="27CD8EF4"/>
    <w:rsid w:val="28834B6B"/>
    <w:rsid w:val="2B58C4D3"/>
    <w:rsid w:val="2CA86B71"/>
    <w:rsid w:val="2CF49534"/>
    <w:rsid w:val="2EDA6E78"/>
    <w:rsid w:val="2EE7C877"/>
    <w:rsid w:val="32389196"/>
    <w:rsid w:val="332C2465"/>
    <w:rsid w:val="337F5F21"/>
    <w:rsid w:val="34778DE5"/>
    <w:rsid w:val="348138A6"/>
    <w:rsid w:val="355709FB"/>
    <w:rsid w:val="357B63D0"/>
    <w:rsid w:val="35905533"/>
    <w:rsid w:val="36FC7D27"/>
    <w:rsid w:val="37A2D550"/>
    <w:rsid w:val="388EAABD"/>
    <w:rsid w:val="3AE045AD"/>
    <w:rsid w:val="3B4267F5"/>
    <w:rsid w:val="3B8A47BE"/>
    <w:rsid w:val="3BCE3905"/>
    <w:rsid w:val="3D6A0966"/>
    <w:rsid w:val="3F27EA72"/>
    <w:rsid w:val="3F2D2AD7"/>
    <w:rsid w:val="40332D03"/>
    <w:rsid w:val="404829DE"/>
    <w:rsid w:val="40A1AA28"/>
    <w:rsid w:val="414454E0"/>
    <w:rsid w:val="41F2526A"/>
    <w:rsid w:val="42106C59"/>
    <w:rsid w:val="42BA3CEF"/>
    <w:rsid w:val="43F1803F"/>
    <w:rsid w:val="44BC771A"/>
    <w:rsid w:val="44C52057"/>
    <w:rsid w:val="454518F3"/>
    <w:rsid w:val="458D50A0"/>
    <w:rsid w:val="45B99CC2"/>
    <w:rsid w:val="46A0606D"/>
    <w:rsid w:val="478A44A4"/>
    <w:rsid w:val="48E5CB67"/>
    <w:rsid w:val="495BC46F"/>
    <w:rsid w:val="49C202A1"/>
    <w:rsid w:val="4B9B321A"/>
    <w:rsid w:val="4D1CAE82"/>
    <w:rsid w:val="4DE24F01"/>
    <w:rsid w:val="4F1BFD91"/>
    <w:rsid w:val="4F9118D4"/>
    <w:rsid w:val="530C8195"/>
    <w:rsid w:val="53D9B1CC"/>
    <w:rsid w:val="5446B759"/>
    <w:rsid w:val="549A06F2"/>
    <w:rsid w:val="54DE6B79"/>
    <w:rsid w:val="555C2707"/>
    <w:rsid w:val="55817BB7"/>
    <w:rsid w:val="57FE8050"/>
    <w:rsid w:val="5801AA0C"/>
    <w:rsid w:val="5A88AE69"/>
    <w:rsid w:val="5AC8BF8F"/>
    <w:rsid w:val="5AF02019"/>
    <w:rsid w:val="5B185AAD"/>
    <w:rsid w:val="5B71F9EF"/>
    <w:rsid w:val="5BD09ED1"/>
    <w:rsid w:val="5CC52B8E"/>
    <w:rsid w:val="5D9D4B78"/>
    <w:rsid w:val="6170B7F7"/>
    <w:rsid w:val="61BC51F9"/>
    <w:rsid w:val="63BC4571"/>
    <w:rsid w:val="646134EC"/>
    <w:rsid w:val="659E1A82"/>
    <w:rsid w:val="6666D689"/>
    <w:rsid w:val="66A23215"/>
    <w:rsid w:val="683E448D"/>
    <w:rsid w:val="68B43D95"/>
    <w:rsid w:val="691CCC7D"/>
    <w:rsid w:val="699358CE"/>
    <w:rsid w:val="6B7977BD"/>
    <w:rsid w:val="6B9B1910"/>
    <w:rsid w:val="6C849657"/>
    <w:rsid w:val="6C86EE7D"/>
    <w:rsid w:val="6D01981B"/>
    <w:rsid w:val="6D0B61D4"/>
    <w:rsid w:val="6ED2B9D2"/>
    <w:rsid w:val="6F49E476"/>
    <w:rsid w:val="706E8A33"/>
    <w:rsid w:val="712A6855"/>
    <w:rsid w:val="71AD7545"/>
    <w:rsid w:val="7228BF73"/>
    <w:rsid w:val="72B024CF"/>
    <w:rsid w:val="72B7D59F"/>
    <w:rsid w:val="74351B13"/>
    <w:rsid w:val="74AE678C"/>
    <w:rsid w:val="75606035"/>
    <w:rsid w:val="76524C7C"/>
    <w:rsid w:val="76D67E9E"/>
    <w:rsid w:val="76FC3096"/>
    <w:rsid w:val="78379FFA"/>
    <w:rsid w:val="79106EAF"/>
    <w:rsid w:val="794B25BA"/>
    <w:rsid w:val="79ECA1B1"/>
    <w:rsid w:val="7A6C24D7"/>
    <w:rsid w:val="7BFB8C07"/>
    <w:rsid w:val="7C0E1D8E"/>
    <w:rsid w:val="7E154891"/>
    <w:rsid w:val="7E1A043C"/>
    <w:rsid w:val="7F6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0C864"/>
  <w15:chartTrackingRefBased/>
  <w15:docId w15:val="{6146F642-0D59-4540-B2D8-2F21CC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4"/>
  </w:style>
  <w:style w:type="paragraph" w:styleId="Footer">
    <w:name w:val="footer"/>
    <w:basedOn w:val="Normal"/>
    <w:link w:val="Foot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4"/>
  </w:style>
  <w:style w:type="character" w:styleId="Hyperlink">
    <w:name w:val="Hyperlink"/>
    <w:basedOn w:val="DefaultParagraphFont"/>
    <w:uiPriority w:val="99"/>
    <w:unhideWhenUsed/>
    <w:rsid w:val="00CA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C4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43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2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5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55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67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3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2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08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22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2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65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043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8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76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409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90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71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374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40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89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mittees.medical@nes.scot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97C9428CD09489091FC102B8931D6" ma:contentTypeVersion="7" ma:contentTypeDescription="Create a new document." ma:contentTypeScope="" ma:versionID="8651e1a27af02814afe2f7b276128aa2">
  <xsd:schema xmlns:xsd="http://www.w3.org/2001/XMLSchema" xmlns:xs="http://www.w3.org/2001/XMLSchema" xmlns:p="http://schemas.microsoft.com/office/2006/metadata/properties" xmlns:ns2="5549f3f6-b7db-40ce-a15f-c10d2fdae267" xmlns:ns3="d7d8b62e-8751-42fd-808d-8aa0c1558f3d" targetNamespace="http://schemas.microsoft.com/office/2006/metadata/properties" ma:root="true" ma:fieldsID="e6237fd9ca7f75b60defa2d155ffe205" ns2:_="" ns3:_="">
    <xsd:import namespace="5549f3f6-b7db-40ce-a15f-c10d2fdae267"/>
    <xsd:import namespace="d7d8b62e-8751-42fd-808d-8aa0c1558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b62e-8751-42fd-808d-8aa0c1558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3870A-C06E-435C-B0A2-2F87096C2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B95E9-FEB6-499B-8927-0F5C8737E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d7d8b62e-8751-42fd-808d-8aa0c1558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A4FE-0493-4B84-B454-74D6D8EA5C0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d7d8b62e-8751-42fd-808d-8aa0c1558f3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49f3f6-b7db-40ce-a15f-c10d2fdae2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Zoe Park</cp:lastModifiedBy>
  <cp:revision>2</cp:revision>
  <dcterms:created xsi:type="dcterms:W3CDTF">2023-12-05T13:57:00Z</dcterms:created>
  <dcterms:modified xsi:type="dcterms:W3CDTF">2023-12-05T13:57:00Z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0x0101007B397C9428CD09489091FC102B8931D6</vt:lpwstr>
  </property>
</Properties>
</file>