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0DCBA" w14:textId="3A46332D" w:rsidR="003224E8" w:rsidRPr="00943A3A" w:rsidRDefault="003224E8" w:rsidP="003224E8">
      <w:pPr>
        <w:spacing w:after="0" w:line="240" w:lineRule="auto"/>
        <w:jc w:val="center"/>
        <w:rPr>
          <w:rFonts w:eastAsia="Times New Roman" w:cstheme="minorHAnsi"/>
          <w:b/>
          <w:bCs/>
          <w:lang w:eastAsia="en-GB"/>
        </w:rPr>
      </w:pPr>
      <w:r w:rsidRPr="00943A3A">
        <w:rPr>
          <w:rFonts w:eastAsia="Times New Roman" w:cstheme="minorHAnsi"/>
          <w:b/>
          <w:bCs/>
          <w:lang w:eastAsia="en-GB"/>
        </w:rPr>
        <w:t xml:space="preserve">Minutes of the Medicine Specialty Training Board meeting held at </w:t>
      </w:r>
      <w:r w:rsidR="00BF630C" w:rsidRPr="00943A3A">
        <w:rPr>
          <w:rFonts w:eastAsia="Times New Roman" w:cstheme="minorHAnsi"/>
          <w:b/>
          <w:bCs/>
          <w:lang w:eastAsia="en-GB"/>
        </w:rPr>
        <w:t>14:00</w:t>
      </w:r>
      <w:r w:rsidRPr="00943A3A">
        <w:rPr>
          <w:rFonts w:eastAsia="Times New Roman" w:cstheme="minorHAnsi"/>
          <w:b/>
          <w:bCs/>
          <w:lang w:eastAsia="en-GB"/>
        </w:rPr>
        <w:t xml:space="preserve"> on </w:t>
      </w:r>
      <w:r w:rsidR="00703259" w:rsidRPr="00943A3A">
        <w:rPr>
          <w:rFonts w:eastAsia="Times New Roman" w:cstheme="minorHAnsi"/>
          <w:b/>
          <w:bCs/>
          <w:lang w:eastAsia="en-GB"/>
        </w:rPr>
        <w:t>Thursday</w:t>
      </w:r>
      <w:r w:rsidR="00BA6571" w:rsidRPr="00943A3A">
        <w:rPr>
          <w:rFonts w:eastAsia="Times New Roman" w:cstheme="minorHAnsi"/>
          <w:b/>
          <w:bCs/>
          <w:lang w:eastAsia="en-GB"/>
        </w:rPr>
        <w:t>, 2</w:t>
      </w:r>
      <w:r w:rsidR="00CD3BFC" w:rsidRPr="00943A3A">
        <w:rPr>
          <w:rFonts w:eastAsia="Times New Roman" w:cstheme="minorHAnsi"/>
          <w:b/>
          <w:bCs/>
          <w:lang w:eastAsia="en-GB"/>
        </w:rPr>
        <w:t>5</w:t>
      </w:r>
      <w:r w:rsidR="00BA6571" w:rsidRPr="00943A3A">
        <w:rPr>
          <w:rFonts w:eastAsia="Times New Roman" w:cstheme="minorHAnsi"/>
          <w:b/>
          <w:bCs/>
          <w:vertAlign w:val="superscript"/>
          <w:lang w:eastAsia="en-GB"/>
        </w:rPr>
        <w:t>th</w:t>
      </w:r>
      <w:r w:rsidR="00BA6571" w:rsidRPr="00943A3A">
        <w:rPr>
          <w:rFonts w:eastAsia="Times New Roman" w:cstheme="minorHAnsi"/>
          <w:b/>
          <w:bCs/>
          <w:lang w:eastAsia="en-GB"/>
        </w:rPr>
        <w:t xml:space="preserve"> </w:t>
      </w:r>
      <w:r w:rsidR="00CD3BFC" w:rsidRPr="00943A3A">
        <w:rPr>
          <w:rFonts w:eastAsia="Times New Roman" w:cstheme="minorHAnsi"/>
          <w:b/>
          <w:bCs/>
          <w:lang w:eastAsia="en-GB"/>
        </w:rPr>
        <w:t>August</w:t>
      </w:r>
      <w:r w:rsidR="00BA6571" w:rsidRPr="00943A3A">
        <w:rPr>
          <w:rFonts w:eastAsia="Times New Roman" w:cstheme="minorHAnsi"/>
          <w:b/>
          <w:bCs/>
          <w:lang w:eastAsia="en-GB"/>
        </w:rPr>
        <w:t xml:space="preserve"> 2022 </w:t>
      </w:r>
      <w:r w:rsidR="00BF630C" w:rsidRPr="00943A3A">
        <w:rPr>
          <w:rFonts w:eastAsiaTheme="minorEastAsia" w:cstheme="minorHAnsi"/>
          <w:b/>
          <w:bCs/>
          <w:color w:val="000000" w:themeColor="text1"/>
        </w:rPr>
        <w:t>via Teams</w:t>
      </w:r>
    </w:p>
    <w:p w14:paraId="7B209778" w14:textId="77777777" w:rsidR="003224E8" w:rsidRPr="00943A3A" w:rsidRDefault="003224E8" w:rsidP="003224E8">
      <w:pPr>
        <w:spacing w:after="0" w:line="240" w:lineRule="auto"/>
        <w:jc w:val="center"/>
        <w:rPr>
          <w:rFonts w:eastAsia="Times New Roman" w:cstheme="minorHAnsi"/>
          <w:b/>
          <w:bCs/>
          <w:lang w:eastAsia="en-GB"/>
        </w:rPr>
      </w:pPr>
    </w:p>
    <w:p w14:paraId="203A8955" w14:textId="77777777" w:rsidR="004A4C4E" w:rsidRPr="00943A3A" w:rsidRDefault="004A4C4E" w:rsidP="003224E8">
      <w:pPr>
        <w:spacing w:after="0" w:line="240" w:lineRule="auto"/>
        <w:rPr>
          <w:rFonts w:eastAsia="Times New Roman" w:cstheme="minorHAnsi"/>
          <w:b/>
          <w:bCs/>
          <w:lang w:eastAsia="en-GB"/>
        </w:rPr>
      </w:pPr>
    </w:p>
    <w:p w14:paraId="2C5FD6DF" w14:textId="6F15FF04" w:rsidR="003224E8" w:rsidRPr="00943A3A" w:rsidRDefault="003224E8" w:rsidP="003224E8">
      <w:pPr>
        <w:spacing w:after="0" w:line="240" w:lineRule="auto"/>
        <w:rPr>
          <w:rFonts w:eastAsia="Times New Roman" w:cstheme="minorHAnsi"/>
          <w:lang w:eastAsia="en-GB"/>
        </w:rPr>
      </w:pPr>
      <w:r w:rsidRPr="00943A3A">
        <w:rPr>
          <w:rFonts w:eastAsia="Times New Roman" w:cstheme="minorHAnsi"/>
          <w:b/>
          <w:bCs/>
          <w:lang w:eastAsia="en-GB"/>
        </w:rPr>
        <w:t>Present:</w:t>
      </w:r>
      <w:r w:rsidRPr="00943A3A">
        <w:rPr>
          <w:rFonts w:eastAsia="Times New Roman" w:cstheme="minorHAnsi"/>
          <w:color w:val="000000"/>
          <w:lang w:eastAsia="en-GB"/>
        </w:rPr>
        <w:t xml:space="preserve">  </w:t>
      </w:r>
      <w:r w:rsidRPr="00842360">
        <w:rPr>
          <w:rFonts w:eastAsia="Times New Roman" w:cstheme="minorHAnsi"/>
          <w:color w:val="000000"/>
          <w:lang w:eastAsia="en-GB"/>
        </w:rPr>
        <w:t xml:space="preserve">David Marshall (DM) Chair, </w:t>
      </w:r>
      <w:r w:rsidR="00234777" w:rsidRPr="00842360">
        <w:rPr>
          <w:rFonts w:eastAsia="Times New Roman" w:cstheme="minorHAnsi"/>
          <w:color w:val="000000"/>
          <w:lang w:eastAsia="en-GB"/>
        </w:rPr>
        <w:t xml:space="preserve">Laura Armstrong (LA), </w:t>
      </w:r>
      <w:r w:rsidR="00655DEA" w:rsidRPr="00842360">
        <w:rPr>
          <w:rFonts w:eastAsia="Times New Roman" w:cstheme="minorHAnsi"/>
          <w:color w:val="000000"/>
          <w:lang w:eastAsia="en-GB"/>
        </w:rPr>
        <w:t>Dawn Ashley (DA),</w:t>
      </w:r>
      <w:r w:rsidR="005F3B97" w:rsidRPr="00842360">
        <w:rPr>
          <w:rFonts w:eastAsia="Times New Roman" w:cstheme="minorHAnsi"/>
          <w:color w:val="000000"/>
          <w:lang w:eastAsia="en-GB"/>
        </w:rPr>
        <w:t xml:space="preserve"> </w:t>
      </w:r>
      <w:r w:rsidR="00571491" w:rsidRPr="00842360">
        <w:rPr>
          <w:rFonts w:eastAsia="Times New Roman" w:cstheme="minorHAnsi"/>
          <w:color w:val="000000"/>
          <w:lang w:eastAsia="en-GB"/>
        </w:rPr>
        <w:t xml:space="preserve">Karen Cairnduff (KC), </w:t>
      </w:r>
      <w:r w:rsidR="00234777" w:rsidRPr="00842360">
        <w:rPr>
          <w:rFonts w:eastAsia="Times New Roman" w:cstheme="minorHAnsi"/>
          <w:color w:val="000000"/>
          <w:lang w:eastAsia="en-GB"/>
        </w:rPr>
        <w:t xml:space="preserve">Gillian Carter (GC), </w:t>
      </w:r>
      <w:r w:rsidR="00BA0C51" w:rsidRPr="00842360">
        <w:rPr>
          <w:rFonts w:eastAsia="Times New Roman" w:cstheme="minorHAnsi"/>
          <w:color w:val="000000"/>
          <w:lang w:eastAsia="en-GB"/>
        </w:rPr>
        <w:t xml:space="preserve">Marie Freel (MF), </w:t>
      </w:r>
      <w:r w:rsidRPr="00842360">
        <w:rPr>
          <w:rFonts w:eastAsia="Times New Roman" w:cstheme="minorHAnsi"/>
          <w:color w:val="000000"/>
          <w:lang w:eastAsia="en-GB"/>
        </w:rPr>
        <w:t xml:space="preserve">Clive Goddard (CG), </w:t>
      </w:r>
      <w:r w:rsidR="004F4D9B" w:rsidRPr="00842360">
        <w:rPr>
          <w:rFonts w:eastAsia="Times New Roman" w:cstheme="minorHAnsi"/>
          <w:color w:val="000000"/>
          <w:lang w:eastAsia="en-GB"/>
        </w:rPr>
        <w:t xml:space="preserve">Jen Mackenzie (JM), </w:t>
      </w:r>
      <w:r w:rsidR="00234777" w:rsidRPr="00842360">
        <w:rPr>
          <w:rFonts w:eastAsia="Times New Roman" w:cstheme="minorHAnsi"/>
          <w:color w:val="000000"/>
          <w:lang w:eastAsia="en-GB"/>
        </w:rPr>
        <w:t>Alex McCulloch (</w:t>
      </w:r>
      <w:proofErr w:type="spellStart"/>
      <w:r w:rsidR="00234777" w:rsidRPr="00842360">
        <w:rPr>
          <w:rFonts w:eastAsia="Times New Roman" w:cstheme="minorHAnsi"/>
          <w:color w:val="000000"/>
          <w:lang w:eastAsia="en-GB"/>
        </w:rPr>
        <w:t>AMcC</w:t>
      </w:r>
      <w:proofErr w:type="spellEnd"/>
      <w:r w:rsidR="00234777" w:rsidRPr="00842360">
        <w:rPr>
          <w:rFonts w:eastAsia="Times New Roman" w:cstheme="minorHAnsi"/>
          <w:color w:val="000000"/>
          <w:lang w:eastAsia="en-GB"/>
        </w:rPr>
        <w:t xml:space="preserve">), </w:t>
      </w:r>
      <w:r w:rsidR="002D2B0D" w:rsidRPr="00842360">
        <w:rPr>
          <w:rFonts w:eastAsia="Times New Roman" w:cstheme="minorHAnsi"/>
          <w:color w:val="000000"/>
          <w:lang w:eastAsia="en-GB"/>
        </w:rPr>
        <w:t xml:space="preserve">Alastair McLellan (AMcL), </w:t>
      </w:r>
      <w:r w:rsidR="007B2227" w:rsidRPr="00842360">
        <w:rPr>
          <w:rFonts w:eastAsia="Times New Roman" w:cstheme="minorHAnsi"/>
          <w:lang w:eastAsia="en-GB"/>
        </w:rPr>
        <w:t>Sarah McNeil (</w:t>
      </w:r>
      <w:proofErr w:type="spellStart"/>
      <w:r w:rsidR="007B2227" w:rsidRPr="00842360">
        <w:rPr>
          <w:rFonts w:eastAsia="Times New Roman" w:cstheme="minorHAnsi"/>
          <w:lang w:eastAsia="en-GB"/>
        </w:rPr>
        <w:t>SMcN</w:t>
      </w:r>
      <w:proofErr w:type="spellEnd"/>
      <w:r w:rsidR="00444D2E" w:rsidRPr="00842360">
        <w:rPr>
          <w:rFonts w:eastAsia="Times New Roman" w:cstheme="minorHAnsi"/>
          <w:lang w:eastAsia="en-GB"/>
        </w:rPr>
        <w:t xml:space="preserve">), </w:t>
      </w:r>
      <w:r w:rsidR="00BA0C51" w:rsidRPr="00842360">
        <w:rPr>
          <w:rFonts w:eastAsia="Times New Roman" w:cstheme="minorHAnsi"/>
          <w:color w:val="000000"/>
          <w:lang w:eastAsia="en-GB"/>
        </w:rPr>
        <w:t xml:space="preserve">Kim Milne (KM), </w:t>
      </w:r>
      <w:r w:rsidR="002D2B0D" w:rsidRPr="00842360">
        <w:rPr>
          <w:rFonts w:eastAsia="Times New Roman" w:cstheme="minorHAnsi"/>
          <w:color w:val="000000"/>
          <w:lang w:eastAsia="en-GB"/>
        </w:rPr>
        <w:t xml:space="preserve">Neil Ramsay (NR), </w:t>
      </w:r>
      <w:r w:rsidR="007658AF" w:rsidRPr="00842360">
        <w:rPr>
          <w:rFonts w:eastAsia="Times New Roman" w:cstheme="minorHAnsi"/>
          <w:color w:val="000000"/>
          <w:lang w:eastAsia="en-GB"/>
        </w:rPr>
        <w:t xml:space="preserve">Alan Robertson (AR), </w:t>
      </w:r>
      <w:r w:rsidRPr="00842360">
        <w:rPr>
          <w:rFonts w:eastAsia="Times New Roman" w:cstheme="minorHAnsi"/>
          <w:color w:val="000000"/>
          <w:lang w:eastAsia="en-GB"/>
        </w:rPr>
        <w:t>Marion Slater (MS)</w:t>
      </w:r>
      <w:r w:rsidR="004F6F24" w:rsidRPr="00842360">
        <w:rPr>
          <w:rFonts w:eastAsia="Times New Roman" w:cstheme="minorHAnsi"/>
          <w:color w:val="000000"/>
          <w:lang w:eastAsia="en-GB"/>
        </w:rPr>
        <w:t xml:space="preserve">, </w:t>
      </w:r>
      <w:r w:rsidR="000778F2" w:rsidRPr="00842360">
        <w:rPr>
          <w:rFonts w:eastAsia="Times New Roman" w:cstheme="minorHAnsi"/>
          <w:color w:val="000000"/>
          <w:lang w:eastAsia="en-GB"/>
        </w:rPr>
        <w:t>Mun Woo (MW)</w:t>
      </w:r>
      <w:r w:rsidR="00F667E2" w:rsidRPr="00842360">
        <w:rPr>
          <w:rFonts w:eastAsia="Times New Roman" w:cstheme="minorHAnsi"/>
          <w:color w:val="000000"/>
          <w:lang w:eastAsia="en-GB"/>
        </w:rPr>
        <w:t>,</w:t>
      </w:r>
      <w:r w:rsidR="000778F2" w:rsidRPr="00842360">
        <w:rPr>
          <w:rFonts w:eastAsia="Times New Roman" w:cstheme="minorHAnsi"/>
          <w:color w:val="000000"/>
          <w:lang w:eastAsia="en-GB"/>
        </w:rPr>
        <w:t xml:space="preserve"> </w:t>
      </w:r>
      <w:r w:rsidR="00F667E2" w:rsidRPr="00842360">
        <w:rPr>
          <w:rFonts w:eastAsia="Times New Roman" w:cstheme="minorHAnsi"/>
          <w:color w:val="000000"/>
          <w:lang w:eastAsia="en-GB"/>
        </w:rPr>
        <w:t>Morwenna Wood (</w:t>
      </w:r>
      <w:proofErr w:type="spellStart"/>
      <w:r w:rsidR="00F667E2" w:rsidRPr="00842360">
        <w:rPr>
          <w:rFonts w:eastAsia="Times New Roman" w:cstheme="minorHAnsi"/>
          <w:color w:val="000000"/>
          <w:lang w:eastAsia="en-GB"/>
        </w:rPr>
        <w:t>MWd</w:t>
      </w:r>
      <w:proofErr w:type="spellEnd"/>
      <w:r w:rsidR="00F667E2" w:rsidRPr="00842360">
        <w:rPr>
          <w:rFonts w:eastAsia="Times New Roman" w:cstheme="minorHAnsi"/>
          <w:color w:val="000000"/>
          <w:lang w:eastAsia="en-GB"/>
        </w:rPr>
        <w:t>).</w:t>
      </w:r>
    </w:p>
    <w:p w14:paraId="73C301A6" w14:textId="2AC26473" w:rsidR="003224E8" w:rsidRPr="00943A3A" w:rsidRDefault="003224E8" w:rsidP="003224E8">
      <w:pPr>
        <w:spacing w:after="0" w:line="240" w:lineRule="auto"/>
        <w:rPr>
          <w:rFonts w:eastAsia="Times New Roman" w:cstheme="minorHAnsi"/>
          <w:lang w:eastAsia="en-GB"/>
        </w:rPr>
      </w:pPr>
    </w:p>
    <w:p w14:paraId="314C1DF0" w14:textId="2C529D60" w:rsidR="003224E8" w:rsidRPr="00943A3A" w:rsidRDefault="003224E8" w:rsidP="003224E8">
      <w:pPr>
        <w:spacing w:after="0" w:line="240" w:lineRule="auto"/>
        <w:rPr>
          <w:rFonts w:eastAsia="Times New Roman" w:cstheme="minorHAnsi"/>
          <w:color w:val="000000"/>
          <w:lang w:eastAsia="en-GB"/>
        </w:rPr>
      </w:pPr>
      <w:r w:rsidRPr="00943A3A">
        <w:rPr>
          <w:rFonts w:eastAsia="Times New Roman" w:cstheme="minorHAnsi"/>
          <w:b/>
          <w:bCs/>
          <w:lang w:eastAsia="en-GB"/>
        </w:rPr>
        <w:t xml:space="preserve">Apologies: </w:t>
      </w:r>
      <w:r w:rsidR="00B35FBC" w:rsidRPr="00943A3A">
        <w:rPr>
          <w:rFonts w:eastAsia="Times New Roman" w:cstheme="minorHAnsi"/>
          <w:b/>
          <w:bCs/>
          <w:lang w:eastAsia="en-GB"/>
        </w:rPr>
        <w:t xml:space="preserve"> </w:t>
      </w:r>
      <w:r w:rsidR="00BA0C51" w:rsidRPr="00943A3A">
        <w:rPr>
          <w:rFonts w:eastAsia="Times New Roman" w:cstheme="minorHAnsi"/>
          <w:color w:val="000000"/>
          <w:lang w:eastAsia="en-GB"/>
        </w:rPr>
        <w:t xml:space="preserve">Toni Byrne (TB) (Lay Rep), </w:t>
      </w:r>
      <w:r w:rsidR="00BA0C51" w:rsidRPr="00943A3A">
        <w:rPr>
          <w:rFonts w:eastAsia="Times New Roman" w:cstheme="minorHAnsi"/>
          <w:lang w:eastAsia="en-GB"/>
        </w:rPr>
        <w:t xml:space="preserve">Jesse Dawson (JD), </w:t>
      </w:r>
      <w:r w:rsidR="00571491" w:rsidRPr="00943A3A">
        <w:rPr>
          <w:rFonts w:eastAsia="Times New Roman" w:cstheme="minorHAnsi"/>
          <w:color w:val="000000"/>
          <w:lang w:eastAsia="en-GB"/>
        </w:rPr>
        <w:t>Stephen Glen (SG),</w:t>
      </w:r>
      <w:r w:rsidR="001C13F8" w:rsidRPr="00943A3A">
        <w:rPr>
          <w:rFonts w:eastAsia="Times New Roman" w:cstheme="minorHAnsi"/>
          <w:color w:val="000000"/>
          <w:lang w:eastAsia="en-GB"/>
        </w:rPr>
        <w:t xml:space="preserve"> </w:t>
      </w:r>
      <w:r w:rsidR="007E433A">
        <w:rPr>
          <w:rFonts w:eastAsia="Times New Roman" w:cstheme="minorHAnsi"/>
          <w:color w:val="000000"/>
          <w:lang w:eastAsia="en-GB"/>
        </w:rPr>
        <w:t>Lynn McCallum (</w:t>
      </w:r>
      <w:proofErr w:type="spellStart"/>
      <w:r w:rsidR="007E433A">
        <w:rPr>
          <w:rFonts w:eastAsia="Times New Roman" w:cstheme="minorHAnsi"/>
          <w:color w:val="000000"/>
          <w:lang w:eastAsia="en-GB"/>
        </w:rPr>
        <w:t>LMcC</w:t>
      </w:r>
      <w:proofErr w:type="spellEnd"/>
      <w:r w:rsidR="002F3544">
        <w:rPr>
          <w:rFonts w:eastAsia="Times New Roman" w:cstheme="minorHAnsi"/>
          <w:color w:val="000000"/>
          <w:lang w:eastAsia="en-GB"/>
        </w:rPr>
        <w:t>)</w:t>
      </w:r>
    </w:p>
    <w:p w14:paraId="66EC1A5D" w14:textId="77777777" w:rsidR="002849C8" w:rsidRPr="00943A3A" w:rsidRDefault="002849C8" w:rsidP="003224E8">
      <w:pPr>
        <w:spacing w:after="0" w:line="240" w:lineRule="auto"/>
        <w:rPr>
          <w:rFonts w:eastAsia="Times New Roman" w:cstheme="minorHAnsi"/>
          <w:b/>
          <w:bCs/>
          <w:lang w:eastAsia="en-GB"/>
        </w:rPr>
      </w:pPr>
    </w:p>
    <w:p w14:paraId="5025565B" w14:textId="4BBCE953" w:rsidR="003224E8" w:rsidRPr="00943A3A" w:rsidRDefault="003224E8" w:rsidP="003224E8">
      <w:pPr>
        <w:spacing w:after="0" w:line="240" w:lineRule="auto"/>
        <w:rPr>
          <w:rFonts w:eastAsia="Times New Roman" w:cstheme="minorHAnsi"/>
          <w:color w:val="000000"/>
          <w:lang w:eastAsia="en-GB"/>
        </w:rPr>
      </w:pPr>
      <w:r w:rsidRPr="00943A3A">
        <w:rPr>
          <w:rFonts w:cstheme="minorHAnsi"/>
          <w:b/>
          <w:bCs/>
        </w:rPr>
        <w:t xml:space="preserve">In attendance:  </w:t>
      </w:r>
      <w:r w:rsidR="00CD3BFC" w:rsidRPr="00943A3A">
        <w:rPr>
          <w:rFonts w:cstheme="minorHAnsi"/>
        </w:rPr>
        <w:t>June Fraser (JF)</w:t>
      </w:r>
    </w:p>
    <w:p w14:paraId="436EB68D" w14:textId="77777777" w:rsidR="003224E8" w:rsidRPr="00943A3A" w:rsidRDefault="003224E8" w:rsidP="003224E8">
      <w:pPr>
        <w:spacing w:after="0" w:line="240" w:lineRule="auto"/>
        <w:rPr>
          <w:rFonts w:eastAsia="Times New Roman" w:cstheme="minorHAnsi"/>
          <w:color w:val="000000"/>
          <w:lang w:eastAsia="en-GB"/>
        </w:rPr>
      </w:pPr>
    </w:p>
    <w:tbl>
      <w:tblPr>
        <w:tblStyle w:val="TableGrid"/>
        <w:tblW w:w="14171" w:type="dxa"/>
        <w:tblLook w:val="04A0" w:firstRow="1" w:lastRow="0" w:firstColumn="1" w:lastColumn="0" w:noHBand="0" w:noVBand="1"/>
      </w:tblPr>
      <w:tblGrid>
        <w:gridCol w:w="641"/>
        <w:gridCol w:w="3180"/>
        <w:gridCol w:w="8261"/>
        <w:gridCol w:w="2089"/>
      </w:tblGrid>
      <w:tr w:rsidR="007C3854" w:rsidRPr="00943A3A" w14:paraId="234E7B1B" w14:textId="77777777" w:rsidTr="7228BF73">
        <w:tc>
          <w:tcPr>
            <w:tcW w:w="641" w:type="dxa"/>
          </w:tcPr>
          <w:p w14:paraId="3557155D" w14:textId="77777777" w:rsidR="003224E8" w:rsidRPr="00943A3A" w:rsidRDefault="003224E8" w:rsidP="00004957">
            <w:pPr>
              <w:rPr>
                <w:rFonts w:cstheme="minorHAnsi"/>
                <w:b/>
                <w:bCs/>
              </w:rPr>
            </w:pPr>
            <w:r w:rsidRPr="00943A3A">
              <w:rPr>
                <w:rFonts w:cstheme="minorHAnsi"/>
                <w:b/>
                <w:bCs/>
              </w:rPr>
              <w:t>Item</w:t>
            </w:r>
          </w:p>
          <w:p w14:paraId="095E22BB" w14:textId="7E664AF8" w:rsidR="00C966E8" w:rsidRPr="00943A3A" w:rsidRDefault="00C966E8" w:rsidP="00004957">
            <w:pPr>
              <w:rPr>
                <w:rFonts w:cstheme="minorHAnsi"/>
                <w:b/>
                <w:bCs/>
              </w:rPr>
            </w:pPr>
          </w:p>
        </w:tc>
        <w:tc>
          <w:tcPr>
            <w:tcW w:w="3180" w:type="dxa"/>
          </w:tcPr>
          <w:p w14:paraId="7B671BCC" w14:textId="77777777" w:rsidR="003224E8" w:rsidRPr="00943A3A" w:rsidRDefault="003224E8" w:rsidP="00004957">
            <w:pPr>
              <w:rPr>
                <w:rFonts w:cstheme="minorHAnsi"/>
                <w:b/>
                <w:bCs/>
              </w:rPr>
            </w:pPr>
            <w:r w:rsidRPr="00943A3A">
              <w:rPr>
                <w:rFonts w:cstheme="minorHAnsi"/>
                <w:b/>
                <w:bCs/>
              </w:rPr>
              <w:t>Item name</w:t>
            </w:r>
          </w:p>
        </w:tc>
        <w:tc>
          <w:tcPr>
            <w:tcW w:w="8261" w:type="dxa"/>
          </w:tcPr>
          <w:p w14:paraId="3DA26655" w14:textId="77777777" w:rsidR="003224E8" w:rsidRPr="00943A3A" w:rsidRDefault="003224E8" w:rsidP="00004957">
            <w:pPr>
              <w:rPr>
                <w:rFonts w:cstheme="minorHAnsi"/>
                <w:b/>
                <w:bCs/>
              </w:rPr>
            </w:pPr>
            <w:r w:rsidRPr="00943A3A">
              <w:rPr>
                <w:rFonts w:cstheme="minorHAnsi"/>
                <w:b/>
                <w:bCs/>
              </w:rPr>
              <w:t>Discussion</w:t>
            </w:r>
          </w:p>
        </w:tc>
        <w:tc>
          <w:tcPr>
            <w:tcW w:w="2089" w:type="dxa"/>
          </w:tcPr>
          <w:p w14:paraId="1A3CA339" w14:textId="77777777" w:rsidR="003224E8" w:rsidRPr="00943A3A" w:rsidRDefault="003224E8" w:rsidP="00004957">
            <w:pPr>
              <w:rPr>
                <w:rFonts w:cstheme="minorHAnsi"/>
                <w:b/>
                <w:bCs/>
              </w:rPr>
            </w:pPr>
            <w:r w:rsidRPr="00943A3A">
              <w:rPr>
                <w:rFonts w:cstheme="minorHAnsi"/>
                <w:b/>
                <w:bCs/>
              </w:rPr>
              <w:t>Agreed/Action</w:t>
            </w:r>
          </w:p>
        </w:tc>
      </w:tr>
      <w:tr w:rsidR="007C3854" w:rsidRPr="00943A3A" w14:paraId="178D9B21" w14:textId="77777777" w:rsidTr="7228BF73">
        <w:tc>
          <w:tcPr>
            <w:tcW w:w="641" w:type="dxa"/>
          </w:tcPr>
          <w:p w14:paraId="14D57388" w14:textId="77777777" w:rsidR="003224E8" w:rsidRPr="00943A3A" w:rsidRDefault="003224E8" w:rsidP="00004957">
            <w:pPr>
              <w:rPr>
                <w:rFonts w:cstheme="minorHAnsi"/>
              </w:rPr>
            </w:pPr>
            <w:r w:rsidRPr="00943A3A">
              <w:rPr>
                <w:rFonts w:cstheme="minorHAnsi"/>
              </w:rPr>
              <w:t>1.</w:t>
            </w:r>
          </w:p>
        </w:tc>
        <w:tc>
          <w:tcPr>
            <w:tcW w:w="3180" w:type="dxa"/>
          </w:tcPr>
          <w:p w14:paraId="5BBDEF23" w14:textId="77777777" w:rsidR="003224E8" w:rsidRPr="00943A3A" w:rsidRDefault="003224E8" w:rsidP="00004957">
            <w:pPr>
              <w:rPr>
                <w:rFonts w:cstheme="minorHAnsi"/>
              </w:rPr>
            </w:pPr>
            <w:r w:rsidRPr="00943A3A">
              <w:rPr>
                <w:rFonts w:eastAsia="Times New Roman" w:cstheme="minorHAnsi"/>
                <w:color w:val="000000"/>
                <w:lang w:eastAsia="en-GB"/>
              </w:rPr>
              <w:t>Welcome, apologies and introductions</w:t>
            </w:r>
          </w:p>
        </w:tc>
        <w:tc>
          <w:tcPr>
            <w:tcW w:w="8261" w:type="dxa"/>
          </w:tcPr>
          <w:p w14:paraId="10BB4EB2" w14:textId="77777777" w:rsidR="003224E8" w:rsidRPr="00943A3A" w:rsidRDefault="003224E8" w:rsidP="00004957">
            <w:pPr>
              <w:rPr>
                <w:rFonts w:eastAsia="Times New Roman" w:cstheme="minorHAnsi"/>
                <w:color w:val="000000"/>
                <w:lang w:eastAsia="en-GB"/>
              </w:rPr>
            </w:pPr>
            <w:r w:rsidRPr="00943A3A">
              <w:rPr>
                <w:rFonts w:eastAsia="Times New Roman" w:cstheme="minorHAnsi"/>
                <w:color w:val="000000"/>
                <w:lang w:eastAsia="en-GB"/>
              </w:rPr>
              <w:t>The Chair welcomed all to the meeting and apologies were noted.</w:t>
            </w:r>
            <w:r w:rsidR="00F03E56" w:rsidRPr="00943A3A">
              <w:rPr>
                <w:rFonts w:eastAsia="Times New Roman" w:cstheme="minorHAnsi"/>
                <w:color w:val="000000"/>
                <w:lang w:eastAsia="en-GB"/>
              </w:rPr>
              <w:t xml:space="preserve">  </w:t>
            </w:r>
          </w:p>
          <w:p w14:paraId="208BFD8A" w14:textId="08DB03D4" w:rsidR="00A73EDD" w:rsidRPr="00943A3A" w:rsidRDefault="00A73EDD" w:rsidP="00004957">
            <w:pPr>
              <w:rPr>
                <w:rFonts w:cstheme="minorHAnsi"/>
              </w:rPr>
            </w:pPr>
          </w:p>
        </w:tc>
        <w:tc>
          <w:tcPr>
            <w:tcW w:w="2089" w:type="dxa"/>
          </w:tcPr>
          <w:p w14:paraId="358A5938" w14:textId="77777777" w:rsidR="003224E8" w:rsidRPr="00943A3A" w:rsidRDefault="003224E8" w:rsidP="00004957">
            <w:pPr>
              <w:rPr>
                <w:rFonts w:cstheme="minorHAnsi"/>
              </w:rPr>
            </w:pPr>
          </w:p>
        </w:tc>
      </w:tr>
      <w:tr w:rsidR="007C3854" w:rsidRPr="00943A3A" w14:paraId="643D52E2" w14:textId="77777777" w:rsidTr="7228BF73">
        <w:tc>
          <w:tcPr>
            <w:tcW w:w="641" w:type="dxa"/>
          </w:tcPr>
          <w:p w14:paraId="2E84F60A" w14:textId="77777777" w:rsidR="003224E8" w:rsidRPr="00943A3A" w:rsidRDefault="003224E8" w:rsidP="00004957">
            <w:pPr>
              <w:rPr>
                <w:rFonts w:cstheme="minorHAnsi"/>
              </w:rPr>
            </w:pPr>
            <w:r w:rsidRPr="00943A3A">
              <w:rPr>
                <w:rFonts w:cstheme="minorHAnsi"/>
              </w:rPr>
              <w:t>2.</w:t>
            </w:r>
          </w:p>
          <w:p w14:paraId="3DDFA830" w14:textId="77777777" w:rsidR="003224E8" w:rsidRPr="00943A3A" w:rsidRDefault="003224E8" w:rsidP="00004957">
            <w:pPr>
              <w:rPr>
                <w:rFonts w:cstheme="minorHAnsi"/>
              </w:rPr>
            </w:pPr>
          </w:p>
          <w:p w14:paraId="751A8E2E" w14:textId="5102012C" w:rsidR="003224E8" w:rsidRPr="00943A3A" w:rsidRDefault="003224E8" w:rsidP="00004957">
            <w:pPr>
              <w:rPr>
                <w:rFonts w:cstheme="minorHAnsi"/>
              </w:rPr>
            </w:pPr>
          </w:p>
        </w:tc>
        <w:tc>
          <w:tcPr>
            <w:tcW w:w="3180" w:type="dxa"/>
          </w:tcPr>
          <w:p w14:paraId="16CD6F9A" w14:textId="34FAB315" w:rsidR="003224E8" w:rsidRPr="00943A3A" w:rsidRDefault="003224E8" w:rsidP="00004957">
            <w:pPr>
              <w:rPr>
                <w:rFonts w:eastAsia="Arial" w:cstheme="minorHAnsi"/>
              </w:rPr>
            </w:pPr>
            <w:r w:rsidRPr="00943A3A">
              <w:rPr>
                <w:rFonts w:eastAsia="Arial" w:cstheme="minorHAnsi"/>
              </w:rPr>
              <w:t xml:space="preserve">Minutes of the Medicine </w:t>
            </w:r>
            <w:r w:rsidR="00021A18" w:rsidRPr="00943A3A">
              <w:rPr>
                <w:rFonts w:eastAsia="Arial" w:cstheme="minorHAnsi"/>
              </w:rPr>
              <w:t xml:space="preserve">STB </w:t>
            </w:r>
            <w:r w:rsidRPr="00943A3A">
              <w:rPr>
                <w:rFonts w:eastAsia="Arial" w:cstheme="minorHAnsi"/>
              </w:rPr>
              <w:t xml:space="preserve">held on </w:t>
            </w:r>
            <w:r w:rsidR="002753A8" w:rsidRPr="00943A3A">
              <w:rPr>
                <w:rFonts w:eastAsia="Arial" w:cstheme="minorHAnsi"/>
              </w:rPr>
              <w:t>2</w:t>
            </w:r>
            <w:r w:rsidR="00EE52FA" w:rsidRPr="00943A3A">
              <w:rPr>
                <w:rFonts w:eastAsia="Arial" w:cstheme="minorHAnsi"/>
              </w:rPr>
              <w:t>7 May</w:t>
            </w:r>
            <w:r w:rsidR="00EF63E1" w:rsidRPr="00943A3A">
              <w:rPr>
                <w:rFonts w:eastAsia="Arial" w:cstheme="minorHAnsi"/>
              </w:rPr>
              <w:t xml:space="preserve"> </w:t>
            </w:r>
            <w:r w:rsidRPr="00943A3A">
              <w:rPr>
                <w:rFonts w:eastAsia="Arial" w:cstheme="minorHAnsi"/>
              </w:rPr>
              <w:t>202</w:t>
            </w:r>
            <w:r w:rsidR="00EE52FA" w:rsidRPr="00943A3A">
              <w:rPr>
                <w:rFonts w:eastAsia="Arial" w:cstheme="minorHAnsi"/>
              </w:rPr>
              <w:t>2</w:t>
            </w:r>
          </w:p>
          <w:p w14:paraId="623F2835" w14:textId="031ED5F0" w:rsidR="003224E8" w:rsidRPr="00943A3A" w:rsidRDefault="003224E8" w:rsidP="00004957">
            <w:pPr>
              <w:rPr>
                <w:rFonts w:cstheme="minorHAnsi"/>
              </w:rPr>
            </w:pPr>
          </w:p>
        </w:tc>
        <w:tc>
          <w:tcPr>
            <w:tcW w:w="8261" w:type="dxa"/>
          </w:tcPr>
          <w:p w14:paraId="2512238E" w14:textId="29EA05AC" w:rsidR="003224E8" w:rsidRPr="00943A3A" w:rsidRDefault="008E3246" w:rsidP="00C53464">
            <w:pPr>
              <w:rPr>
                <w:rFonts w:cstheme="minorHAnsi"/>
              </w:rPr>
            </w:pPr>
            <w:r w:rsidRPr="00943A3A">
              <w:rPr>
                <w:rFonts w:cstheme="minorHAnsi"/>
              </w:rPr>
              <w:t>The minutes were accepted as a correct record of the meeting.</w:t>
            </w:r>
          </w:p>
        </w:tc>
        <w:tc>
          <w:tcPr>
            <w:tcW w:w="2089" w:type="dxa"/>
          </w:tcPr>
          <w:p w14:paraId="3C56AD26" w14:textId="226334B4" w:rsidR="003224E8" w:rsidRPr="00943A3A" w:rsidRDefault="003224E8" w:rsidP="00C53464">
            <w:pPr>
              <w:rPr>
                <w:rFonts w:cstheme="minorHAnsi"/>
              </w:rPr>
            </w:pPr>
            <w:r w:rsidRPr="00943A3A">
              <w:rPr>
                <w:rFonts w:cstheme="minorHAnsi"/>
                <w:b/>
                <w:bCs/>
              </w:rPr>
              <w:t>Agreed:  minutes accepted as correct record.</w:t>
            </w:r>
          </w:p>
        </w:tc>
      </w:tr>
      <w:tr w:rsidR="007C3854" w:rsidRPr="00943A3A" w14:paraId="086C0380" w14:textId="77777777" w:rsidTr="7228BF73">
        <w:tc>
          <w:tcPr>
            <w:tcW w:w="641" w:type="dxa"/>
          </w:tcPr>
          <w:p w14:paraId="74887613" w14:textId="49633E4B" w:rsidR="000E3787" w:rsidRPr="00943A3A" w:rsidRDefault="000E3787" w:rsidP="00004957">
            <w:pPr>
              <w:rPr>
                <w:rFonts w:cstheme="minorHAnsi"/>
              </w:rPr>
            </w:pPr>
            <w:r w:rsidRPr="00943A3A">
              <w:rPr>
                <w:rFonts w:cstheme="minorHAnsi"/>
              </w:rPr>
              <w:t>3.</w:t>
            </w:r>
          </w:p>
        </w:tc>
        <w:tc>
          <w:tcPr>
            <w:tcW w:w="3180" w:type="dxa"/>
          </w:tcPr>
          <w:p w14:paraId="3226BBAD" w14:textId="29E85CE3" w:rsidR="000E3787" w:rsidRPr="00943A3A" w:rsidRDefault="000E3787" w:rsidP="00004957">
            <w:pPr>
              <w:rPr>
                <w:rFonts w:eastAsia="Arial" w:cstheme="minorHAnsi"/>
              </w:rPr>
            </w:pPr>
            <w:r w:rsidRPr="00943A3A">
              <w:rPr>
                <w:rFonts w:eastAsiaTheme="minorEastAsia" w:cstheme="minorHAnsi"/>
                <w:color w:val="000000" w:themeColor="text1"/>
              </w:rPr>
              <w:t>Review of action points</w:t>
            </w:r>
            <w:r w:rsidR="00FB1841" w:rsidRPr="00943A3A">
              <w:rPr>
                <w:rFonts w:eastAsiaTheme="minorEastAsia" w:cstheme="minorHAnsi"/>
                <w:color w:val="000000" w:themeColor="text1"/>
              </w:rPr>
              <w:t xml:space="preserve"> from meeting held on </w:t>
            </w:r>
            <w:r w:rsidR="0075794C" w:rsidRPr="00943A3A">
              <w:rPr>
                <w:rFonts w:eastAsiaTheme="minorEastAsia" w:cstheme="minorHAnsi"/>
                <w:color w:val="000000" w:themeColor="text1"/>
              </w:rPr>
              <w:t>2</w:t>
            </w:r>
            <w:r w:rsidR="00EE52FA" w:rsidRPr="00943A3A">
              <w:rPr>
                <w:rFonts w:eastAsiaTheme="minorEastAsia" w:cstheme="minorHAnsi"/>
                <w:color w:val="000000" w:themeColor="text1"/>
              </w:rPr>
              <w:t>7 May 2022</w:t>
            </w:r>
          </w:p>
        </w:tc>
        <w:tc>
          <w:tcPr>
            <w:tcW w:w="8261" w:type="dxa"/>
          </w:tcPr>
          <w:p w14:paraId="12FAB098" w14:textId="68ADD2B9" w:rsidR="00494B03" w:rsidRPr="00943A3A" w:rsidRDefault="794B25BA" w:rsidP="794B25BA">
            <w:pPr>
              <w:spacing w:line="259" w:lineRule="auto"/>
              <w:rPr>
                <w:rFonts w:cstheme="minorHAnsi"/>
                <w:color w:val="FF0000"/>
              </w:rPr>
            </w:pPr>
            <w:r w:rsidRPr="00943A3A">
              <w:rPr>
                <w:rFonts w:cstheme="minorHAnsi"/>
              </w:rPr>
              <w:t>All action points dealt with within this meeting</w:t>
            </w:r>
            <w:r w:rsidR="001510A2">
              <w:rPr>
                <w:rFonts w:cstheme="minorHAnsi"/>
              </w:rPr>
              <w:t xml:space="preserve"> other than</w:t>
            </w:r>
            <w:r w:rsidR="00876F99">
              <w:rPr>
                <w:rFonts w:cstheme="minorHAnsi"/>
              </w:rPr>
              <w:t xml:space="preserve"> meeting between parties re academic training which needs to be picked up between AMcL, SG &amp; JD.</w:t>
            </w:r>
          </w:p>
        </w:tc>
        <w:tc>
          <w:tcPr>
            <w:tcW w:w="2089" w:type="dxa"/>
          </w:tcPr>
          <w:p w14:paraId="36557B68" w14:textId="3010B1F1" w:rsidR="00494B03" w:rsidRPr="00943A3A" w:rsidRDefault="00494B03" w:rsidP="00C53464">
            <w:pPr>
              <w:rPr>
                <w:rFonts w:cstheme="minorHAnsi"/>
                <w:b/>
                <w:bCs/>
              </w:rPr>
            </w:pPr>
          </w:p>
        </w:tc>
      </w:tr>
      <w:tr w:rsidR="007C3854" w:rsidRPr="00943A3A" w14:paraId="16271B97" w14:textId="77777777" w:rsidTr="7228BF73">
        <w:tc>
          <w:tcPr>
            <w:tcW w:w="641" w:type="dxa"/>
          </w:tcPr>
          <w:p w14:paraId="11B7EE2D" w14:textId="78E50126" w:rsidR="000E3787" w:rsidRPr="00943A3A" w:rsidRDefault="000E3787" w:rsidP="00004957">
            <w:pPr>
              <w:rPr>
                <w:rFonts w:cstheme="minorHAnsi"/>
              </w:rPr>
            </w:pPr>
            <w:r w:rsidRPr="00943A3A">
              <w:rPr>
                <w:rFonts w:cstheme="minorHAnsi"/>
              </w:rPr>
              <w:t>4.</w:t>
            </w:r>
          </w:p>
        </w:tc>
        <w:tc>
          <w:tcPr>
            <w:tcW w:w="3180" w:type="dxa"/>
          </w:tcPr>
          <w:p w14:paraId="5838F9E1" w14:textId="3845D650" w:rsidR="000E3787" w:rsidRPr="00943A3A" w:rsidRDefault="00CE1279" w:rsidP="00004957">
            <w:pPr>
              <w:rPr>
                <w:rFonts w:eastAsiaTheme="minorEastAsia" w:cstheme="minorHAnsi"/>
                <w:color w:val="000000" w:themeColor="text1"/>
              </w:rPr>
            </w:pPr>
            <w:r w:rsidRPr="00943A3A">
              <w:rPr>
                <w:rFonts w:eastAsiaTheme="minorEastAsia" w:cstheme="minorHAnsi"/>
                <w:color w:val="000000" w:themeColor="text1"/>
              </w:rPr>
              <w:t>Matters arising not elsewhere on the agenda</w:t>
            </w:r>
          </w:p>
        </w:tc>
        <w:tc>
          <w:tcPr>
            <w:tcW w:w="8261" w:type="dxa"/>
          </w:tcPr>
          <w:p w14:paraId="1CD71C29" w14:textId="5BBF7029" w:rsidR="000E3787" w:rsidRPr="00943A3A" w:rsidRDefault="00CE1279" w:rsidP="00C53464">
            <w:pPr>
              <w:rPr>
                <w:rFonts w:cstheme="minorHAnsi"/>
              </w:rPr>
            </w:pPr>
            <w:r w:rsidRPr="00943A3A">
              <w:rPr>
                <w:rFonts w:cstheme="minorHAnsi"/>
              </w:rPr>
              <w:t>No other matters raised.</w:t>
            </w:r>
          </w:p>
        </w:tc>
        <w:tc>
          <w:tcPr>
            <w:tcW w:w="2089" w:type="dxa"/>
          </w:tcPr>
          <w:p w14:paraId="03600832" w14:textId="77777777" w:rsidR="000E3787" w:rsidRPr="00943A3A" w:rsidRDefault="000E3787" w:rsidP="00C53464">
            <w:pPr>
              <w:rPr>
                <w:rFonts w:cstheme="minorHAnsi"/>
                <w:b/>
                <w:bCs/>
              </w:rPr>
            </w:pPr>
          </w:p>
        </w:tc>
      </w:tr>
      <w:tr w:rsidR="007C3854" w:rsidRPr="00943A3A" w14:paraId="6D8440C9" w14:textId="77777777" w:rsidTr="7228BF73">
        <w:tc>
          <w:tcPr>
            <w:tcW w:w="641" w:type="dxa"/>
          </w:tcPr>
          <w:p w14:paraId="70D2D2CB" w14:textId="68DB61A1" w:rsidR="006772D0" w:rsidRPr="00943A3A" w:rsidRDefault="006772D0" w:rsidP="00004957">
            <w:pPr>
              <w:rPr>
                <w:rFonts w:cstheme="minorHAnsi"/>
              </w:rPr>
            </w:pPr>
            <w:r w:rsidRPr="00943A3A">
              <w:rPr>
                <w:rFonts w:cstheme="minorHAnsi"/>
              </w:rPr>
              <w:t>5.</w:t>
            </w:r>
          </w:p>
        </w:tc>
        <w:tc>
          <w:tcPr>
            <w:tcW w:w="3180" w:type="dxa"/>
          </w:tcPr>
          <w:p w14:paraId="62EDAB0B" w14:textId="145C1E76" w:rsidR="00C966E8" w:rsidRPr="00943A3A" w:rsidRDefault="006772D0" w:rsidP="007A7F52">
            <w:pPr>
              <w:rPr>
                <w:rFonts w:eastAsiaTheme="minorEastAsia" w:cstheme="minorHAnsi"/>
                <w:color w:val="000000" w:themeColor="text1"/>
              </w:rPr>
            </w:pPr>
            <w:r w:rsidRPr="00943A3A">
              <w:rPr>
                <w:rFonts w:eastAsiaTheme="minorEastAsia" w:cstheme="minorHAnsi"/>
                <w:color w:val="000000" w:themeColor="text1"/>
              </w:rPr>
              <w:t>Main items of business</w:t>
            </w:r>
          </w:p>
        </w:tc>
        <w:tc>
          <w:tcPr>
            <w:tcW w:w="8261" w:type="dxa"/>
          </w:tcPr>
          <w:p w14:paraId="52C7BFCE" w14:textId="77777777" w:rsidR="006772D0" w:rsidRPr="00943A3A" w:rsidRDefault="006772D0" w:rsidP="00C53464">
            <w:pPr>
              <w:rPr>
                <w:rFonts w:cstheme="minorHAnsi"/>
              </w:rPr>
            </w:pPr>
          </w:p>
        </w:tc>
        <w:tc>
          <w:tcPr>
            <w:tcW w:w="2089" w:type="dxa"/>
          </w:tcPr>
          <w:p w14:paraId="54161082" w14:textId="77777777" w:rsidR="006772D0" w:rsidRPr="00943A3A" w:rsidRDefault="006772D0" w:rsidP="00C53464">
            <w:pPr>
              <w:rPr>
                <w:rFonts w:cstheme="minorHAnsi"/>
                <w:b/>
                <w:bCs/>
              </w:rPr>
            </w:pPr>
          </w:p>
        </w:tc>
      </w:tr>
      <w:tr w:rsidR="007C3854" w:rsidRPr="00943A3A" w14:paraId="5B085E3A" w14:textId="77777777" w:rsidTr="7228BF73">
        <w:tc>
          <w:tcPr>
            <w:tcW w:w="641" w:type="dxa"/>
          </w:tcPr>
          <w:p w14:paraId="40945C0A" w14:textId="0C51F0BA" w:rsidR="00D0468C" w:rsidRPr="00943A3A" w:rsidRDefault="00D0468C" w:rsidP="00004957">
            <w:pPr>
              <w:rPr>
                <w:rFonts w:cstheme="minorHAnsi"/>
              </w:rPr>
            </w:pPr>
            <w:r w:rsidRPr="00943A3A">
              <w:rPr>
                <w:rFonts w:cstheme="minorHAnsi"/>
              </w:rPr>
              <w:t>5.1</w:t>
            </w:r>
          </w:p>
        </w:tc>
        <w:tc>
          <w:tcPr>
            <w:tcW w:w="3180" w:type="dxa"/>
          </w:tcPr>
          <w:p w14:paraId="640F99F9" w14:textId="6622EADB" w:rsidR="00D0468C" w:rsidRPr="00943A3A" w:rsidRDefault="00D0468C" w:rsidP="00D0468C">
            <w:pPr>
              <w:rPr>
                <w:rFonts w:eastAsiaTheme="minorEastAsia" w:cstheme="minorHAnsi"/>
                <w:color w:val="000000" w:themeColor="text1"/>
              </w:rPr>
            </w:pPr>
            <w:r w:rsidRPr="00943A3A">
              <w:rPr>
                <w:rFonts w:eastAsiaTheme="minorEastAsia" w:cstheme="minorHAnsi"/>
                <w:color w:val="000000" w:themeColor="text1"/>
              </w:rPr>
              <w:t>IM Stage One</w:t>
            </w:r>
            <w:r w:rsidR="0057423D">
              <w:rPr>
                <w:rFonts w:eastAsiaTheme="minorEastAsia" w:cstheme="minorHAnsi"/>
                <w:color w:val="000000" w:themeColor="text1"/>
              </w:rPr>
              <w:t xml:space="preserve"> update</w:t>
            </w:r>
            <w:r w:rsidRPr="00943A3A">
              <w:rPr>
                <w:rFonts w:eastAsiaTheme="minorEastAsia" w:cstheme="minorHAnsi"/>
                <w:color w:val="000000" w:themeColor="text1"/>
              </w:rPr>
              <w:t>:</w:t>
            </w:r>
          </w:p>
          <w:p w14:paraId="64CB6A3F" w14:textId="2088303B" w:rsidR="00C6622B" w:rsidRDefault="00C6622B" w:rsidP="00D0468C">
            <w:pPr>
              <w:rPr>
                <w:rFonts w:eastAsiaTheme="minorEastAsia" w:cstheme="minorHAnsi"/>
                <w:color w:val="000000" w:themeColor="text1"/>
              </w:rPr>
            </w:pPr>
          </w:p>
          <w:p w14:paraId="23AF07F3" w14:textId="0CD0B7D1" w:rsidR="00931DFD" w:rsidRDefault="00931DFD" w:rsidP="00D0468C">
            <w:pPr>
              <w:rPr>
                <w:rFonts w:eastAsiaTheme="minorEastAsia" w:cstheme="minorHAnsi"/>
                <w:color w:val="000000" w:themeColor="text1"/>
              </w:rPr>
            </w:pPr>
          </w:p>
          <w:p w14:paraId="3E288BCB" w14:textId="3487AD6F" w:rsidR="00931DFD" w:rsidRDefault="00931DFD" w:rsidP="00D0468C">
            <w:pPr>
              <w:rPr>
                <w:rFonts w:eastAsiaTheme="minorEastAsia" w:cstheme="minorHAnsi"/>
                <w:color w:val="000000" w:themeColor="text1"/>
              </w:rPr>
            </w:pPr>
          </w:p>
          <w:p w14:paraId="54154820" w14:textId="77777777" w:rsidR="00931DFD" w:rsidRDefault="00931DFD" w:rsidP="00D0468C">
            <w:pPr>
              <w:rPr>
                <w:rFonts w:eastAsiaTheme="minorEastAsia" w:cstheme="minorHAnsi"/>
                <w:color w:val="000000" w:themeColor="text1"/>
              </w:rPr>
            </w:pPr>
          </w:p>
          <w:p w14:paraId="2A07BE95" w14:textId="0847E77F" w:rsidR="003C7BAB" w:rsidRDefault="003C7BAB" w:rsidP="00D0468C">
            <w:pPr>
              <w:rPr>
                <w:rFonts w:eastAsiaTheme="minorEastAsia" w:cstheme="minorHAnsi"/>
                <w:color w:val="000000" w:themeColor="text1"/>
              </w:rPr>
            </w:pPr>
          </w:p>
          <w:p w14:paraId="498899E0" w14:textId="77777777" w:rsidR="0008315C" w:rsidRDefault="0008315C" w:rsidP="00D0468C">
            <w:pPr>
              <w:rPr>
                <w:rFonts w:eastAsiaTheme="minorEastAsia" w:cstheme="minorHAnsi"/>
                <w:color w:val="000000" w:themeColor="text1"/>
              </w:rPr>
            </w:pPr>
          </w:p>
          <w:p w14:paraId="345843E9" w14:textId="024D9549" w:rsidR="00763992" w:rsidRDefault="00763992" w:rsidP="00D0468C">
            <w:pPr>
              <w:rPr>
                <w:rFonts w:eastAsiaTheme="minorEastAsia" w:cstheme="minorHAnsi"/>
                <w:color w:val="000000" w:themeColor="text1"/>
              </w:rPr>
            </w:pPr>
          </w:p>
          <w:p w14:paraId="7564BCD3" w14:textId="34ACEA69" w:rsidR="00C53AEC" w:rsidRDefault="00C53AEC" w:rsidP="00D0468C">
            <w:pPr>
              <w:rPr>
                <w:rFonts w:eastAsiaTheme="minorEastAsia" w:cstheme="minorHAnsi"/>
                <w:color w:val="000000" w:themeColor="text1"/>
              </w:rPr>
            </w:pPr>
          </w:p>
          <w:p w14:paraId="68A97D02" w14:textId="6D059A72" w:rsidR="00C53AEC" w:rsidRDefault="00C53AEC" w:rsidP="00D0468C">
            <w:pPr>
              <w:rPr>
                <w:rFonts w:eastAsiaTheme="minorEastAsia" w:cstheme="minorHAnsi"/>
                <w:color w:val="000000" w:themeColor="text1"/>
              </w:rPr>
            </w:pPr>
          </w:p>
          <w:p w14:paraId="0B02EF31" w14:textId="10E03224" w:rsidR="002C55C1" w:rsidRDefault="002C55C1" w:rsidP="00D0468C">
            <w:pPr>
              <w:rPr>
                <w:rFonts w:eastAsiaTheme="minorEastAsia" w:cstheme="minorHAnsi"/>
                <w:color w:val="000000" w:themeColor="text1"/>
              </w:rPr>
            </w:pPr>
          </w:p>
          <w:p w14:paraId="03F059CA" w14:textId="36B1422C" w:rsidR="00931DFD" w:rsidRDefault="00931DFD" w:rsidP="00D0468C">
            <w:pPr>
              <w:rPr>
                <w:rFonts w:eastAsiaTheme="minorEastAsia" w:cstheme="minorHAnsi"/>
                <w:color w:val="000000" w:themeColor="text1"/>
              </w:rPr>
            </w:pPr>
          </w:p>
          <w:p w14:paraId="494456C5" w14:textId="5DC193AA" w:rsidR="00931DFD" w:rsidRDefault="00931DFD" w:rsidP="00D0468C">
            <w:pPr>
              <w:rPr>
                <w:rFonts w:eastAsiaTheme="minorEastAsia" w:cstheme="minorHAnsi"/>
                <w:color w:val="000000" w:themeColor="text1"/>
              </w:rPr>
            </w:pPr>
          </w:p>
          <w:p w14:paraId="664AC143" w14:textId="5CE525BE" w:rsidR="00931DFD" w:rsidRDefault="00931DFD" w:rsidP="00D0468C">
            <w:pPr>
              <w:rPr>
                <w:rFonts w:eastAsiaTheme="minorEastAsia" w:cstheme="minorHAnsi"/>
                <w:color w:val="000000" w:themeColor="text1"/>
              </w:rPr>
            </w:pPr>
          </w:p>
          <w:p w14:paraId="5DE5D445" w14:textId="550D4AA2" w:rsidR="00931DFD" w:rsidRDefault="00931DFD" w:rsidP="00D0468C">
            <w:pPr>
              <w:rPr>
                <w:rFonts w:eastAsiaTheme="minorEastAsia" w:cstheme="minorHAnsi"/>
                <w:color w:val="000000" w:themeColor="text1"/>
              </w:rPr>
            </w:pPr>
          </w:p>
          <w:p w14:paraId="4E786235" w14:textId="77777777" w:rsidR="00763992" w:rsidRPr="00943A3A" w:rsidRDefault="00763992" w:rsidP="00D0468C">
            <w:pPr>
              <w:rPr>
                <w:rFonts w:eastAsiaTheme="minorEastAsia" w:cstheme="minorHAnsi"/>
                <w:color w:val="000000" w:themeColor="text1"/>
              </w:rPr>
            </w:pPr>
          </w:p>
          <w:p w14:paraId="4592D1A7" w14:textId="435CCBF3" w:rsidR="00D0468C" w:rsidRPr="00943A3A" w:rsidRDefault="00D0468C" w:rsidP="00AD34F3">
            <w:pPr>
              <w:pStyle w:val="ListParagraph"/>
              <w:numPr>
                <w:ilvl w:val="0"/>
                <w:numId w:val="17"/>
              </w:numPr>
              <w:ind w:left="384" w:hanging="384"/>
              <w:rPr>
                <w:rFonts w:eastAsiaTheme="minorEastAsia" w:cstheme="minorHAnsi"/>
                <w:color w:val="000000" w:themeColor="text1"/>
              </w:rPr>
            </w:pPr>
            <w:r w:rsidRPr="00943A3A">
              <w:rPr>
                <w:rFonts w:eastAsiaTheme="minorEastAsia" w:cstheme="minorHAnsi"/>
                <w:color w:val="000000" w:themeColor="text1"/>
              </w:rPr>
              <w:t>Recruitment Update</w:t>
            </w:r>
          </w:p>
          <w:p w14:paraId="487AD3AD" w14:textId="77777777" w:rsidR="00360D5A" w:rsidRPr="00943A3A" w:rsidRDefault="00360D5A" w:rsidP="00360D5A">
            <w:pPr>
              <w:pStyle w:val="ListParagraph"/>
              <w:ind w:left="384"/>
              <w:rPr>
                <w:rFonts w:eastAsiaTheme="minorEastAsia" w:cstheme="minorHAnsi"/>
                <w:color w:val="000000" w:themeColor="text1"/>
              </w:rPr>
            </w:pPr>
          </w:p>
          <w:p w14:paraId="4492504D" w14:textId="3C679C83" w:rsidR="00481A0B" w:rsidRPr="00943A3A" w:rsidRDefault="00481A0B" w:rsidP="0084089D">
            <w:pPr>
              <w:pStyle w:val="ListParagraph"/>
              <w:numPr>
                <w:ilvl w:val="0"/>
                <w:numId w:val="17"/>
              </w:numPr>
              <w:ind w:left="385"/>
              <w:rPr>
                <w:rFonts w:eastAsiaTheme="minorEastAsia" w:cstheme="minorHAnsi"/>
                <w:color w:val="000000" w:themeColor="text1"/>
              </w:rPr>
            </w:pPr>
            <w:r w:rsidRPr="00943A3A">
              <w:rPr>
                <w:rFonts w:eastAsiaTheme="minorEastAsia" w:cstheme="minorHAnsi"/>
                <w:color w:val="000000" w:themeColor="text1"/>
              </w:rPr>
              <w:t>ARCP 2022 review</w:t>
            </w:r>
          </w:p>
          <w:p w14:paraId="6DEC1033" w14:textId="143660BA" w:rsidR="00547A54" w:rsidRPr="00943A3A" w:rsidRDefault="00547A54" w:rsidP="00547A54">
            <w:pPr>
              <w:pStyle w:val="ListParagraph"/>
              <w:ind w:left="385"/>
              <w:rPr>
                <w:rFonts w:eastAsiaTheme="minorEastAsia" w:cstheme="minorHAnsi"/>
                <w:color w:val="000000" w:themeColor="text1"/>
              </w:rPr>
            </w:pPr>
          </w:p>
          <w:p w14:paraId="79B300C8" w14:textId="495318BF" w:rsidR="00827BF2" w:rsidRPr="00943A3A" w:rsidRDefault="00680480" w:rsidP="0084089D">
            <w:pPr>
              <w:pStyle w:val="ListParagraph"/>
              <w:numPr>
                <w:ilvl w:val="0"/>
                <w:numId w:val="17"/>
              </w:numPr>
              <w:ind w:left="385"/>
              <w:rPr>
                <w:rFonts w:eastAsiaTheme="minorEastAsia" w:cstheme="minorHAnsi"/>
                <w:color w:val="000000" w:themeColor="text1"/>
              </w:rPr>
            </w:pPr>
            <w:r w:rsidRPr="00943A3A">
              <w:rPr>
                <w:rFonts w:eastAsiaTheme="minorEastAsia" w:cstheme="minorHAnsi"/>
                <w:color w:val="000000" w:themeColor="text1"/>
              </w:rPr>
              <w:t>P</w:t>
            </w:r>
            <w:r w:rsidR="00481A0B" w:rsidRPr="00943A3A">
              <w:rPr>
                <w:rFonts w:eastAsiaTheme="minorEastAsia" w:cstheme="minorHAnsi"/>
                <w:color w:val="000000" w:themeColor="text1"/>
              </w:rPr>
              <w:t>lans for Academic IMS1 programme</w:t>
            </w:r>
          </w:p>
          <w:p w14:paraId="22E309D9" w14:textId="77777777" w:rsidR="00930523" w:rsidRPr="00943A3A" w:rsidRDefault="00930523" w:rsidP="00525D66">
            <w:pPr>
              <w:rPr>
                <w:rFonts w:eastAsiaTheme="minorEastAsia" w:cstheme="minorHAnsi"/>
                <w:color w:val="000000" w:themeColor="text1"/>
              </w:rPr>
            </w:pPr>
          </w:p>
          <w:p w14:paraId="30DC51CA" w14:textId="5F2AA503" w:rsidR="00FB71A1" w:rsidRPr="0030503F" w:rsidRDefault="00025A78" w:rsidP="00EF41B2">
            <w:pPr>
              <w:pStyle w:val="ListParagraph"/>
              <w:numPr>
                <w:ilvl w:val="0"/>
                <w:numId w:val="17"/>
              </w:numPr>
              <w:ind w:left="385"/>
              <w:rPr>
                <w:rFonts w:eastAsiaTheme="minorEastAsia" w:cstheme="minorHAnsi"/>
                <w:color w:val="000000" w:themeColor="text1"/>
              </w:rPr>
            </w:pPr>
            <w:r w:rsidRPr="0030503F">
              <w:rPr>
                <w:rFonts w:eastAsiaTheme="minorEastAsia" w:cstheme="minorHAnsi"/>
                <w:color w:val="000000" w:themeColor="text1"/>
              </w:rPr>
              <w:t xml:space="preserve">SG </w:t>
            </w:r>
            <w:r w:rsidR="00C16FC5" w:rsidRPr="0030503F">
              <w:rPr>
                <w:rFonts w:eastAsiaTheme="minorEastAsia" w:cstheme="minorHAnsi"/>
                <w:color w:val="000000" w:themeColor="text1"/>
              </w:rPr>
              <w:t>funded posts</w:t>
            </w:r>
            <w:r w:rsidR="00680480" w:rsidRPr="0030503F">
              <w:rPr>
                <w:rFonts w:eastAsiaTheme="minorEastAsia" w:cstheme="minorHAnsi"/>
                <w:color w:val="000000" w:themeColor="text1"/>
              </w:rPr>
              <w:t xml:space="preserve">/ Standalone IMY3 </w:t>
            </w:r>
            <w:r w:rsidR="009C0E13" w:rsidRPr="0030503F">
              <w:rPr>
                <w:rFonts w:eastAsiaTheme="minorEastAsia" w:cstheme="minorHAnsi"/>
                <w:color w:val="000000" w:themeColor="text1"/>
              </w:rPr>
              <w:t xml:space="preserve">posts </w:t>
            </w:r>
            <w:r w:rsidR="00C16FC5" w:rsidRPr="0030503F">
              <w:rPr>
                <w:rFonts w:eastAsiaTheme="minorEastAsia" w:cstheme="minorHAnsi"/>
                <w:color w:val="000000" w:themeColor="text1"/>
              </w:rPr>
              <w:t>202</w:t>
            </w:r>
            <w:r w:rsidR="009C0E13" w:rsidRPr="0030503F">
              <w:rPr>
                <w:rFonts w:eastAsiaTheme="minorEastAsia" w:cstheme="minorHAnsi"/>
                <w:color w:val="000000" w:themeColor="text1"/>
              </w:rPr>
              <w:t>3</w:t>
            </w:r>
          </w:p>
          <w:p w14:paraId="169BC52D" w14:textId="37DEBBDB" w:rsidR="003F0C13" w:rsidRPr="00943A3A" w:rsidRDefault="003F0C13" w:rsidP="006C4EC1">
            <w:pPr>
              <w:pStyle w:val="ListParagraph"/>
              <w:ind w:left="385"/>
              <w:rPr>
                <w:rFonts w:eastAsiaTheme="minorEastAsia" w:cstheme="minorHAnsi"/>
                <w:color w:val="000000" w:themeColor="text1"/>
              </w:rPr>
            </w:pPr>
          </w:p>
        </w:tc>
        <w:tc>
          <w:tcPr>
            <w:tcW w:w="8261" w:type="dxa"/>
          </w:tcPr>
          <w:p w14:paraId="7BF66344" w14:textId="77777777" w:rsidR="008F2FA2" w:rsidRDefault="00C03371" w:rsidP="00525D66">
            <w:pPr>
              <w:jc w:val="both"/>
              <w:rPr>
                <w:rFonts w:cstheme="minorHAnsi"/>
              </w:rPr>
            </w:pPr>
            <w:r>
              <w:rPr>
                <w:rFonts w:cstheme="minorHAnsi"/>
              </w:rPr>
              <w:lastRenderedPageBreak/>
              <w:t>Full 3 year rotations to be offered to</w:t>
            </w:r>
            <w:r w:rsidR="003C7BAB">
              <w:rPr>
                <w:rFonts w:cstheme="minorHAnsi"/>
              </w:rPr>
              <w:t xml:space="preserve"> new appointees going forward which</w:t>
            </w:r>
            <w:r w:rsidR="008C7F5A">
              <w:rPr>
                <w:rFonts w:cstheme="minorHAnsi"/>
              </w:rPr>
              <w:t xml:space="preserve"> it is hoped </w:t>
            </w:r>
            <w:r w:rsidR="003C7BAB">
              <w:rPr>
                <w:rFonts w:cstheme="minorHAnsi"/>
              </w:rPr>
              <w:t>will address a whole range of concerns.</w:t>
            </w:r>
            <w:r w:rsidR="00273F28">
              <w:rPr>
                <w:rFonts w:cstheme="minorHAnsi"/>
              </w:rPr>
              <w:t xml:space="preserve">  This may however cause some difficulties for ACCS trainees coming in</w:t>
            </w:r>
            <w:r w:rsidR="001C586B">
              <w:rPr>
                <w:rFonts w:cstheme="minorHAnsi"/>
              </w:rPr>
              <w:t>to their 3</w:t>
            </w:r>
            <w:r w:rsidR="001C586B" w:rsidRPr="001C586B">
              <w:rPr>
                <w:rFonts w:cstheme="minorHAnsi"/>
                <w:vertAlign w:val="superscript"/>
              </w:rPr>
              <w:t>rd</w:t>
            </w:r>
            <w:r w:rsidR="001C586B">
              <w:rPr>
                <w:rFonts w:cstheme="minorHAnsi"/>
              </w:rPr>
              <w:t xml:space="preserve"> year</w:t>
            </w:r>
            <w:r w:rsidR="0057423D">
              <w:rPr>
                <w:rFonts w:cstheme="minorHAnsi"/>
              </w:rPr>
              <w:t xml:space="preserve"> (IM year 2)</w:t>
            </w:r>
            <w:r w:rsidR="001C586B">
              <w:rPr>
                <w:rFonts w:cstheme="minorHAnsi"/>
              </w:rPr>
              <w:t xml:space="preserve"> </w:t>
            </w:r>
            <w:r w:rsidR="00763992">
              <w:rPr>
                <w:rFonts w:cstheme="minorHAnsi"/>
              </w:rPr>
              <w:t>so discussion</w:t>
            </w:r>
            <w:r w:rsidR="00CC183B">
              <w:rPr>
                <w:rFonts w:cstheme="minorHAnsi"/>
              </w:rPr>
              <w:t>s</w:t>
            </w:r>
            <w:r w:rsidR="00763992">
              <w:rPr>
                <w:rFonts w:cstheme="minorHAnsi"/>
              </w:rPr>
              <w:t xml:space="preserve"> </w:t>
            </w:r>
            <w:r w:rsidR="00CC183B">
              <w:rPr>
                <w:rFonts w:cstheme="minorHAnsi"/>
              </w:rPr>
              <w:t>on</w:t>
            </w:r>
            <w:r w:rsidR="00763992">
              <w:rPr>
                <w:rFonts w:cstheme="minorHAnsi"/>
              </w:rPr>
              <w:t xml:space="preserve">going as to how to integrate.  </w:t>
            </w:r>
            <w:r w:rsidR="00AE7A4B">
              <w:rPr>
                <w:rFonts w:cstheme="minorHAnsi"/>
              </w:rPr>
              <w:t>There was a hike in a</w:t>
            </w:r>
            <w:r w:rsidR="004004F6">
              <w:rPr>
                <w:rFonts w:cstheme="minorHAnsi"/>
              </w:rPr>
              <w:t>pplications for IM Stage one this year</w:t>
            </w:r>
            <w:r w:rsidR="00AE7A4B">
              <w:rPr>
                <w:rFonts w:cstheme="minorHAnsi"/>
              </w:rPr>
              <w:t xml:space="preserve"> - </w:t>
            </w:r>
            <w:r w:rsidR="00BC173E">
              <w:rPr>
                <w:rFonts w:cstheme="minorHAnsi"/>
              </w:rPr>
              <w:t>more work required for these applications</w:t>
            </w:r>
            <w:r w:rsidR="002F0A59">
              <w:rPr>
                <w:rFonts w:cstheme="minorHAnsi"/>
              </w:rPr>
              <w:t xml:space="preserve"> i.e. fuller inductions.  H</w:t>
            </w:r>
            <w:r w:rsidR="0008315C">
              <w:rPr>
                <w:rFonts w:cstheme="minorHAnsi"/>
              </w:rPr>
              <w:t>owever</w:t>
            </w:r>
            <w:r w:rsidR="002F0A59">
              <w:rPr>
                <w:rFonts w:cstheme="minorHAnsi"/>
              </w:rPr>
              <w:t>,</w:t>
            </w:r>
            <w:r w:rsidR="0008315C">
              <w:rPr>
                <w:rFonts w:cstheme="minorHAnsi"/>
              </w:rPr>
              <w:t xml:space="preserve"> the n</w:t>
            </w:r>
            <w:r w:rsidR="004004F6">
              <w:rPr>
                <w:rFonts w:cstheme="minorHAnsi"/>
              </w:rPr>
              <w:t>umber of foundation applications has fallen.</w:t>
            </w:r>
            <w:r w:rsidR="00C53AEC">
              <w:rPr>
                <w:rFonts w:cstheme="minorHAnsi"/>
              </w:rPr>
              <w:t xml:space="preserve">  Discussions need to be taken up with Foundation colleagues around making Medicine an attractive specialty for trainees to enter into.</w:t>
            </w:r>
            <w:r w:rsidR="002C55C1">
              <w:rPr>
                <w:rFonts w:cstheme="minorHAnsi"/>
              </w:rPr>
              <w:t xml:space="preserve">  This has been compounded by the attrition rate this year due to Covid.</w:t>
            </w:r>
            <w:r w:rsidR="004E3BB7">
              <w:rPr>
                <w:rFonts w:cstheme="minorHAnsi"/>
              </w:rPr>
              <w:t xml:space="preserve">  </w:t>
            </w:r>
            <w:r w:rsidR="00EF164C">
              <w:rPr>
                <w:rFonts w:cstheme="minorHAnsi"/>
              </w:rPr>
              <w:t>Data is required to discover where Foundation trainees are going</w:t>
            </w:r>
            <w:r w:rsidR="00526EE8">
              <w:rPr>
                <w:rFonts w:cstheme="minorHAnsi"/>
              </w:rPr>
              <w:t xml:space="preserve"> – the Scottish Training Survey could be targeted towards this</w:t>
            </w:r>
            <w:r w:rsidR="00521045">
              <w:rPr>
                <w:rFonts w:cstheme="minorHAnsi"/>
              </w:rPr>
              <w:t xml:space="preserve">.  </w:t>
            </w:r>
          </w:p>
          <w:p w14:paraId="7CE3C47C" w14:textId="42135D7D" w:rsidR="00964550" w:rsidRDefault="004B2264" w:rsidP="00525D66">
            <w:pPr>
              <w:jc w:val="both"/>
              <w:rPr>
                <w:rFonts w:cstheme="minorHAnsi"/>
              </w:rPr>
            </w:pPr>
            <w:r>
              <w:rPr>
                <w:rFonts w:cstheme="minorHAnsi"/>
              </w:rPr>
              <w:lastRenderedPageBreak/>
              <w:t>Discussion also took place on</w:t>
            </w:r>
            <w:r w:rsidR="00521045">
              <w:rPr>
                <w:rFonts w:cstheme="minorHAnsi"/>
              </w:rPr>
              <w:t xml:space="preserve"> why IMT2</w:t>
            </w:r>
            <w:r>
              <w:rPr>
                <w:rFonts w:cstheme="minorHAnsi"/>
              </w:rPr>
              <w:t>s</w:t>
            </w:r>
            <w:r w:rsidR="00521045">
              <w:rPr>
                <w:rFonts w:cstheme="minorHAnsi"/>
              </w:rPr>
              <w:t xml:space="preserve"> are not progressing into IMT3.</w:t>
            </w:r>
            <w:r w:rsidR="00CB4D71">
              <w:rPr>
                <w:rFonts w:cstheme="minorHAnsi"/>
              </w:rPr>
              <w:t xml:space="preserve">  Experiencing issues at IMT3 level rotas.</w:t>
            </w:r>
          </w:p>
          <w:p w14:paraId="02EE73E1" w14:textId="69F113DD" w:rsidR="00931DFD" w:rsidRDefault="00931DFD" w:rsidP="00525D66">
            <w:pPr>
              <w:jc w:val="both"/>
              <w:rPr>
                <w:rFonts w:cstheme="minorHAnsi"/>
              </w:rPr>
            </w:pPr>
          </w:p>
          <w:p w14:paraId="6093F47A" w14:textId="6C12656F" w:rsidR="008F1655" w:rsidRDefault="008F1655" w:rsidP="00525D66">
            <w:pPr>
              <w:jc w:val="both"/>
              <w:rPr>
                <w:rFonts w:cstheme="minorHAnsi"/>
              </w:rPr>
            </w:pPr>
            <w:r>
              <w:rPr>
                <w:rFonts w:cstheme="minorHAnsi"/>
              </w:rPr>
              <w:t xml:space="preserve">It was requested that </w:t>
            </w:r>
            <w:r w:rsidR="004D15D6">
              <w:rPr>
                <w:rFonts w:cstheme="minorHAnsi"/>
              </w:rPr>
              <w:t>information be made available to find out where trainees have come from into the current cohort of IM1.</w:t>
            </w:r>
          </w:p>
          <w:p w14:paraId="11BBD782" w14:textId="6E475E9B" w:rsidR="00931DFD" w:rsidRDefault="00931DFD" w:rsidP="00525D66">
            <w:pPr>
              <w:jc w:val="both"/>
              <w:rPr>
                <w:rFonts w:cstheme="minorHAnsi"/>
              </w:rPr>
            </w:pPr>
          </w:p>
          <w:p w14:paraId="3050B547" w14:textId="1BBD3173" w:rsidR="00813195" w:rsidRPr="00943A3A" w:rsidRDefault="00BC4D42" w:rsidP="00882775">
            <w:pPr>
              <w:jc w:val="both"/>
              <w:rPr>
                <w:rFonts w:cstheme="minorHAnsi"/>
              </w:rPr>
            </w:pPr>
            <w:r>
              <w:rPr>
                <w:rFonts w:cstheme="minorHAnsi"/>
              </w:rPr>
              <w:t>Paper 2 circulated</w:t>
            </w:r>
            <w:r w:rsidR="007103FC">
              <w:rPr>
                <w:rFonts w:cstheme="minorHAnsi"/>
              </w:rPr>
              <w:t>.</w:t>
            </w:r>
          </w:p>
          <w:p w14:paraId="1905DCCB" w14:textId="77777777" w:rsidR="007103FC" w:rsidRDefault="007103FC" w:rsidP="00525D66">
            <w:pPr>
              <w:jc w:val="both"/>
              <w:rPr>
                <w:rFonts w:cstheme="minorHAnsi"/>
              </w:rPr>
            </w:pPr>
          </w:p>
          <w:p w14:paraId="67B08A41" w14:textId="143FBE70" w:rsidR="00921115" w:rsidRPr="00943A3A" w:rsidRDefault="007752BF" w:rsidP="00525D66">
            <w:pPr>
              <w:jc w:val="both"/>
              <w:rPr>
                <w:rFonts w:cstheme="minorHAnsi"/>
              </w:rPr>
            </w:pPr>
            <w:r>
              <w:rPr>
                <w:rFonts w:cstheme="minorHAnsi"/>
              </w:rPr>
              <w:t>Date in diary of 24</w:t>
            </w:r>
            <w:r w:rsidRPr="007752BF">
              <w:rPr>
                <w:rFonts w:cstheme="minorHAnsi"/>
                <w:vertAlign w:val="superscript"/>
              </w:rPr>
              <w:t>th</w:t>
            </w:r>
            <w:r>
              <w:rPr>
                <w:rFonts w:cstheme="minorHAnsi"/>
              </w:rPr>
              <w:t xml:space="preserve"> August 2022</w:t>
            </w:r>
            <w:r w:rsidR="00DA01BC">
              <w:rPr>
                <w:rFonts w:cstheme="minorHAnsi"/>
              </w:rPr>
              <w:t xml:space="preserve"> for Stage 1 ARCP process.  </w:t>
            </w:r>
          </w:p>
          <w:p w14:paraId="2FC2DF17" w14:textId="77777777" w:rsidR="00AE01CA" w:rsidRPr="00943A3A" w:rsidRDefault="00AE01CA" w:rsidP="00525D66">
            <w:pPr>
              <w:jc w:val="both"/>
              <w:rPr>
                <w:rFonts w:cstheme="minorHAnsi"/>
              </w:rPr>
            </w:pPr>
          </w:p>
          <w:p w14:paraId="6076020E" w14:textId="77777777" w:rsidR="00556239" w:rsidRDefault="003A720D" w:rsidP="00525D66">
            <w:pPr>
              <w:jc w:val="both"/>
              <w:rPr>
                <w:rFonts w:cstheme="minorHAnsi"/>
              </w:rPr>
            </w:pPr>
            <w:r>
              <w:rPr>
                <w:rFonts w:cstheme="minorHAnsi"/>
              </w:rPr>
              <w:t>This hasn’t progressed further but will stay on the agenda as is an important area to discuss for the 2023 cycle.</w:t>
            </w:r>
          </w:p>
          <w:p w14:paraId="06D8F627" w14:textId="77777777" w:rsidR="00B0318A" w:rsidRDefault="00B0318A" w:rsidP="00525D66">
            <w:pPr>
              <w:jc w:val="both"/>
              <w:rPr>
                <w:rFonts w:cstheme="minorHAnsi"/>
              </w:rPr>
            </w:pPr>
          </w:p>
          <w:p w14:paraId="70E80525" w14:textId="154A8A00" w:rsidR="00B0318A" w:rsidRPr="00943A3A" w:rsidRDefault="68B43D95" w:rsidP="7228BF73">
            <w:pPr>
              <w:jc w:val="both"/>
            </w:pPr>
            <w:r w:rsidRPr="7228BF73">
              <w:t>2023</w:t>
            </w:r>
            <w:r w:rsidR="00B0318A" w:rsidRPr="7228BF73">
              <w:t xml:space="preserve"> be the last year for standalone posts and it has been agreed to have 3.  Likelihood is that there will be 2 in the west and 1 in the </w:t>
            </w:r>
            <w:r w:rsidR="000B461F" w:rsidRPr="7228BF73">
              <w:t>s</w:t>
            </w:r>
            <w:r w:rsidR="00B0318A" w:rsidRPr="7228BF73">
              <w:t>outh</w:t>
            </w:r>
            <w:r w:rsidR="000B461F" w:rsidRPr="7228BF73">
              <w:t>-e</w:t>
            </w:r>
            <w:r w:rsidR="00B0318A" w:rsidRPr="7228BF73">
              <w:t>ast.</w:t>
            </w:r>
          </w:p>
        </w:tc>
        <w:tc>
          <w:tcPr>
            <w:tcW w:w="2089" w:type="dxa"/>
          </w:tcPr>
          <w:p w14:paraId="1D9F4803" w14:textId="77777777" w:rsidR="00D0468C" w:rsidRPr="00943A3A" w:rsidRDefault="00D0468C" w:rsidP="00C53464">
            <w:pPr>
              <w:rPr>
                <w:rFonts w:cstheme="minorHAnsi"/>
                <w:b/>
                <w:bCs/>
              </w:rPr>
            </w:pPr>
          </w:p>
          <w:p w14:paraId="7499C449" w14:textId="77777777" w:rsidR="00997610" w:rsidRPr="00943A3A" w:rsidRDefault="00997610" w:rsidP="00C53464">
            <w:pPr>
              <w:rPr>
                <w:rFonts w:cstheme="minorHAnsi"/>
                <w:b/>
                <w:bCs/>
              </w:rPr>
            </w:pPr>
          </w:p>
          <w:p w14:paraId="4C9C7078" w14:textId="77777777" w:rsidR="00997610" w:rsidRPr="00943A3A" w:rsidRDefault="00997610" w:rsidP="00C53464">
            <w:pPr>
              <w:rPr>
                <w:rFonts w:cstheme="minorHAnsi"/>
                <w:b/>
                <w:bCs/>
              </w:rPr>
            </w:pPr>
          </w:p>
          <w:p w14:paraId="3E30A7F9" w14:textId="77777777" w:rsidR="00997610" w:rsidRPr="00943A3A" w:rsidRDefault="00997610" w:rsidP="00C53464">
            <w:pPr>
              <w:rPr>
                <w:rFonts w:cstheme="minorHAnsi"/>
                <w:b/>
                <w:bCs/>
              </w:rPr>
            </w:pPr>
          </w:p>
          <w:p w14:paraId="43EF5A1B" w14:textId="77777777" w:rsidR="00997610" w:rsidRPr="00943A3A" w:rsidRDefault="00997610" w:rsidP="00C53464">
            <w:pPr>
              <w:rPr>
                <w:rFonts w:cstheme="minorHAnsi"/>
                <w:b/>
                <w:bCs/>
              </w:rPr>
            </w:pPr>
          </w:p>
          <w:p w14:paraId="2330DDCA" w14:textId="77777777" w:rsidR="00997610" w:rsidRPr="00943A3A" w:rsidRDefault="00997610" w:rsidP="00C53464">
            <w:pPr>
              <w:rPr>
                <w:rFonts w:cstheme="minorHAnsi"/>
                <w:b/>
                <w:bCs/>
              </w:rPr>
            </w:pPr>
          </w:p>
          <w:p w14:paraId="779B277B" w14:textId="77777777" w:rsidR="00997610" w:rsidRPr="00943A3A" w:rsidRDefault="00997610" w:rsidP="00C53464">
            <w:pPr>
              <w:rPr>
                <w:rFonts w:cstheme="minorHAnsi"/>
                <w:b/>
                <w:bCs/>
              </w:rPr>
            </w:pPr>
          </w:p>
          <w:p w14:paraId="671CC237" w14:textId="77777777" w:rsidR="00997610" w:rsidRPr="00943A3A" w:rsidRDefault="00997610" w:rsidP="00C53464">
            <w:pPr>
              <w:rPr>
                <w:rFonts w:cstheme="minorHAnsi"/>
                <w:b/>
                <w:bCs/>
              </w:rPr>
            </w:pPr>
          </w:p>
          <w:p w14:paraId="05C56C28" w14:textId="77777777" w:rsidR="00997610" w:rsidRPr="00943A3A" w:rsidRDefault="00997610" w:rsidP="00C53464">
            <w:pPr>
              <w:rPr>
                <w:rFonts w:cstheme="minorHAnsi"/>
                <w:b/>
                <w:bCs/>
              </w:rPr>
            </w:pPr>
          </w:p>
          <w:p w14:paraId="167CD7D2" w14:textId="77777777" w:rsidR="00997610" w:rsidRPr="00943A3A" w:rsidRDefault="00997610" w:rsidP="00C53464">
            <w:pPr>
              <w:rPr>
                <w:rFonts w:cstheme="minorHAnsi"/>
                <w:b/>
                <w:bCs/>
              </w:rPr>
            </w:pPr>
          </w:p>
          <w:p w14:paraId="45C4C574" w14:textId="77777777" w:rsidR="00997610" w:rsidRPr="00943A3A" w:rsidRDefault="00997610" w:rsidP="00C53464">
            <w:pPr>
              <w:rPr>
                <w:rFonts w:cstheme="minorHAnsi"/>
                <w:b/>
                <w:bCs/>
              </w:rPr>
            </w:pPr>
          </w:p>
          <w:p w14:paraId="5E7DA0DD" w14:textId="3349ACF6" w:rsidR="00997610" w:rsidRDefault="00997610" w:rsidP="00B45B47">
            <w:pPr>
              <w:rPr>
                <w:rFonts w:cstheme="minorHAnsi"/>
                <w:b/>
                <w:bCs/>
              </w:rPr>
            </w:pPr>
          </w:p>
          <w:p w14:paraId="2C7D1AA2" w14:textId="0B121D3B" w:rsidR="00E53AD5" w:rsidRPr="00943A3A" w:rsidRDefault="00E53AD5" w:rsidP="00B45B47">
            <w:pPr>
              <w:rPr>
                <w:rFonts w:cstheme="minorHAnsi"/>
                <w:b/>
                <w:bCs/>
              </w:rPr>
            </w:pPr>
            <w:r>
              <w:rPr>
                <w:rFonts w:cstheme="minorHAnsi"/>
                <w:b/>
                <w:bCs/>
              </w:rPr>
              <w:t xml:space="preserve">DM to email </w:t>
            </w:r>
            <w:proofErr w:type="spellStart"/>
            <w:r>
              <w:rPr>
                <w:rFonts w:cstheme="minorHAnsi"/>
                <w:b/>
                <w:bCs/>
              </w:rPr>
              <w:t>JMcK</w:t>
            </w:r>
            <w:proofErr w:type="spellEnd"/>
            <w:r>
              <w:rPr>
                <w:rFonts w:cstheme="minorHAnsi"/>
                <w:b/>
                <w:bCs/>
              </w:rPr>
              <w:t xml:space="preserve"> and request </w:t>
            </w:r>
            <w:r w:rsidR="00376606">
              <w:rPr>
                <w:rFonts w:cstheme="minorHAnsi"/>
                <w:b/>
                <w:bCs/>
              </w:rPr>
              <w:t xml:space="preserve">specific </w:t>
            </w:r>
            <w:r>
              <w:rPr>
                <w:rFonts w:cstheme="minorHAnsi"/>
                <w:b/>
                <w:bCs/>
              </w:rPr>
              <w:t>info</w:t>
            </w:r>
            <w:r w:rsidR="00376606">
              <w:rPr>
                <w:rFonts w:cstheme="minorHAnsi"/>
                <w:b/>
                <w:bCs/>
              </w:rPr>
              <w:t>.</w:t>
            </w:r>
          </w:p>
          <w:p w14:paraId="1FFAD6E8" w14:textId="77777777" w:rsidR="004A0512" w:rsidRPr="00943A3A" w:rsidRDefault="004A0512" w:rsidP="00B45B47">
            <w:pPr>
              <w:rPr>
                <w:rFonts w:cstheme="minorHAnsi"/>
                <w:b/>
                <w:bCs/>
              </w:rPr>
            </w:pPr>
          </w:p>
          <w:p w14:paraId="014953E1" w14:textId="77777777" w:rsidR="004A0512" w:rsidRPr="00943A3A" w:rsidRDefault="004A0512" w:rsidP="00B45B47">
            <w:pPr>
              <w:rPr>
                <w:rFonts w:cstheme="minorHAnsi"/>
                <w:b/>
                <w:bCs/>
              </w:rPr>
            </w:pPr>
          </w:p>
          <w:p w14:paraId="71091583" w14:textId="77777777" w:rsidR="004A0512" w:rsidRPr="00943A3A" w:rsidRDefault="004A0512" w:rsidP="00B45B47">
            <w:pPr>
              <w:rPr>
                <w:rFonts w:cstheme="minorHAnsi"/>
                <w:b/>
                <w:bCs/>
              </w:rPr>
            </w:pPr>
          </w:p>
          <w:p w14:paraId="6CB3C152" w14:textId="77777777" w:rsidR="004A0512" w:rsidRPr="00943A3A" w:rsidRDefault="004A0512" w:rsidP="00B45B47">
            <w:pPr>
              <w:rPr>
                <w:rFonts w:cstheme="minorHAnsi"/>
                <w:b/>
                <w:bCs/>
              </w:rPr>
            </w:pPr>
          </w:p>
          <w:p w14:paraId="101A4651" w14:textId="248DBA8E" w:rsidR="001E25A5" w:rsidRPr="00943A3A" w:rsidRDefault="001E25A5" w:rsidP="00AB52F7">
            <w:pPr>
              <w:rPr>
                <w:rFonts w:cstheme="minorHAnsi"/>
                <w:b/>
                <w:bCs/>
              </w:rPr>
            </w:pPr>
          </w:p>
        </w:tc>
      </w:tr>
      <w:tr w:rsidR="007C3854" w:rsidRPr="00943A3A" w14:paraId="44E243F1" w14:textId="77777777" w:rsidTr="7228BF73">
        <w:tc>
          <w:tcPr>
            <w:tcW w:w="641" w:type="dxa"/>
          </w:tcPr>
          <w:p w14:paraId="2D61524A" w14:textId="7FAEC601" w:rsidR="00CE1279" w:rsidRPr="00943A3A" w:rsidRDefault="006E1772" w:rsidP="00004957">
            <w:pPr>
              <w:rPr>
                <w:rFonts w:cstheme="minorHAnsi"/>
              </w:rPr>
            </w:pPr>
            <w:r w:rsidRPr="00943A3A">
              <w:rPr>
                <w:rFonts w:cstheme="minorHAnsi"/>
              </w:rPr>
              <w:lastRenderedPageBreak/>
              <w:t>5.2</w:t>
            </w:r>
          </w:p>
        </w:tc>
        <w:tc>
          <w:tcPr>
            <w:tcW w:w="3180" w:type="dxa"/>
          </w:tcPr>
          <w:p w14:paraId="33FA23B9" w14:textId="57E04C63" w:rsidR="00CE1279" w:rsidRPr="00943A3A" w:rsidRDefault="006E1772" w:rsidP="006E1772">
            <w:pPr>
              <w:pStyle w:val="ListParagraph"/>
              <w:ind w:left="0"/>
              <w:rPr>
                <w:rFonts w:eastAsiaTheme="minorEastAsia" w:cstheme="minorHAnsi"/>
                <w:color w:val="000000" w:themeColor="text1"/>
              </w:rPr>
            </w:pPr>
            <w:r w:rsidRPr="00943A3A">
              <w:rPr>
                <w:rFonts w:eastAsiaTheme="minorEastAsia" w:cstheme="minorHAnsi"/>
                <w:color w:val="000000" w:themeColor="text1"/>
              </w:rPr>
              <w:t>IM Stage Two</w:t>
            </w:r>
          </w:p>
          <w:p w14:paraId="52DF5611" w14:textId="77777777" w:rsidR="00F7772D" w:rsidRPr="00943A3A" w:rsidRDefault="00F7772D" w:rsidP="006E1772">
            <w:pPr>
              <w:pStyle w:val="ListParagraph"/>
              <w:ind w:left="0"/>
              <w:rPr>
                <w:rFonts w:eastAsiaTheme="minorEastAsia" w:cstheme="minorHAnsi"/>
                <w:color w:val="000000" w:themeColor="text1"/>
              </w:rPr>
            </w:pPr>
          </w:p>
          <w:p w14:paraId="09BB68C4" w14:textId="4E0D682E" w:rsidR="008E5589" w:rsidRDefault="00A527DC" w:rsidP="002D6CDB">
            <w:pPr>
              <w:pStyle w:val="ListParagraph"/>
              <w:numPr>
                <w:ilvl w:val="0"/>
                <w:numId w:val="19"/>
              </w:numPr>
              <w:rPr>
                <w:rFonts w:eastAsiaTheme="minorEastAsia" w:cstheme="minorHAnsi"/>
                <w:color w:val="000000" w:themeColor="text1"/>
              </w:rPr>
            </w:pPr>
            <w:r w:rsidRPr="00943A3A">
              <w:rPr>
                <w:rFonts w:eastAsiaTheme="minorEastAsia" w:cstheme="minorHAnsi"/>
                <w:color w:val="000000" w:themeColor="text1"/>
              </w:rPr>
              <w:t>R</w:t>
            </w:r>
            <w:r w:rsidR="00461763" w:rsidRPr="00943A3A">
              <w:rPr>
                <w:rFonts w:eastAsiaTheme="minorEastAsia" w:cstheme="minorHAnsi"/>
                <w:color w:val="000000" w:themeColor="text1"/>
              </w:rPr>
              <w:t>ecruitment update</w:t>
            </w:r>
            <w:r w:rsidR="009C0E13" w:rsidRPr="00943A3A">
              <w:rPr>
                <w:rFonts w:eastAsiaTheme="minorEastAsia" w:cstheme="minorHAnsi"/>
                <w:color w:val="000000" w:themeColor="text1"/>
              </w:rPr>
              <w:t xml:space="preserve"> Round 2</w:t>
            </w:r>
          </w:p>
          <w:p w14:paraId="73628C2B" w14:textId="56BADEF8" w:rsidR="003D6004" w:rsidRDefault="003D6004" w:rsidP="003D6004">
            <w:pPr>
              <w:rPr>
                <w:rFonts w:eastAsiaTheme="minorEastAsia" w:cstheme="minorHAnsi"/>
                <w:color w:val="000000" w:themeColor="text1"/>
              </w:rPr>
            </w:pPr>
          </w:p>
          <w:p w14:paraId="5A08A61C" w14:textId="18D96E18" w:rsidR="003D6004" w:rsidRDefault="003D6004" w:rsidP="003D6004">
            <w:pPr>
              <w:rPr>
                <w:rFonts w:eastAsiaTheme="minorEastAsia" w:cstheme="minorHAnsi"/>
                <w:color w:val="000000" w:themeColor="text1"/>
              </w:rPr>
            </w:pPr>
          </w:p>
          <w:p w14:paraId="6861541A" w14:textId="78E44AED" w:rsidR="003D6004" w:rsidRDefault="003D6004" w:rsidP="003D6004">
            <w:pPr>
              <w:rPr>
                <w:rFonts w:eastAsiaTheme="minorEastAsia" w:cstheme="minorHAnsi"/>
                <w:color w:val="000000" w:themeColor="text1"/>
              </w:rPr>
            </w:pPr>
          </w:p>
          <w:p w14:paraId="4C2F7FE1" w14:textId="77777777" w:rsidR="00FD611B" w:rsidRPr="00943A3A" w:rsidRDefault="00FD611B" w:rsidP="00942510">
            <w:pPr>
              <w:pStyle w:val="ListParagraph"/>
              <w:ind w:left="360"/>
              <w:rPr>
                <w:rFonts w:eastAsiaTheme="minorEastAsia" w:cstheme="minorHAnsi"/>
                <w:color w:val="000000" w:themeColor="text1"/>
              </w:rPr>
            </w:pPr>
          </w:p>
          <w:p w14:paraId="453ADA68" w14:textId="7F51C7E9" w:rsidR="00366716" w:rsidRPr="00943A3A" w:rsidRDefault="00E56A72" w:rsidP="009B1D50">
            <w:pPr>
              <w:pStyle w:val="ListParagraph"/>
              <w:numPr>
                <w:ilvl w:val="0"/>
                <w:numId w:val="19"/>
              </w:numPr>
              <w:rPr>
                <w:rFonts w:eastAsiaTheme="minorEastAsia" w:cstheme="minorHAnsi"/>
                <w:color w:val="000000" w:themeColor="text1"/>
              </w:rPr>
            </w:pPr>
            <w:r w:rsidRPr="00943A3A">
              <w:rPr>
                <w:rFonts w:eastAsiaTheme="minorEastAsia" w:cstheme="minorHAnsi"/>
                <w:color w:val="000000" w:themeColor="text1"/>
              </w:rPr>
              <w:t xml:space="preserve">ARCP 2022 Review </w:t>
            </w:r>
          </w:p>
          <w:p w14:paraId="07249EEF" w14:textId="77777777" w:rsidR="00E17B8E" w:rsidRPr="00943A3A" w:rsidRDefault="00E17B8E" w:rsidP="003A3398">
            <w:pPr>
              <w:rPr>
                <w:rFonts w:eastAsiaTheme="minorEastAsia" w:cstheme="minorHAnsi"/>
                <w:color w:val="000000" w:themeColor="text1"/>
              </w:rPr>
            </w:pPr>
          </w:p>
          <w:p w14:paraId="51EBB05B" w14:textId="498DA01C" w:rsidR="00AE27A8" w:rsidRPr="00943A3A" w:rsidRDefault="001B0C99" w:rsidP="00D975C3">
            <w:pPr>
              <w:pStyle w:val="ListParagraph"/>
              <w:numPr>
                <w:ilvl w:val="0"/>
                <w:numId w:val="19"/>
              </w:numPr>
              <w:rPr>
                <w:rFonts w:eastAsiaTheme="minorEastAsia" w:cstheme="minorHAnsi"/>
                <w:color w:val="000000" w:themeColor="text1"/>
              </w:rPr>
            </w:pPr>
            <w:r w:rsidRPr="00943A3A">
              <w:rPr>
                <w:rFonts w:eastAsiaTheme="minorEastAsia" w:cstheme="minorHAnsi"/>
                <w:color w:val="000000" w:themeColor="text1"/>
              </w:rPr>
              <w:t>Transition arrangements for new Group1 Trainees</w:t>
            </w:r>
          </w:p>
          <w:p w14:paraId="5944330E" w14:textId="281DE7CD" w:rsidR="00E56A72" w:rsidRPr="00943A3A" w:rsidRDefault="00E56A72" w:rsidP="00AC58C7">
            <w:pPr>
              <w:pStyle w:val="ListParagraph"/>
              <w:numPr>
                <w:ilvl w:val="0"/>
                <w:numId w:val="45"/>
              </w:numPr>
              <w:rPr>
                <w:rFonts w:eastAsiaTheme="minorEastAsia" w:cstheme="minorHAnsi"/>
                <w:color w:val="000000" w:themeColor="text1"/>
              </w:rPr>
            </w:pPr>
            <w:r w:rsidRPr="00943A3A">
              <w:rPr>
                <w:rFonts w:eastAsiaTheme="minorEastAsia" w:cstheme="minorHAnsi"/>
                <w:color w:val="000000" w:themeColor="text1"/>
              </w:rPr>
              <w:t>Recording all Group 1 transition exemptions across Scotland</w:t>
            </w:r>
          </w:p>
          <w:p w14:paraId="0EC879C9" w14:textId="3D0EFE04" w:rsidR="0026669F" w:rsidRDefault="0026669F" w:rsidP="003A3398">
            <w:pPr>
              <w:rPr>
                <w:rFonts w:eastAsiaTheme="minorEastAsia" w:cstheme="minorHAnsi"/>
                <w:color w:val="000000" w:themeColor="text1"/>
              </w:rPr>
            </w:pPr>
          </w:p>
          <w:p w14:paraId="0333BEB1" w14:textId="73273A9B" w:rsidR="00D10329" w:rsidRDefault="00D10329" w:rsidP="003A3398">
            <w:pPr>
              <w:rPr>
                <w:rFonts w:eastAsiaTheme="minorEastAsia" w:cstheme="minorHAnsi"/>
                <w:color w:val="000000" w:themeColor="text1"/>
              </w:rPr>
            </w:pPr>
          </w:p>
          <w:p w14:paraId="43002FE4" w14:textId="793A17AA" w:rsidR="00D10329" w:rsidRDefault="00D10329" w:rsidP="003A3398">
            <w:pPr>
              <w:rPr>
                <w:rFonts w:eastAsiaTheme="minorEastAsia" w:cstheme="minorHAnsi"/>
                <w:color w:val="000000" w:themeColor="text1"/>
              </w:rPr>
            </w:pPr>
          </w:p>
          <w:p w14:paraId="44AACCCB" w14:textId="15286F47" w:rsidR="00D10329" w:rsidRDefault="00D10329" w:rsidP="003A3398">
            <w:pPr>
              <w:rPr>
                <w:rFonts w:eastAsiaTheme="minorEastAsia" w:cstheme="minorHAnsi"/>
                <w:color w:val="000000" w:themeColor="text1"/>
              </w:rPr>
            </w:pPr>
          </w:p>
          <w:p w14:paraId="4B41C505" w14:textId="35303393" w:rsidR="00D2024E" w:rsidRDefault="00D2024E" w:rsidP="003A3398">
            <w:pPr>
              <w:rPr>
                <w:rFonts w:eastAsiaTheme="minorEastAsia" w:cstheme="minorHAnsi"/>
                <w:color w:val="000000" w:themeColor="text1"/>
              </w:rPr>
            </w:pPr>
          </w:p>
          <w:p w14:paraId="15375151" w14:textId="77777777" w:rsidR="00D2024E" w:rsidRDefault="00D2024E" w:rsidP="003A3398">
            <w:pPr>
              <w:rPr>
                <w:rFonts w:eastAsiaTheme="minorEastAsia" w:cstheme="minorHAnsi"/>
                <w:color w:val="000000" w:themeColor="text1"/>
              </w:rPr>
            </w:pPr>
          </w:p>
          <w:p w14:paraId="1CC409AF" w14:textId="77777777" w:rsidR="00D10329" w:rsidRPr="00943A3A" w:rsidRDefault="00D10329" w:rsidP="003A3398">
            <w:pPr>
              <w:rPr>
                <w:rFonts w:eastAsiaTheme="minorEastAsia" w:cstheme="minorHAnsi"/>
                <w:color w:val="000000" w:themeColor="text1"/>
              </w:rPr>
            </w:pPr>
          </w:p>
          <w:p w14:paraId="6CEC61F5" w14:textId="45E253F9" w:rsidR="009D3D9D" w:rsidRPr="00943A3A" w:rsidRDefault="009D3D9D" w:rsidP="00AE27A8">
            <w:pPr>
              <w:pStyle w:val="ListParagraph"/>
              <w:numPr>
                <w:ilvl w:val="0"/>
                <w:numId w:val="19"/>
              </w:numPr>
              <w:rPr>
                <w:rFonts w:eastAsiaTheme="minorEastAsia" w:cstheme="minorHAnsi"/>
                <w:color w:val="000000" w:themeColor="text1"/>
              </w:rPr>
            </w:pPr>
            <w:r w:rsidRPr="00943A3A">
              <w:rPr>
                <w:rFonts w:eastAsiaTheme="minorEastAsia" w:cstheme="minorHAnsi"/>
                <w:color w:val="000000" w:themeColor="text1"/>
              </w:rPr>
              <w:t>Integration of IM &amp; Specialty Training from 2022</w:t>
            </w:r>
          </w:p>
          <w:p w14:paraId="53D4E7C5" w14:textId="77777777" w:rsidR="009D3D9D" w:rsidRPr="00943A3A" w:rsidRDefault="009D3D9D" w:rsidP="009D3D9D">
            <w:pPr>
              <w:pStyle w:val="ListParagraph"/>
              <w:rPr>
                <w:rFonts w:eastAsiaTheme="minorEastAsia" w:cstheme="minorHAnsi"/>
                <w:color w:val="000000" w:themeColor="text1"/>
              </w:rPr>
            </w:pPr>
          </w:p>
          <w:p w14:paraId="060B7FFD" w14:textId="262E73AC" w:rsidR="005E754F" w:rsidRPr="00943A3A" w:rsidRDefault="00E4746F" w:rsidP="007857CE">
            <w:pPr>
              <w:pStyle w:val="ListParagraph"/>
              <w:numPr>
                <w:ilvl w:val="0"/>
                <w:numId w:val="39"/>
              </w:numPr>
              <w:rPr>
                <w:rFonts w:eastAsiaTheme="minorEastAsia" w:cstheme="minorHAnsi"/>
                <w:color w:val="000000" w:themeColor="text1"/>
              </w:rPr>
            </w:pPr>
            <w:r w:rsidRPr="00943A3A">
              <w:rPr>
                <w:rFonts w:eastAsiaTheme="minorEastAsia" w:cstheme="minorHAnsi"/>
                <w:color w:val="000000" w:themeColor="text1"/>
              </w:rPr>
              <w:t>Pall Med across Scotland</w:t>
            </w:r>
          </w:p>
          <w:p w14:paraId="2757652E" w14:textId="77777777" w:rsidR="00F36881" w:rsidRPr="00943A3A" w:rsidRDefault="00F36881" w:rsidP="009D3D9D">
            <w:pPr>
              <w:rPr>
                <w:rFonts w:eastAsiaTheme="minorEastAsia" w:cstheme="minorHAnsi"/>
                <w:color w:val="000000" w:themeColor="text1"/>
              </w:rPr>
            </w:pPr>
          </w:p>
          <w:p w14:paraId="39A60359" w14:textId="458A01DE" w:rsidR="00EA633B" w:rsidRPr="00943A3A" w:rsidRDefault="00EA633B" w:rsidP="009D3D9D">
            <w:pPr>
              <w:pStyle w:val="ListParagraph"/>
              <w:numPr>
                <w:ilvl w:val="0"/>
                <w:numId w:val="19"/>
              </w:numPr>
              <w:rPr>
                <w:rFonts w:eastAsiaTheme="minorEastAsia" w:cstheme="minorHAnsi"/>
                <w:color w:val="000000" w:themeColor="text1"/>
              </w:rPr>
            </w:pPr>
            <w:r w:rsidRPr="00943A3A">
              <w:rPr>
                <w:rFonts w:eastAsiaTheme="minorEastAsia" w:cstheme="minorHAnsi"/>
                <w:color w:val="000000" w:themeColor="text1"/>
              </w:rPr>
              <w:t>Accelerated CCT</w:t>
            </w:r>
          </w:p>
          <w:p w14:paraId="5A767A70" w14:textId="6624B5C0" w:rsidR="00EA633B" w:rsidRDefault="00EA633B" w:rsidP="00EA633B">
            <w:pPr>
              <w:pStyle w:val="ListParagraph"/>
              <w:ind w:left="360"/>
              <w:rPr>
                <w:rFonts w:eastAsiaTheme="minorEastAsia" w:cstheme="minorHAnsi"/>
                <w:color w:val="000000" w:themeColor="text1"/>
              </w:rPr>
            </w:pPr>
          </w:p>
          <w:p w14:paraId="295D745F" w14:textId="2F9DCC15" w:rsidR="007362A5" w:rsidRDefault="007362A5" w:rsidP="00EA633B">
            <w:pPr>
              <w:pStyle w:val="ListParagraph"/>
              <w:ind w:left="360"/>
              <w:rPr>
                <w:rFonts w:eastAsiaTheme="minorEastAsia" w:cstheme="minorHAnsi"/>
                <w:color w:val="000000" w:themeColor="text1"/>
              </w:rPr>
            </w:pPr>
          </w:p>
          <w:p w14:paraId="53AB0FEE" w14:textId="1F7B6898" w:rsidR="007362A5" w:rsidRDefault="007362A5" w:rsidP="00EA633B">
            <w:pPr>
              <w:pStyle w:val="ListParagraph"/>
              <w:ind w:left="360"/>
              <w:rPr>
                <w:rFonts w:eastAsiaTheme="minorEastAsia" w:cstheme="minorHAnsi"/>
                <w:color w:val="000000" w:themeColor="text1"/>
              </w:rPr>
            </w:pPr>
          </w:p>
          <w:p w14:paraId="5C68532D" w14:textId="294BDBE3" w:rsidR="00EE48E6" w:rsidRDefault="00EE48E6" w:rsidP="00EA633B">
            <w:pPr>
              <w:pStyle w:val="ListParagraph"/>
              <w:ind w:left="360"/>
              <w:rPr>
                <w:rFonts w:eastAsiaTheme="minorEastAsia" w:cstheme="minorHAnsi"/>
                <w:color w:val="000000" w:themeColor="text1"/>
              </w:rPr>
            </w:pPr>
          </w:p>
          <w:p w14:paraId="5E3F5493" w14:textId="77777777" w:rsidR="00EE48E6" w:rsidRDefault="00EE48E6" w:rsidP="00EA633B">
            <w:pPr>
              <w:pStyle w:val="ListParagraph"/>
              <w:ind w:left="360"/>
              <w:rPr>
                <w:rFonts w:eastAsiaTheme="minorEastAsia" w:cstheme="minorHAnsi"/>
                <w:color w:val="000000" w:themeColor="text1"/>
              </w:rPr>
            </w:pPr>
          </w:p>
          <w:p w14:paraId="7232E583" w14:textId="77777777" w:rsidR="00BF7122" w:rsidRPr="00943A3A" w:rsidRDefault="00BF7122" w:rsidP="00EA633B">
            <w:pPr>
              <w:pStyle w:val="ListParagraph"/>
              <w:ind w:left="360"/>
              <w:rPr>
                <w:rFonts w:eastAsiaTheme="minorEastAsia" w:cstheme="minorHAnsi"/>
                <w:color w:val="000000" w:themeColor="text1"/>
              </w:rPr>
            </w:pPr>
          </w:p>
          <w:p w14:paraId="22E580DF" w14:textId="0DCAD6FB" w:rsidR="00953866" w:rsidRPr="00943A3A" w:rsidRDefault="001F6FE0" w:rsidP="009D3D9D">
            <w:pPr>
              <w:pStyle w:val="ListParagraph"/>
              <w:numPr>
                <w:ilvl w:val="0"/>
                <w:numId w:val="19"/>
              </w:numPr>
              <w:rPr>
                <w:rFonts w:eastAsiaTheme="minorEastAsia" w:cstheme="minorHAnsi"/>
                <w:color w:val="000000" w:themeColor="text1"/>
              </w:rPr>
            </w:pPr>
            <w:r w:rsidRPr="00943A3A">
              <w:rPr>
                <w:rFonts w:eastAsiaTheme="minorEastAsia" w:cstheme="minorHAnsi"/>
                <w:color w:val="000000" w:themeColor="text1"/>
              </w:rPr>
              <w:t>Education programmes for IM</w:t>
            </w:r>
          </w:p>
          <w:p w14:paraId="1F06CB69" w14:textId="2C16F7C5" w:rsidR="00953866" w:rsidRPr="00943A3A" w:rsidRDefault="00165E71" w:rsidP="00953866">
            <w:pPr>
              <w:pStyle w:val="ListParagraph"/>
              <w:numPr>
                <w:ilvl w:val="0"/>
                <w:numId w:val="40"/>
              </w:numPr>
              <w:rPr>
                <w:rFonts w:eastAsiaTheme="minorEastAsia" w:cstheme="minorHAnsi"/>
                <w:color w:val="000000" w:themeColor="text1"/>
              </w:rPr>
            </w:pPr>
            <w:r w:rsidRPr="00943A3A">
              <w:rPr>
                <w:rFonts w:eastAsiaTheme="minorEastAsia" w:cstheme="minorHAnsi"/>
                <w:color w:val="000000" w:themeColor="text1"/>
              </w:rPr>
              <w:t>2022 Regional</w:t>
            </w:r>
          </w:p>
          <w:p w14:paraId="082C0761" w14:textId="13A18BF5" w:rsidR="00165E71" w:rsidRPr="00943A3A" w:rsidRDefault="00165E71" w:rsidP="00953866">
            <w:pPr>
              <w:pStyle w:val="ListParagraph"/>
              <w:numPr>
                <w:ilvl w:val="0"/>
                <w:numId w:val="40"/>
              </w:numPr>
              <w:rPr>
                <w:rFonts w:eastAsiaTheme="minorEastAsia" w:cstheme="minorHAnsi"/>
                <w:color w:val="000000" w:themeColor="text1"/>
              </w:rPr>
            </w:pPr>
            <w:r w:rsidRPr="00943A3A">
              <w:rPr>
                <w:rFonts w:eastAsiaTheme="minorEastAsia" w:cstheme="minorHAnsi"/>
                <w:color w:val="000000" w:themeColor="text1"/>
              </w:rPr>
              <w:t>2023 National</w:t>
            </w:r>
          </w:p>
          <w:p w14:paraId="35FD9328" w14:textId="5C032C7D" w:rsidR="003E7021" w:rsidRPr="00943A3A" w:rsidRDefault="003E7021" w:rsidP="00380B97">
            <w:pPr>
              <w:pStyle w:val="ListParagraph"/>
              <w:ind w:left="1080"/>
              <w:rPr>
                <w:rFonts w:eastAsiaTheme="minorEastAsia" w:cstheme="minorHAnsi"/>
                <w:color w:val="000000" w:themeColor="text1"/>
              </w:rPr>
            </w:pPr>
          </w:p>
          <w:p w14:paraId="5D88C3AE" w14:textId="33EC0A18" w:rsidR="003E7021" w:rsidRDefault="003E7021" w:rsidP="00203D92">
            <w:pPr>
              <w:rPr>
                <w:rFonts w:eastAsiaTheme="minorEastAsia" w:cstheme="minorHAnsi"/>
                <w:color w:val="000000" w:themeColor="text1"/>
              </w:rPr>
            </w:pPr>
          </w:p>
          <w:p w14:paraId="014C1B75" w14:textId="5FC5F7B9" w:rsidR="00AD0F31" w:rsidRDefault="00AD0F31" w:rsidP="00203D92">
            <w:pPr>
              <w:rPr>
                <w:rFonts w:eastAsiaTheme="minorEastAsia" w:cstheme="minorHAnsi"/>
                <w:color w:val="000000" w:themeColor="text1"/>
              </w:rPr>
            </w:pPr>
          </w:p>
          <w:p w14:paraId="48BD5218" w14:textId="77777777" w:rsidR="00AD0F31" w:rsidRPr="00943A3A" w:rsidRDefault="00AD0F31" w:rsidP="00203D92">
            <w:pPr>
              <w:rPr>
                <w:rFonts w:eastAsiaTheme="minorEastAsia" w:cstheme="minorHAnsi"/>
                <w:color w:val="000000" w:themeColor="text1"/>
              </w:rPr>
            </w:pPr>
          </w:p>
          <w:p w14:paraId="0279F80C" w14:textId="496F70A8" w:rsidR="00953866" w:rsidRPr="00943A3A" w:rsidRDefault="00165E71" w:rsidP="00953866">
            <w:pPr>
              <w:pStyle w:val="ListParagraph"/>
              <w:numPr>
                <w:ilvl w:val="0"/>
                <w:numId w:val="19"/>
              </w:numPr>
              <w:rPr>
                <w:rFonts w:eastAsiaTheme="minorEastAsia" w:cstheme="minorHAnsi"/>
                <w:color w:val="000000" w:themeColor="text1"/>
              </w:rPr>
            </w:pPr>
            <w:r w:rsidRPr="00943A3A">
              <w:rPr>
                <w:rFonts w:eastAsiaTheme="minorEastAsia" w:cstheme="minorHAnsi"/>
                <w:color w:val="000000" w:themeColor="text1"/>
              </w:rPr>
              <w:t xml:space="preserve">Hepatology training </w:t>
            </w:r>
          </w:p>
          <w:p w14:paraId="538AC041" w14:textId="53CFDDA4" w:rsidR="00EB7400" w:rsidRDefault="00EB7400" w:rsidP="00EB7400">
            <w:pPr>
              <w:pStyle w:val="ListParagraph"/>
              <w:ind w:left="360"/>
              <w:rPr>
                <w:rFonts w:eastAsiaTheme="minorEastAsia" w:cstheme="minorHAnsi"/>
                <w:color w:val="000000" w:themeColor="text1"/>
              </w:rPr>
            </w:pPr>
          </w:p>
          <w:p w14:paraId="6876C3D4" w14:textId="2F438165" w:rsidR="00DD0A46" w:rsidRDefault="00DD0A46" w:rsidP="00EB7400">
            <w:pPr>
              <w:pStyle w:val="ListParagraph"/>
              <w:ind w:left="360"/>
              <w:rPr>
                <w:rFonts w:eastAsiaTheme="minorEastAsia" w:cstheme="minorHAnsi"/>
                <w:color w:val="000000" w:themeColor="text1"/>
              </w:rPr>
            </w:pPr>
          </w:p>
          <w:p w14:paraId="4BC7D050" w14:textId="4B8F77FC" w:rsidR="00DD0A46" w:rsidRDefault="00DD0A46" w:rsidP="00EB7400">
            <w:pPr>
              <w:pStyle w:val="ListParagraph"/>
              <w:ind w:left="360"/>
              <w:rPr>
                <w:rFonts w:eastAsiaTheme="minorEastAsia" w:cstheme="minorHAnsi"/>
                <w:color w:val="000000" w:themeColor="text1"/>
              </w:rPr>
            </w:pPr>
          </w:p>
          <w:p w14:paraId="59FAE01A" w14:textId="3035AF65" w:rsidR="00DD0A46" w:rsidRDefault="00DD0A46" w:rsidP="00EB7400">
            <w:pPr>
              <w:pStyle w:val="ListParagraph"/>
              <w:ind w:left="360"/>
              <w:rPr>
                <w:rFonts w:eastAsiaTheme="minorEastAsia" w:cstheme="minorHAnsi"/>
                <w:color w:val="000000" w:themeColor="text1"/>
              </w:rPr>
            </w:pPr>
          </w:p>
          <w:p w14:paraId="16967E99" w14:textId="77777777" w:rsidR="00B376CD" w:rsidRPr="00943A3A" w:rsidRDefault="00B376CD" w:rsidP="00EB7400">
            <w:pPr>
              <w:pStyle w:val="ListParagraph"/>
              <w:ind w:left="360"/>
              <w:rPr>
                <w:rFonts w:eastAsiaTheme="minorEastAsia" w:cstheme="minorHAnsi"/>
                <w:color w:val="000000" w:themeColor="text1"/>
              </w:rPr>
            </w:pPr>
          </w:p>
          <w:p w14:paraId="5A6980CD" w14:textId="77777777" w:rsidR="00DB7C1B" w:rsidRPr="00943A3A" w:rsidRDefault="00DB7C1B" w:rsidP="000E0271">
            <w:pPr>
              <w:rPr>
                <w:rFonts w:eastAsiaTheme="minorEastAsia" w:cstheme="minorHAnsi"/>
                <w:color w:val="000000" w:themeColor="text1"/>
              </w:rPr>
            </w:pPr>
          </w:p>
          <w:p w14:paraId="54CFEAE2" w14:textId="77777777" w:rsidR="00A37A49" w:rsidRPr="00943A3A" w:rsidRDefault="00165E71" w:rsidP="000C3077">
            <w:pPr>
              <w:pStyle w:val="ListParagraph"/>
              <w:numPr>
                <w:ilvl w:val="0"/>
                <w:numId w:val="19"/>
              </w:numPr>
              <w:rPr>
                <w:rFonts w:eastAsiaTheme="minorEastAsia" w:cstheme="minorHAnsi"/>
                <w:color w:val="000000" w:themeColor="text1"/>
              </w:rPr>
            </w:pPr>
            <w:r w:rsidRPr="00943A3A">
              <w:rPr>
                <w:rFonts w:eastAsiaTheme="minorEastAsia" w:cstheme="minorHAnsi"/>
                <w:color w:val="000000" w:themeColor="text1"/>
              </w:rPr>
              <w:lastRenderedPageBreak/>
              <w:t xml:space="preserve">Stroke training (TM update </w:t>
            </w:r>
          </w:p>
          <w:p w14:paraId="19CF943F" w14:textId="47049470" w:rsidR="00AE27A8" w:rsidRPr="00943A3A" w:rsidRDefault="00165E71" w:rsidP="00616276">
            <w:pPr>
              <w:pStyle w:val="ListParagraph"/>
              <w:ind w:left="360"/>
              <w:rPr>
                <w:rFonts w:eastAsiaTheme="minorEastAsia" w:cstheme="minorHAnsi"/>
                <w:color w:val="000000" w:themeColor="text1"/>
              </w:rPr>
            </w:pPr>
            <w:r w:rsidRPr="00943A3A">
              <w:rPr>
                <w:rFonts w:eastAsiaTheme="minorEastAsia" w:cstheme="minorHAnsi"/>
                <w:color w:val="000000" w:themeColor="text1"/>
              </w:rPr>
              <w:t>on future of 7 Stroke posts)</w:t>
            </w:r>
          </w:p>
          <w:p w14:paraId="15BF54EC" w14:textId="2AE85722" w:rsidR="001E3CFF" w:rsidRPr="00943A3A" w:rsidRDefault="001E3CFF" w:rsidP="001E3CFF">
            <w:pPr>
              <w:rPr>
                <w:rFonts w:eastAsiaTheme="minorEastAsia" w:cstheme="minorHAnsi"/>
                <w:color w:val="000000" w:themeColor="text1"/>
              </w:rPr>
            </w:pPr>
          </w:p>
          <w:p w14:paraId="2E63828D" w14:textId="7FB7D6DA" w:rsidR="001E3CFF" w:rsidRPr="00943A3A" w:rsidRDefault="001E3CFF" w:rsidP="001E3CFF">
            <w:pPr>
              <w:pStyle w:val="ListParagraph"/>
              <w:numPr>
                <w:ilvl w:val="0"/>
                <w:numId w:val="19"/>
              </w:numPr>
              <w:rPr>
                <w:rFonts w:eastAsiaTheme="minorEastAsia" w:cstheme="minorHAnsi"/>
                <w:color w:val="000000" w:themeColor="text1"/>
              </w:rPr>
            </w:pPr>
            <w:r w:rsidRPr="00943A3A">
              <w:rPr>
                <w:rFonts w:eastAsiaTheme="minorEastAsia" w:cstheme="minorHAnsi"/>
                <w:color w:val="000000" w:themeColor="text1"/>
              </w:rPr>
              <w:t>Academic Training Group 1 Specialties UK</w:t>
            </w:r>
          </w:p>
          <w:p w14:paraId="099EB8C7" w14:textId="4BF1E449" w:rsidR="000C3077" w:rsidRPr="00943A3A" w:rsidRDefault="000C3077" w:rsidP="000C3077">
            <w:pPr>
              <w:pStyle w:val="ListParagraph"/>
              <w:ind w:left="360"/>
              <w:rPr>
                <w:rFonts w:eastAsiaTheme="minorEastAsia" w:cstheme="minorHAnsi"/>
                <w:color w:val="000000" w:themeColor="text1"/>
              </w:rPr>
            </w:pPr>
          </w:p>
        </w:tc>
        <w:tc>
          <w:tcPr>
            <w:tcW w:w="8261" w:type="dxa"/>
          </w:tcPr>
          <w:p w14:paraId="5BEA70F9" w14:textId="77777777" w:rsidR="00CF5C7A" w:rsidRPr="00943A3A" w:rsidRDefault="00CF5C7A" w:rsidP="00525D66">
            <w:pPr>
              <w:jc w:val="both"/>
              <w:rPr>
                <w:rFonts w:cstheme="minorHAnsi"/>
              </w:rPr>
            </w:pPr>
          </w:p>
          <w:p w14:paraId="41DBBE6A" w14:textId="77777777" w:rsidR="00CF5C7A" w:rsidRPr="00943A3A" w:rsidRDefault="00CF5C7A" w:rsidP="00525D66">
            <w:pPr>
              <w:jc w:val="both"/>
              <w:rPr>
                <w:rFonts w:cstheme="minorHAnsi"/>
              </w:rPr>
            </w:pPr>
          </w:p>
          <w:p w14:paraId="4F309308" w14:textId="44EFC33A" w:rsidR="002329BF" w:rsidRPr="00943A3A" w:rsidRDefault="002329BF" w:rsidP="002329BF">
            <w:pPr>
              <w:jc w:val="both"/>
              <w:rPr>
                <w:rFonts w:cstheme="minorHAnsi"/>
              </w:rPr>
            </w:pPr>
            <w:r>
              <w:rPr>
                <w:rFonts w:cstheme="minorHAnsi"/>
              </w:rPr>
              <w:t>Paper 2 circulated.</w:t>
            </w:r>
            <w:r w:rsidR="00717527">
              <w:rPr>
                <w:rFonts w:cstheme="minorHAnsi"/>
              </w:rPr>
              <w:t xml:space="preserve">  Round 3 currently taking place.  Using new online platform for Gastro.</w:t>
            </w:r>
            <w:r w:rsidR="00015387">
              <w:rPr>
                <w:rFonts w:cstheme="minorHAnsi"/>
              </w:rPr>
              <w:t xml:space="preserve">  From 2023 more specialties will be rolling this out and it will </w:t>
            </w:r>
            <w:r w:rsidR="00971843">
              <w:rPr>
                <w:rFonts w:cstheme="minorHAnsi"/>
              </w:rPr>
              <w:t>bring back the multi-station element which has been missing.  IMT is staying on Teams however and won’t be moving to the new system</w:t>
            </w:r>
            <w:r w:rsidR="00D90AF3">
              <w:rPr>
                <w:rFonts w:cstheme="minorHAnsi"/>
              </w:rPr>
              <w:t xml:space="preserve"> in 2023.</w:t>
            </w:r>
          </w:p>
          <w:p w14:paraId="6B7FDF28" w14:textId="77777777" w:rsidR="00CF5C7A" w:rsidRPr="00943A3A" w:rsidRDefault="00CF5C7A" w:rsidP="00525D66">
            <w:pPr>
              <w:jc w:val="both"/>
              <w:rPr>
                <w:rFonts w:cstheme="minorHAnsi"/>
              </w:rPr>
            </w:pPr>
          </w:p>
          <w:p w14:paraId="70A473DF" w14:textId="26A34E73" w:rsidR="00CF5C7A" w:rsidRPr="00943A3A" w:rsidRDefault="00B30A50" w:rsidP="00525D66">
            <w:pPr>
              <w:jc w:val="both"/>
              <w:rPr>
                <w:rFonts w:cstheme="minorHAnsi"/>
              </w:rPr>
            </w:pPr>
            <w:r>
              <w:rPr>
                <w:rFonts w:cstheme="minorHAnsi"/>
              </w:rPr>
              <w:t>Date TBC.</w:t>
            </w:r>
          </w:p>
          <w:p w14:paraId="5D288DAC" w14:textId="6205579C" w:rsidR="00557B9D" w:rsidRDefault="00557B9D" w:rsidP="005A1839">
            <w:pPr>
              <w:jc w:val="both"/>
              <w:rPr>
                <w:rFonts w:cstheme="minorHAnsi"/>
              </w:rPr>
            </w:pPr>
          </w:p>
          <w:p w14:paraId="01FEE09B" w14:textId="2A26BF80" w:rsidR="00B30A50" w:rsidRDefault="001C3DD3" w:rsidP="005A1839">
            <w:pPr>
              <w:jc w:val="both"/>
              <w:rPr>
                <w:rFonts w:cstheme="minorHAnsi"/>
              </w:rPr>
            </w:pPr>
            <w:r>
              <w:rPr>
                <w:rFonts w:cstheme="minorHAnsi"/>
              </w:rPr>
              <w:t>Paper 3 circulated re transition to new GMC approved curriculum.</w:t>
            </w:r>
            <w:r w:rsidR="00060E09">
              <w:rPr>
                <w:rFonts w:cstheme="minorHAnsi"/>
              </w:rPr>
              <w:t xml:space="preserve">  </w:t>
            </w:r>
            <w:r w:rsidR="00E440C6">
              <w:rPr>
                <w:rFonts w:cstheme="minorHAnsi"/>
              </w:rPr>
              <w:t>Further i</w:t>
            </w:r>
            <w:r w:rsidR="00060E09">
              <w:rPr>
                <w:rFonts w:cstheme="minorHAnsi"/>
              </w:rPr>
              <w:t>nformation on JRCTB website</w:t>
            </w:r>
            <w:r w:rsidR="003C717A">
              <w:rPr>
                <w:rFonts w:cstheme="minorHAnsi"/>
              </w:rPr>
              <w:t>.</w:t>
            </w:r>
          </w:p>
          <w:p w14:paraId="6081A665" w14:textId="68D96B0C" w:rsidR="003C717A" w:rsidRDefault="003C717A" w:rsidP="005A1839">
            <w:pPr>
              <w:jc w:val="both"/>
              <w:rPr>
                <w:rFonts w:cstheme="minorHAnsi"/>
              </w:rPr>
            </w:pPr>
          </w:p>
          <w:p w14:paraId="66EF2D3B" w14:textId="05F9797F" w:rsidR="00E440C6" w:rsidRDefault="003C717A" w:rsidP="7228BF73">
            <w:pPr>
              <w:jc w:val="both"/>
            </w:pPr>
            <w:r w:rsidRPr="7228BF73">
              <w:t xml:space="preserve">Dean discretion – there are </w:t>
            </w:r>
            <w:r w:rsidR="006411E3" w:rsidRPr="7228BF73">
              <w:t xml:space="preserve">some examples of trainees who should transition but for reasons </w:t>
            </w:r>
            <w:r w:rsidR="0961CAFD" w:rsidRPr="7228BF73">
              <w:t xml:space="preserve">particular to the individual </w:t>
            </w:r>
            <w:r w:rsidR="009E18E7" w:rsidRPr="7228BF73">
              <w:t xml:space="preserve">do not wish to – need to have a firm and clear line.  </w:t>
            </w:r>
            <w:r w:rsidR="00E131AE" w:rsidRPr="7228BF73">
              <w:t xml:space="preserve">There are different approaches in the UK and it should be noted that </w:t>
            </w:r>
            <w:r w:rsidR="00AB12EA" w:rsidRPr="7228BF73">
              <w:t>trainees may use this to challenge their position.</w:t>
            </w:r>
            <w:r w:rsidR="0021438D" w:rsidRPr="7228BF73">
              <w:t xml:space="preserve">  New curricula currently being put on to the e-portfolios</w:t>
            </w:r>
            <w:r w:rsidR="000F6320" w:rsidRPr="7228BF73">
              <w:t xml:space="preserve"> </w:t>
            </w:r>
            <w:r w:rsidR="00B5535F" w:rsidRPr="7228BF73">
              <w:t>on a phased basis.</w:t>
            </w:r>
            <w:r w:rsidR="0074768A" w:rsidRPr="7228BF73">
              <w:t xml:space="preserve">  </w:t>
            </w:r>
          </w:p>
          <w:p w14:paraId="77EC9CF3" w14:textId="2B8D4DD2" w:rsidR="003C717A" w:rsidRDefault="0074768A" w:rsidP="005A1839">
            <w:pPr>
              <w:jc w:val="both"/>
              <w:rPr>
                <w:rFonts w:cstheme="minorHAnsi"/>
              </w:rPr>
            </w:pPr>
            <w:r>
              <w:rPr>
                <w:rFonts w:cstheme="minorHAnsi"/>
              </w:rPr>
              <w:lastRenderedPageBreak/>
              <w:t>A list of those trainees who are allowed to stay on the old curriculum</w:t>
            </w:r>
            <w:r w:rsidR="001E23E3">
              <w:rPr>
                <w:rFonts w:cstheme="minorHAnsi"/>
              </w:rPr>
              <w:t xml:space="preserve"> is required particularly for the ARCP season.  JRCTB will send on a list to TM </w:t>
            </w:r>
            <w:r w:rsidR="00D10329">
              <w:rPr>
                <w:rFonts w:cstheme="minorHAnsi"/>
              </w:rPr>
              <w:t>within next 2 months.</w:t>
            </w:r>
          </w:p>
          <w:p w14:paraId="14DF5147" w14:textId="563DBD1C" w:rsidR="002000F2" w:rsidRDefault="002000F2" w:rsidP="005A1839">
            <w:pPr>
              <w:jc w:val="both"/>
              <w:rPr>
                <w:rFonts w:cstheme="minorHAnsi"/>
              </w:rPr>
            </w:pPr>
          </w:p>
          <w:p w14:paraId="31B2880A" w14:textId="77777777" w:rsidR="00C567F0" w:rsidRDefault="00D2024E" w:rsidP="001E0F61">
            <w:pPr>
              <w:jc w:val="both"/>
              <w:rPr>
                <w:rFonts w:cstheme="minorHAnsi"/>
              </w:rPr>
            </w:pPr>
            <w:r>
              <w:rPr>
                <w:rFonts w:cstheme="minorHAnsi"/>
              </w:rPr>
              <w:t xml:space="preserve">A discussion took place regarding reasons </w:t>
            </w:r>
            <w:r w:rsidR="00D51E39">
              <w:rPr>
                <w:rFonts w:cstheme="minorHAnsi"/>
              </w:rPr>
              <w:t>trainees are requesting to stay</w:t>
            </w:r>
            <w:r w:rsidR="001D1425">
              <w:rPr>
                <w:rFonts w:cstheme="minorHAnsi"/>
              </w:rPr>
              <w:t xml:space="preserve"> on old curriculum.</w:t>
            </w:r>
          </w:p>
          <w:p w14:paraId="5A70E407" w14:textId="77777777" w:rsidR="00B831AB" w:rsidRDefault="00B831AB" w:rsidP="001E0F61">
            <w:pPr>
              <w:jc w:val="both"/>
              <w:rPr>
                <w:rFonts w:cstheme="minorHAnsi"/>
              </w:rPr>
            </w:pPr>
          </w:p>
          <w:p w14:paraId="0407A20E" w14:textId="77777777" w:rsidR="006C0523" w:rsidRDefault="006C0523" w:rsidP="001E0F61">
            <w:pPr>
              <w:jc w:val="both"/>
              <w:rPr>
                <w:rFonts w:cstheme="minorHAnsi"/>
              </w:rPr>
            </w:pPr>
          </w:p>
          <w:p w14:paraId="718923FB" w14:textId="3D8074A5" w:rsidR="00B831AB" w:rsidRDefault="007B7D7A" w:rsidP="001E0F61">
            <w:pPr>
              <w:jc w:val="both"/>
              <w:rPr>
                <w:rFonts w:cstheme="minorHAnsi"/>
              </w:rPr>
            </w:pPr>
            <w:r>
              <w:rPr>
                <w:rFonts w:cstheme="minorHAnsi"/>
              </w:rPr>
              <w:t xml:space="preserve">One region in Scotland </w:t>
            </w:r>
            <w:r w:rsidR="006C0523">
              <w:rPr>
                <w:rFonts w:cstheme="minorHAnsi"/>
              </w:rPr>
              <w:t xml:space="preserve">(east) </w:t>
            </w:r>
            <w:r>
              <w:rPr>
                <w:rFonts w:cstheme="minorHAnsi"/>
              </w:rPr>
              <w:t xml:space="preserve">out of kilter with the way that </w:t>
            </w:r>
            <w:r w:rsidR="003F418A">
              <w:rPr>
                <w:rFonts w:cstheme="minorHAnsi"/>
              </w:rPr>
              <w:t xml:space="preserve">palliative </w:t>
            </w:r>
            <w:r>
              <w:rPr>
                <w:rFonts w:cstheme="minorHAnsi"/>
              </w:rPr>
              <w:t xml:space="preserve">medical training </w:t>
            </w:r>
            <w:r w:rsidR="001B32AC">
              <w:rPr>
                <w:rFonts w:cstheme="minorHAnsi"/>
              </w:rPr>
              <w:t xml:space="preserve">being </w:t>
            </w:r>
            <w:r>
              <w:rPr>
                <w:rFonts w:cstheme="minorHAnsi"/>
              </w:rPr>
              <w:t xml:space="preserve">delivered </w:t>
            </w:r>
            <w:r w:rsidR="001B32AC">
              <w:rPr>
                <w:rFonts w:cstheme="minorHAnsi"/>
              </w:rPr>
              <w:t>in terms of blocks</w:t>
            </w:r>
            <w:r w:rsidR="00A50945">
              <w:rPr>
                <w:rFonts w:cstheme="minorHAnsi"/>
              </w:rPr>
              <w:t xml:space="preserve"> due to rotas</w:t>
            </w:r>
            <w:r w:rsidR="001B32AC">
              <w:rPr>
                <w:rFonts w:cstheme="minorHAnsi"/>
              </w:rPr>
              <w:t xml:space="preserve">.  </w:t>
            </w:r>
            <w:r w:rsidR="00090BC7">
              <w:rPr>
                <w:rFonts w:cstheme="minorHAnsi"/>
              </w:rPr>
              <w:t>It was noted that the training delivery for the east region was</w:t>
            </w:r>
            <w:r w:rsidR="00C732EB">
              <w:rPr>
                <w:rFonts w:cstheme="minorHAnsi"/>
              </w:rPr>
              <w:t xml:space="preserve"> </w:t>
            </w:r>
            <w:r w:rsidR="003D3421">
              <w:rPr>
                <w:rFonts w:cstheme="minorHAnsi"/>
              </w:rPr>
              <w:t xml:space="preserve">not sufficient to meet </w:t>
            </w:r>
            <w:r w:rsidR="00A50945">
              <w:rPr>
                <w:rFonts w:cstheme="minorHAnsi"/>
              </w:rPr>
              <w:t>curricular criteria and therefore the</w:t>
            </w:r>
            <w:r w:rsidR="007A3D17">
              <w:rPr>
                <w:rFonts w:cstheme="minorHAnsi"/>
              </w:rPr>
              <w:t>y will</w:t>
            </w:r>
            <w:r w:rsidR="00C732EB">
              <w:rPr>
                <w:rFonts w:cstheme="minorHAnsi"/>
              </w:rPr>
              <w:t xml:space="preserve"> need to come in line with the other regions.</w:t>
            </w:r>
          </w:p>
          <w:p w14:paraId="0352A503" w14:textId="77777777" w:rsidR="007A3D17" w:rsidRDefault="007A3D17" w:rsidP="001E0F61">
            <w:pPr>
              <w:jc w:val="both"/>
              <w:rPr>
                <w:rFonts w:cstheme="minorHAnsi"/>
              </w:rPr>
            </w:pPr>
          </w:p>
          <w:p w14:paraId="4116C04A" w14:textId="77777777" w:rsidR="007A3D17" w:rsidRDefault="003C67BE" w:rsidP="001E0F61">
            <w:pPr>
              <w:jc w:val="both"/>
              <w:rPr>
                <w:rFonts w:cstheme="minorHAnsi"/>
              </w:rPr>
            </w:pPr>
            <w:r>
              <w:rPr>
                <w:rFonts w:cstheme="minorHAnsi"/>
              </w:rPr>
              <w:t xml:space="preserve">Paper 4 circulated </w:t>
            </w:r>
            <w:r w:rsidR="004D2225">
              <w:rPr>
                <w:rFonts w:cstheme="minorHAnsi"/>
              </w:rPr>
              <w:t>(JRCPTB guidance on Accelerated CCT)</w:t>
            </w:r>
          </w:p>
          <w:p w14:paraId="4D07F401" w14:textId="7E5FF21D" w:rsidR="00741F7B" w:rsidRDefault="001130B9" w:rsidP="007362A5">
            <w:pPr>
              <w:jc w:val="both"/>
              <w:rPr>
                <w:rFonts w:cstheme="minorHAnsi"/>
              </w:rPr>
            </w:pPr>
            <w:r>
              <w:rPr>
                <w:rFonts w:cstheme="minorHAnsi"/>
              </w:rPr>
              <w:t>Advice given for SACs but is relevant to all.</w:t>
            </w:r>
            <w:r w:rsidR="006C0523">
              <w:rPr>
                <w:rFonts w:cstheme="minorHAnsi"/>
              </w:rPr>
              <w:t xml:space="preserve">  </w:t>
            </w:r>
            <w:r w:rsidR="002D2FB1">
              <w:rPr>
                <w:rFonts w:cstheme="minorHAnsi"/>
              </w:rPr>
              <w:t>M</w:t>
            </w:r>
            <w:r w:rsidR="00CC78ED">
              <w:rPr>
                <w:rFonts w:cstheme="minorHAnsi"/>
              </w:rPr>
              <w:t xml:space="preserve">aximum time period for acceleration </w:t>
            </w:r>
            <w:r w:rsidR="002D2FB1">
              <w:rPr>
                <w:rFonts w:cstheme="minorHAnsi"/>
              </w:rPr>
              <w:t xml:space="preserve">for most group 1 specialties </w:t>
            </w:r>
            <w:r w:rsidR="00080E8A">
              <w:rPr>
                <w:rFonts w:cstheme="minorHAnsi"/>
              </w:rPr>
              <w:t>=</w:t>
            </w:r>
            <w:r w:rsidR="00CC78ED">
              <w:rPr>
                <w:rFonts w:cstheme="minorHAnsi"/>
              </w:rPr>
              <w:t xml:space="preserve"> 12 months</w:t>
            </w:r>
            <w:r w:rsidR="00080E8A">
              <w:rPr>
                <w:rFonts w:cstheme="minorHAnsi"/>
              </w:rPr>
              <w:t xml:space="preserve">.  </w:t>
            </w:r>
            <w:r w:rsidR="00251AB0">
              <w:rPr>
                <w:rFonts w:cstheme="minorHAnsi"/>
              </w:rPr>
              <w:t xml:space="preserve">An earlier </w:t>
            </w:r>
            <w:r w:rsidR="0060260B">
              <w:rPr>
                <w:rFonts w:cstheme="minorHAnsi"/>
              </w:rPr>
              <w:t xml:space="preserve">Medicine and Specialty </w:t>
            </w:r>
            <w:r w:rsidR="00251AB0">
              <w:rPr>
                <w:rFonts w:cstheme="minorHAnsi"/>
              </w:rPr>
              <w:t xml:space="preserve">CCT date </w:t>
            </w:r>
            <w:r w:rsidR="0060260B">
              <w:rPr>
                <w:rFonts w:cstheme="minorHAnsi"/>
              </w:rPr>
              <w:t xml:space="preserve">must coincide for </w:t>
            </w:r>
            <w:r w:rsidR="007362A5">
              <w:rPr>
                <w:rFonts w:cstheme="minorHAnsi"/>
              </w:rPr>
              <w:t>there to be an earlier CCT date.</w:t>
            </w:r>
            <w:r w:rsidR="004E724D">
              <w:rPr>
                <w:rFonts w:cstheme="minorHAnsi"/>
              </w:rPr>
              <w:t xml:space="preserve">  </w:t>
            </w:r>
            <w:r w:rsidR="00C10902">
              <w:rPr>
                <w:rFonts w:cstheme="minorHAnsi"/>
              </w:rPr>
              <w:t>In terms of ARCPs</w:t>
            </w:r>
            <w:r w:rsidR="004823CF">
              <w:rPr>
                <w:rFonts w:cstheme="minorHAnsi"/>
              </w:rPr>
              <w:t xml:space="preserve"> for any</w:t>
            </w:r>
            <w:r w:rsidR="00EE48E6">
              <w:rPr>
                <w:rFonts w:cstheme="minorHAnsi"/>
              </w:rPr>
              <w:t xml:space="preserve"> trainees out of sync, </w:t>
            </w:r>
            <w:r w:rsidR="004823CF">
              <w:rPr>
                <w:rFonts w:cstheme="minorHAnsi"/>
              </w:rPr>
              <w:t>g</w:t>
            </w:r>
            <w:r w:rsidR="00741F7B">
              <w:rPr>
                <w:rFonts w:cstheme="minorHAnsi"/>
              </w:rPr>
              <w:t xml:space="preserve">ap analysis </w:t>
            </w:r>
            <w:r w:rsidR="004823CF">
              <w:rPr>
                <w:rFonts w:cstheme="minorHAnsi"/>
              </w:rPr>
              <w:t xml:space="preserve">could be done by the TPD with input from an APD to review data </w:t>
            </w:r>
            <w:r w:rsidR="00EE48E6">
              <w:rPr>
                <w:rFonts w:cstheme="minorHAnsi"/>
              </w:rPr>
              <w:t>and have it highlighted for the next ARCP.</w:t>
            </w:r>
          </w:p>
          <w:p w14:paraId="44DC7D4B" w14:textId="77777777" w:rsidR="00F450EF" w:rsidRDefault="00F450EF" w:rsidP="007362A5">
            <w:pPr>
              <w:jc w:val="both"/>
              <w:rPr>
                <w:rFonts w:cstheme="minorHAnsi"/>
              </w:rPr>
            </w:pPr>
          </w:p>
          <w:p w14:paraId="14C21173" w14:textId="3AAD35C5" w:rsidR="006E07CD" w:rsidRDefault="00F47199" w:rsidP="007362A5">
            <w:pPr>
              <w:jc w:val="both"/>
              <w:rPr>
                <w:rFonts w:cstheme="minorHAnsi"/>
              </w:rPr>
            </w:pPr>
            <w:r>
              <w:rPr>
                <w:rFonts w:cstheme="minorHAnsi"/>
              </w:rPr>
              <w:t>Discussion at last STB about short</w:t>
            </w:r>
            <w:r w:rsidR="00C070A9">
              <w:rPr>
                <w:rFonts w:cstheme="minorHAnsi"/>
              </w:rPr>
              <w:t>-</w:t>
            </w:r>
            <w:r>
              <w:rPr>
                <w:rFonts w:cstheme="minorHAnsi"/>
              </w:rPr>
              <w:t xml:space="preserve">term working group looking at a national training programme for IM.  </w:t>
            </w:r>
            <w:r w:rsidR="00C070A9">
              <w:rPr>
                <w:rFonts w:cstheme="minorHAnsi"/>
              </w:rPr>
              <w:t>Meeting being arranged with TPDs for the regions</w:t>
            </w:r>
            <w:r w:rsidR="009933A5">
              <w:rPr>
                <w:rFonts w:cstheme="minorHAnsi"/>
              </w:rPr>
              <w:t xml:space="preserve">, MF </w:t>
            </w:r>
            <w:r w:rsidR="00C070A9">
              <w:rPr>
                <w:rFonts w:cstheme="minorHAnsi"/>
              </w:rPr>
              <w:t>and SG</w:t>
            </w:r>
            <w:r w:rsidR="009933A5">
              <w:rPr>
                <w:rFonts w:cstheme="minorHAnsi"/>
              </w:rPr>
              <w:t xml:space="preserve">.  Plan is to launch August 2023.  </w:t>
            </w:r>
            <w:r w:rsidR="00116983">
              <w:rPr>
                <w:rFonts w:cstheme="minorHAnsi"/>
              </w:rPr>
              <w:t xml:space="preserve">It is envisaged the majority of </w:t>
            </w:r>
            <w:r w:rsidR="00D76C09">
              <w:rPr>
                <w:rFonts w:cstheme="minorHAnsi"/>
              </w:rPr>
              <w:t>training will be online, similar to IM Stage 1.</w:t>
            </w:r>
            <w:r w:rsidR="00F7602C">
              <w:rPr>
                <w:rFonts w:cstheme="minorHAnsi"/>
              </w:rPr>
              <w:t xml:space="preserve">  </w:t>
            </w:r>
          </w:p>
          <w:p w14:paraId="21F48C8D" w14:textId="3DC0C9BA" w:rsidR="00F7602C" w:rsidRDefault="00F7602C" w:rsidP="007362A5">
            <w:pPr>
              <w:jc w:val="both"/>
              <w:rPr>
                <w:rFonts w:cstheme="minorHAnsi"/>
              </w:rPr>
            </w:pPr>
          </w:p>
          <w:p w14:paraId="74BE281A" w14:textId="15ABA026" w:rsidR="00F7602C" w:rsidRDefault="00F7602C" w:rsidP="7228BF73">
            <w:pPr>
              <w:spacing w:line="259" w:lineRule="auto"/>
              <w:jc w:val="both"/>
            </w:pPr>
            <w:r w:rsidRPr="7228BF73">
              <w:t>S</w:t>
            </w:r>
            <w:r w:rsidR="78379FFA" w:rsidRPr="7228BF73">
              <w:t>IM</w:t>
            </w:r>
            <w:r w:rsidRPr="7228BF73">
              <w:t xml:space="preserve"> training was discussed.  There are plans to look at </w:t>
            </w:r>
            <w:r w:rsidR="7E1A043C" w:rsidRPr="7228BF73">
              <w:t>SIM</w:t>
            </w:r>
            <w:r w:rsidRPr="7228BF73">
              <w:t xml:space="preserve"> for </w:t>
            </w:r>
            <w:r w:rsidR="79ECA1B1" w:rsidRPr="7228BF73">
              <w:t xml:space="preserve">IM </w:t>
            </w:r>
            <w:r w:rsidRPr="7228BF73">
              <w:t xml:space="preserve">Stage 2 at </w:t>
            </w:r>
            <w:r w:rsidR="27A4DD08" w:rsidRPr="7228BF73">
              <w:t>and identify funding and resource implications.</w:t>
            </w:r>
          </w:p>
          <w:p w14:paraId="4365CA99" w14:textId="77777777" w:rsidR="00F450EF" w:rsidRDefault="00F450EF" w:rsidP="007362A5">
            <w:pPr>
              <w:jc w:val="both"/>
              <w:rPr>
                <w:rFonts w:cstheme="minorHAnsi"/>
              </w:rPr>
            </w:pPr>
          </w:p>
          <w:p w14:paraId="0E675DB2" w14:textId="77777777" w:rsidR="004D30D6" w:rsidRDefault="00ED6959" w:rsidP="007362A5">
            <w:pPr>
              <w:jc w:val="both"/>
              <w:rPr>
                <w:rFonts w:cstheme="minorHAnsi"/>
              </w:rPr>
            </w:pPr>
            <w:r>
              <w:rPr>
                <w:rFonts w:cstheme="minorHAnsi"/>
              </w:rPr>
              <w:t>Meeting held on 24</w:t>
            </w:r>
            <w:r w:rsidRPr="00ED6959">
              <w:rPr>
                <w:rFonts w:cstheme="minorHAnsi"/>
                <w:vertAlign w:val="superscript"/>
              </w:rPr>
              <w:t>th</w:t>
            </w:r>
            <w:r>
              <w:rPr>
                <w:rFonts w:cstheme="minorHAnsi"/>
              </w:rPr>
              <w:t xml:space="preserve"> August</w:t>
            </w:r>
            <w:r w:rsidR="00536FCE">
              <w:rPr>
                <w:rFonts w:cstheme="minorHAnsi"/>
              </w:rPr>
              <w:t xml:space="preserve">.  Until this year Hepatology was a standalone sub-specialty and is now </w:t>
            </w:r>
            <w:r w:rsidR="009F4482">
              <w:rPr>
                <w:rFonts w:cstheme="minorHAnsi"/>
              </w:rPr>
              <w:t>part of the new curriculum Gastro-enterology</w:t>
            </w:r>
            <w:r w:rsidR="009E218E">
              <w:rPr>
                <w:rFonts w:cstheme="minorHAnsi"/>
              </w:rPr>
              <w:t xml:space="preserve">.  In Scotland there was one funded post in the south-east.  </w:t>
            </w:r>
            <w:r w:rsidR="00E91912">
              <w:rPr>
                <w:rFonts w:cstheme="minorHAnsi"/>
              </w:rPr>
              <w:t>The meeting l</w:t>
            </w:r>
            <w:r w:rsidR="009E218E">
              <w:rPr>
                <w:rFonts w:cstheme="minorHAnsi"/>
              </w:rPr>
              <w:t>ook</w:t>
            </w:r>
            <w:r w:rsidR="00E85F31">
              <w:rPr>
                <w:rFonts w:cstheme="minorHAnsi"/>
              </w:rPr>
              <w:t>ed</w:t>
            </w:r>
            <w:r w:rsidR="00F87691">
              <w:rPr>
                <w:rFonts w:cstheme="minorHAnsi"/>
              </w:rPr>
              <w:t xml:space="preserve"> at an expanding requirement for hepatologists and how to come up with a sustainable programme</w:t>
            </w:r>
            <w:r w:rsidR="00F03B6C">
              <w:rPr>
                <w:rFonts w:cstheme="minorHAnsi"/>
              </w:rPr>
              <w:t>.  Discussions centred around funding, how many posts were required and the structure of the programme.</w:t>
            </w:r>
            <w:r w:rsidR="00F87691">
              <w:rPr>
                <w:rFonts w:cstheme="minorHAnsi"/>
              </w:rPr>
              <w:t xml:space="preserve"> </w:t>
            </w:r>
            <w:r w:rsidR="0051479D">
              <w:rPr>
                <w:rFonts w:cstheme="minorHAnsi"/>
              </w:rPr>
              <w:t xml:space="preserve"> </w:t>
            </w:r>
            <w:r w:rsidR="00A77B0B">
              <w:rPr>
                <w:rFonts w:cstheme="minorHAnsi"/>
              </w:rPr>
              <w:t>The matter will be discussed further</w:t>
            </w:r>
            <w:r w:rsidR="00B376CD">
              <w:rPr>
                <w:rFonts w:cstheme="minorHAnsi"/>
              </w:rPr>
              <w:t xml:space="preserve"> and a paper is in the process of being crafted for MDST.</w:t>
            </w:r>
          </w:p>
          <w:p w14:paraId="50ADE70E" w14:textId="77777777" w:rsidR="00C56E2D" w:rsidRDefault="00C56E2D" w:rsidP="007362A5">
            <w:pPr>
              <w:jc w:val="both"/>
              <w:rPr>
                <w:rFonts w:cstheme="minorHAnsi"/>
              </w:rPr>
            </w:pPr>
          </w:p>
          <w:p w14:paraId="7B866A53" w14:textId="319D70AE" w:rsidR="00C56E2D" w:rsidRDefault="00C56E2D" w:rsidP="7228BF73">
            <w:pPr>
              <w:jc w:val="both"/>
            </w:pPr>
            <w:r w:rsidRPr="7228BF73">
              <w:lastRenderedPageBreak/>
              <w:t xml:space="preserve">There is no progress on this but ongoing issues in the </w:t>
            </w:r>
            <w:r w:rsidR="646134EC" w:rsidRPr="7228BF73">
              <w:t>E</w:t>
            </w:r>
            <w:r w:rsidRPr="7228BF73">
              <w:t xml:space="preserve">ast of Scotland.  </w:t>
            </w:r>
            <w:r w:rsidR="008B21EF" w:rsidRPr="7228BF73">
              <w:t>A meeting has been organised and an update will be given following this.</w:t>
            </w:r>
          </w:p>
          <w:p w14:paraId="0728513A" w14:textId="77777777" w:rsidR="008B21EF" w:rsidRDefault="008B21EF" w:rsidP="007362A5">
            <w:pPr>
              <w:jc w:val="both"/>
              <w:rPr>
                <w:rFonts w:cstheme="minorHAnsi"/>
              </w:rPr>
            </w:pPr>
          </w:p>
          <w:p w14:paraId="05C2D9D9" w14:textId="77777777" w:rsidR="008B21EF" w:rsidRDefault="00803824" w:rsidP="007362A5">
            <w:pPr>
              <w:jc w:val="both"/>
              <w:rPr>
                <w:rFonts w:cstheme="minorHAnsi"/>
              </w:rPr>
            </w:pPr>
            <w:r>
              <w:rPr>
                <w:rFonts w:cstheme="minorHAnsi"/>
              </w:rPr>
              <w:t>Papers 5a and 5b circulated (documents from JRCPTB)</w:t>
            </w:r>
            <w:r w:rsidR="006F5769">
              <w:rPr>
                <w:rFonts w:cstheme="minorHAnsi"/>
              </w:rPr>
              <w:t>.  Dis</w:t>
            </w:r>
            <w:r w:rsidR="00762539">
              <w:rPr>
                <w:rFonts w:cstheme="minorHAnsi"/>
              </w:rPr>
              <w:t>cuss</w:t>
            </w:r>
            <w:r w:rsidR="006F5769">
              <w:rPr>
                <w:rFonts w:cstheme="minorHAnsi"/>
              </w:rPr>
              <w:t>ions took place about</w:t>
            </w:r>
            <w:r w:rsidR="00762539">
              <w:rPr>
                <w:rFonts w:cstheme="minorHAnsi"/>
              </w:rPr>
              <w:t xml:space="preserve"> how academic training would work within </w:t>
            </w:r>
            <w:r w:rsidR="006F5769">
              <w:rPr>
                <w:rFonts w:cstheme="minorHAnsi"/>
              </w:rPr>
              <w:t>the new curriculum</w:t>
            </w:r>
            <w:r w:rsidR="001E77DC">
              <w:rPr>
                <w:rFonts w:cstheme="minorHAnsi"/>
              </w:rPr>
              <w:t xml:space="preserve"> and JRCPTB agreed to survey academic trainees across the UK – the papers circulated show the raw data for this</w:t>
            </w:r>
            <w:r w:rsidR="00F7051C">
              <w:rPr>
                <w:rFonts w:cstheme="minorHAnsi"/>
              </w:rPr>
              <w:t>.  Only 7 of the 287 trainees are from Scotland.</w:t>
            </w:r>
            <w:r w:rsidR="00571EBC">
              <w:rPr>
                <w:rFonts w:cstheme="minorHAnsi"/>
              </w:rPr>
              <w:t xml:space="preserve">  </w:t>
            </w:r>
            <w:r w:rsidR="007557EC">
              <w:rPr>
                <w:rFonts w:cstheme="minorHAnsi"/>
              </w:rPr>
              <w:t>The reason for circulation was to show the thoughts of current trainees</w:t>
            </w:r>
            <w:r w:rsidR="00EA12AE">
              <w:rPr>
                <w:rFonts w:cstheme="minorHAnsi"/>
              </w:rPr>
              <w:t>, particularly the negative thoughts and lack of understanding.</w:t>
            </w:r>
          </w:p>
          <w:p w14:paraId="2923603E" w14:textId="1B8CDB39" w:rsidR="001A547E" w:rsidRPr="00943A3A" w:rsidRDefault="001A547E" w:rsidP="007362A5">
            <w:pPr>
              <w:jc w:val="both"/>
              <w:rPr>
                <w:rFonts w:cstheme="minorHAnsi"/>
              </w:rPr>
            </w:pPr>
          </w:p>
        </w:tc>
        <w:tc>
          <w:tcPr>
            <w:tcW w:w="2089" w:type="dxa"/>
          </w:tcPr>
          <w:p w14:paraId="67741DE9" w14:textId="77777777" w:rsidR="005E754F" w:rsidRPr="00943A3A" w:rsidRDefault="005E754F" w:rsidP="00C53464">
            <w:pPr>
              <w:rPr>
                <w:rFonts w:cstheme="minorHAnsi"/>
                <w:b/>
                <w:bCs/>
              </w:rPr>
            </w:pPr>
          </w:p>
          <w:p w14:paraId="2A19B4BA" w14:textId="77777777" w:rsidR="00857537" w:rsidRPr="00943A3A" w:rsidRDefault="00857537" w:rsidP="00C53464">
            <w:pPr>
              <w:rPr>
                <w:rFonts w:cstheme="minorHAnsi"/>
                <w:b/>
                <w:bCs/>
              </w:rPr>
            </w:pPr>
          </w:p>
          <w:p w14:paraId="57A12020" w14:textId="77777777" w:rsidR="00857537" w:rsidRPr="00943A3A" w:rsidRDefault="00857537" w:rsidP="00C53464">
            <w:pPr>
              <w:rPr>
                <w:rFonts w:cstheme="minorHAnsi"/>
                <w:b/>
                <w:bCs/>
              </w:rPr>
            </w:pPr>
          </w:p>
          <w:p w14:paraId="354F480D" w14:textId="77777777" w:rsidR="00857537" w:rsidRPr="00943A3A" w:rsidRDefault="00857537" w:rsidP="00C53464">
            <w:pPr>
              <w:rPr>
                <w:rFonts w:cstheme="minorHAnsi"/>
                <w:b/>
                <w:bCs/>
              </w:rPr>
            </w:pPr>
          </w:p>
          <w:p w14:paraId="3E9679F3" w14:textId="77777777" w:rsidR="00857537" w:rsidRPr="00943A3A" w:rsidRDefault="00857537" w:rsidP="00C53464">
            <w:pPr>
              <w:rPr>
                <w:rFonts w:cstheme="minorHAnsi"/>
                <w:b/>
                <w:bCs/>
              </w:rPr>
            </w:pPr>
          </w:p>
          <w:p w14:paraId="4CA05B8E" w14:textId="77777777" w:rsidR="00857537" w:rsidRPr="00943A3A" w:rsidRDefault="00857537" w:rsidP="00C53464">
            <w:pPr>
              <w:rPr>
                <w:rFonts w:cstheme="minorHAnsi"/>
                <w:b/>
                <w:bCs/>
              </w:rPr>
            </w:pPr>
          </w:p>
          <w:p w14:paraId="7AEF86B6" w14:textId="77777777" w:rsidR="00857537" w:rsidRPr="00943A3A" w:rsidRDefault="00857537" w:rsidP="00C53464">
            <w:pPr>
              <w:rPr>
                <w:rFonts w:cstheme="minorHAnsi"/>
                <w:b/>
                <w:bCs/>
              </w:rPr>
            </w:pPr>
          </w:p>
          <w:p w14:paraId="4A7B6FC2" w14:textId="77777777" w:rsidR="00857537" w:rsidRPr="00943A3A" w:rsidRDefault="00857537" w:rsidP="00C53464">
            <w:pPr>
              <w:rPr>
                <w:rFonts w:cstheme="minorHAnsi"/>
                <w:b/>
                <w:bCs/>
              </w:rPr>
            </w:pPr>
          </w:p>
          <w:p w14:paraId="1F97B3D5" w14:textId="77777777" w:rsidR="00857537" w:rsidRPr="00943A3A" w:rsidRDefault="00857537" w:rsidP="00C53464">
            <w:pPr>
              <w:rPr>
                <w:rFonts w:cstheme="minorHAnsi"/>
                <w:b/>
                <w:bCs/>
              </w:rPr>
            </w:pPr>
          </w:p>
          <w:p w14:paraId="76A8F6BE" w14:textId="77777777" w:rsidR="00857537" w:rsidRPr="00943A3A" w:rsidRDefault="00857537" w:rsidP="00C53464">
            <w:pPr>
              <w:rPr>
                <w:rFonts w:cstheme="minorHAnsi"/>
                <w:b/>
                <w:bCs/>
              </w:rPr>
            </w:pPr>
          </w:p>
          <w:p w14:paraId="107DFF30" w14:textId="77777777" w:rsidR="00857537" w:rsidRPr="00943A3A" w:rsidRDefault="00857537" w:rsidP="00C53464">
            <w:pPr>
              <w:rPr>
                <w:rFonts w:cstheme="minorHAnsi"/>
                <w:b/>
                <w:bCs/>
              </w:rPr>
            </w:pPr>
          </w:p>
          <w:p w14:paraId="1DC85550" w14:textId="77777777" w:rsidR="00857537" w:rsidRPr="00943A3A" w:rsidRDefault="00857537" w:rsidP="00C53464">
            <w:pPr>
              <w:rPr>
                <w:rFonts w:cstheme="minorHAnsi"/>
                <w:b/>
                <w:bCs/>
              </w:rPr>
            </w:pPr>
          </w:p>
          <w:p w14:paraId="53253735" w14:textId="77777777" w:rsidR="00857537" w:rsidRPr="00943A3A" w:rsidRDefault="00857537" w:rsidP="00C53464">
            <w:pPr>
              <w:rPr>
                <w:rFonts w:cstheme="minorHAnsi"/>
                <w:b/>
                <w:bCs/>
              </w:rPr>
            </w:pPr>
          </w:p>
          <w:p w14:paraId="52DB3528" w14:textId="77777777" w:rsidR="00857537" w:rsidRPr="00943A3A" w:rsidRDefault="00857537" w:rsidP="00C53464">
            <w:pPr>
              <w:rPr>
                <w:rFonts w:cstheme="minorHAnsi"/>
                <w:b/>
                <w:bCs/>
              </w:rPr>
            </w:pPr>
          </w:p>
          <w:p w14:paraId="2DFEAF24" w14:textId="77777777" w:rsidR="00857537" w:rsidRPr="00943A3A" w:rsidRDefault="00857537" w:rsidP="00C53464">
            <w:pPr>
              <w:rPr>
                <w:rFonts w:cstheme="minorHAnsi"/>
                <w:b/>
                <w:bCs/>
              </w:rPr>
            </w:pPr>
          </w:p>
          <w:p w14:paraId="576081E2" w14:textId="77777777" w:rsidR="00857537" w:rsidRPr="00943A3A" w:rsidRDefault="00857537" w:rsidP="00C53464">
            <w:pPr>
              <w:rPr>
                <w:rFonts w:cstheme="minorHAnsi"/>
                <w:b/>
                <w:bCs/>
              </w:rPr>
            </w:pPr>
          </w:p>
          <w:p w14:paraId="05A8B875" w14:textId="77777777" w:rsidR="00857537" w:rsidRPr="00943A3A" w:rsidRDefault="00857537" w:rsidP="00C53464">
            <w:pPr>
              <w:rPr>
                <w:rFonts w:cstheme="minorHAnsi"/>
                <w:b/>
                <w:bCs/>
              </w:rPr>
            </w:pPr>
          </w:p>
          <w:p w14:paraId="39D34648" w14:textId="77777777" w:rsidR="00857537" w:rsidRPr="00943A3A" w:rsidRDefault="00857537" w:rsidP="00C53464">
            <w:pPr>
              <w:rPr>
                <w:rFonts w:cstheme="minorHAnsi"/>
                <w:b/>
                <w:bCs/>
              </w:rPr>
            </w:pPr>
          </w:p>
          <w:p w14:paraId="0E6BEDC1" w14:textId="77777777" w:rsidR="00857537" w:rsidRPr="00943A3A" w:rsidRDefault="00857537" w:rsidP="00C53464">
            <w:pPr>
              <w:rPr>
                <w:rFonts w:cstheme="minorHAnsi"/>
                <w:b/>
                <w:bCs/>
              </w:rPr>
            </w:pPr>
          </w:p>
          <w:p w14:paraId="7C417720" w14:textId="77777777" w:rsidR="00857537" w:rsidRPr="00943A3A" w:rsidRDefault="00857537" w:rsidP="00C53464">
            <w:pPr>
              <w:rPr>
                <w:rFonts w:cstheme="minorHAnsi"/>
                <w:b/>
                <w:bCs/>
              </w:rPr>
            </w:pPr>
          </w:p>
          <w:p w14:paraId="414ECD0A" w14:textId="77777777" w:rsidR="00857537" w:rsidRPr="00943A3A" w:rsidRDefault="00857537" w:rsidP="00C53464">
            <w:pPr>
              <w:rPr>
                <w:rFonts w:cstheme="minorHAnsi"/>
                <w:b/>
                <w:bCs/>
              </w:rPr>
            </w:pPr>
          </w:p>
          <w:p w14:paraId="78083A86" w14:textId="77777777" w:rsidR="00857537" w:rsidRPr="00943A3A" w:rsidRDefault="00857537" w:rsidP="00C53464">
            <w:pPr>
              <w:rPr>
                <w:rFonts w:cstheme="minorHAnsi"/>
                <w:b/>
                <w:bCs/>
              </w:rPr>
            </w:pPr>
          </w:p>
          <w:p w14:paraId="730E64E7" w14:textId="6EE58125" w:rsidR="00857537" w:rsidRPr="00943A3A" w:rsidRDefault="007A3D17" w:rsidP="00C53464">
            <w:pPr>
              <w:rPr>
                <w:rFonts w:cstheme="minorHAnsi"/>
                <w:b/>
                <w:bCs/>
              </w:rPr>
            </w:pPr>
            <w:r>
              <w:rPr>
                <w:rFonts w:cstheme="minorHAnsi"/>
                <w:b/>
                <w:bCs/>
              </w:rPr>
              <w:t>DM/AMcL to discuss further how this will work.</w:t>
            </w:r>
          </w:p>
          <w:p w14:paraId="1CB93A9E" w14:textId="77777777" w:rsidR="00857537" w:rsidRPr="00943A3A" w:rsidRDefault="00857537" w:rsidP="00C53464">
            <w:pPr>
              <w:rPr>
                <w:rFonts w:cstheme="minorHAnsi"/>
                <w:b/>
                <w:bCs/>
              </w:rPr>
            </w:pPr>
          </w:p>
          <w:p w14:paraId="736C8FF2" w14:textId="77777777" w:rsidR="00857537" w:rsidRPr="00943A3A" w:rsidRDefault="00857537" w:rsidP="00C53464">
            <w:pPr>
              <w:rPr>
                <w:rFonts w:cstheme="minorHAnsi"/>
                <w:b/>
                <w:bCs/>
              </w:rPr>
            </w:pPr>
          </w:p>
          <w:p w14:paraId="41D2F7BF" w14:textId="77777777" w:rsidR="00857537" w:rsidRPr="00943A3A" w:rsidRDefault="00857537" w:rsidP="00C53464">
            <w:pPr>
              <w:rPr>
                <w:rFonts w:cstheme="minorHAnsi"/>
                <w:b/>
                <w:bCs/>
              </w:rPr>
            </w:pPr>
          </w:p>
          <w:p w14:paraId="5B12701C" w14:textId="77777777" w:rsidR="00857537" w:rsidRPr="00943A3A" w:rsidRDefault="00857537" w:rsidP="00C53464">
            <w:pPr>
              <w:rPr>
                <w:rFonts w:cstheme="minorHAnsi"/>
                <w:b/>
                <w:bCs/>
              </w:rPr>
            </w:pPr>
          </w:p>
          <w:p w14:paraId="27476438" w14:textId="77777777" w:rsidR="00857537" w:rsidRPr="00943A3A" w:rsidRDefault="00857537" w:rsidP="00C53464">
            <w:pPr>
              <w:rPr>
                <w:rFonts w:cstheme="minorHAnsi"/>
                <w:b/>
                <w:bCs/>
              </w:rPr>
            </w:pPr>
          </w:p>
          <w:p w14:paraId="4D2FFBF8" w14:textId="6AA88C0E" w:rsidR="00BB41C0" w:rsidRPr="00943A3A" w:rsidRDefault="00BB41C0" w:rsidP="00C53464">
            <w:pPr>
              <w:rPr>
                <w:rFonts w:cstheme="minorHAnsi"/>
                <w:b/>
                <w:bCs/>
              </w:rPr>
            </w:pPr>
          </w:p>
        </w:tc>
      </w:tr>
      <w:tr w:rsidR="007C3854" w:rsidRPr="00943A3A" w14:paraId="371D227C" w14:textId="77777777" w:rsidTr="7228BF73">
        <w:tc>
          <w:tcPr>
            <w:tcW w:w="641" w:type="dxa"/>
          </w:tcPr>
          <w:p w14:paraId="30331198" w14:textId="5E8D069F" w:rsidR="004128C7" w:rsidRPr="00943A3A" w:rsidRDefault="00527BE1" w:rsidP="00004957">
            <w:pPr>
              <w:rPr>
                <w:rFonts w:cstheme="minorHAnsi"/>
              </w:rPr>
            </w:pPr>
            <w:r w:rsidRPr="00943A3A">
              <w:rPr>
                <w:rFonts w:cstheme="minorHAnsi"/>
              </w:rPr>
              <w:lastRenderedPageBreak/>
              <w:t>6</w:t>
            </w:r>
            <w:r w:rsidR="007D3DC7" w:rsidRPr="00943A3A">
              <w:rPr>
                <w:rFonts w:cstheme="minorHAnsi"/>
              </w:rPr>
              <w:t>.</w:t>
            </w:r>
          </w:p>
        </w:tc>
        <w:tc>
          <w:tcPr>
            <w:tcW w:w="3180" w:type="dxa"/>
          </w:tcPr>
          <w:p w14:paraId="3236D135" w14:textId="2C70EBA7" w:rsidR="004128C7" w:rsidRPr="00943A3A" w:rsidRDefault="007D3DC7" w:rsidP="00123A0A">
            <w:pPr>
              <w:rPr>
                <w:rFonts w:eastAsiaTheme="minorEastAsia" w:cstheme="minorHAnsi"/>
                <w:color w:val="000000" w:themeColor="text1"/>
              </w:rPr>
            </w:pPr>
            <w:r w:rsidRPr="00943A3A">
              <w:rPr>
                <w:rFonts w:eastAsiaTheme="minorEastAsia" w:cstheme="minorHAnsi"/>
                <w:color w:val="000000" w:themeColor="text1"/>
              </w:rPr>
              <w:t>Standing items of business</w:t>
            </w:r>
          </w:p>
        </w:tc>
        <w:tc>
          <w:tcPr>
            <w:tcW w:w="8261" w:type="dxa"/>
          </w:tcPr>
          <w:p w14:paraId="7C04A1B0" w14:textId="4399AE5B" w:rsidR="009F3717" w:rsidRPr="00943A3A" w:rsidRDefault="009F3717" w:rsidP="003B6A54">
            <w:pPr>
              <w:pStyle w:val="ListParagraph"/>
              <w:ind w:left="342"/>
              <w:rPr>
                <w:rFonts w:eastAsiaTheme="minorEastAsia" w:cstheme="minorHAnsi"/>
                <w:color w:val="000000" w:themeColor="text1"/>
              </w:rPr>
            </w:pPr>
          </w:p>
        </w:tc>
        <w:tc>
          <w:tcPr>
            <w:tcW w:w="2089" w:type="dxa"/>
          </w:tcPr>
          <w:p w14:paraId="58BBC90F" w14:textId="5C274D84" w:rsidR="00313CD4" w:rsidRPr="00943A3A" w:rsidRDefault="00313CD4" w:rsidP="00B65938">
            <w:pPr>
              <w:rPr>
                <w:rFonts w:cstheme="minorHAnsi"/>
              </w:rPr>
            </w:pPr>
          </w:p>
        </w:tc>
      </w:tr>
      <w:tr w:rsidR="007C3854" w:rsidRPr="00943A3A" w14:paraId="6BFFA9E7" w14:textId="77777777" w:rsidTr="7228BF73">
        <w:tc>
          <w:tcPr>
            <w:tcW w:w="641" w:type="dxa"/>
          </w:tcPr>
          <w:p w14:paraId="71974032" w14:textId="3CBF9AF4" w:rsidR="007D3DC7" w:rsidRPr="00943A3A" w:rsidRDefault="00527BE1" w:rsidP="00004957">
            <w:pPr>
              <w:rPr>
                <w:rFonts w:cstheme="minorHAnsi"/>
              </w:rPr>
            </w:pPr>
            <w:r w:rsidRPr="00943A3A">
              <w:rPr>
                <w:rFonts w:cstheme="minorHAnsi"/>
              </w:rPr>
              <w:t>6</w:t>
            </w:r>
            <w:r w:rsidR="007D3DC7" w:rsidRPr="00943A3A">
              <w:rPr>
                <w:rFonts w:cstheme="minorHAnsi"/>
              </w:rPr>
              <w:t>.1</w:t>
            </w:r>
          </w:p>
        </w:tc>
        <w:tc>
          <w:tcPr>
            <w:tcW w:w="3180" w:type="dxa"/>
          </w:tcPr>
          <w:p w14:paraId="269CE82B" w14:textId="77777777" w:rsidR="007D3DC7" w:rsidRPr="00943A3A" w:rsidRDefault="00F415D3" w:rsidP="00123A0A">
            <w:pPr>
              <w:rPr>
                <w:rFonts w:eastAsiaTheme="minorEastAsia" w:cstheme="minorHAnsi"/>
                <w:color w:val="000000" w:themeColor="text1"/>
              </w:rPr>
            </w:pPr>
            <w:r w:rsidRPr="00943A3A">
              <w:rPr>
                <w:rFonts w:eastAsiaTheme="minorEastAsia" w:cstheme="minorHAnsi"/>
                <w:color w:val="000000" w:themeColor="text1"/>
              </w:rPr>
              <w:t>Deanery Issues:</w:t>
            </w:r>
          </w:p>
          <w:p w14:paraId="5542F6DF" w14:textId="38DDF612" w:rsidR="00F415D3" w:rsidRPr="00943A3A" w:rsidRDefault="00F415D3" w:rsidP="00F415D3">
            <w:pPr>
              <w:pStyle w:val="ListParagraph"/>
              <w:numPr>
                <w:ilvl w:val="0"/>
                <w:numId w:val="21"/>
              </w:numPr>
              <w:rPr>
                <w:rFonts w:eastAsiaTheme="minorEastAsia" w:cstheme="minorHAnsi"/>
                <w:color w:val="000000" w:themeColor="text1"/>
              </w:rPr>
            </w:pPr>
            <w:r w:rsidRPr="00943A3A">
              <w:rPr>
                <w:rFonts w:eastAsiaTheme="minorEastAsia" w:cstheme="minorHAnsi"/>
                <w:color w:val="000000" w:themeColor="text1"/>
              </w:rPr>
              <w:t>Quality</w:t>
            </w:r>
          </w:p>
          <w:p w14:paraId="3635DCF8" w14:textId="46686012" w:rsidR="00433C1F" w:rsidRPr="00943A3A" w:rsidRDefault="00433C1F" w:rsidP="00433C1F">
            <w:pPr>
              <w:rPr>
                <w:rFonts w:eastAsiaTheme="minorEastAsia" w:cstheme="minorHAnsi"/>
                <w:color w:val="000000" w:themeColor="text1"/>
              </w:rPr>
            </w:pPr>
          </w:p>
          <w:p w14:paraId="2D3A6D47" w14:textId="27E9E228" w:rsidR="00433C1F" w:rsidRDefault="00433C1F" w:rsidP="00433C1F">
            <w:pPr>
              <w:rPr>
                <w:rFonts w:eastAsiaTheme="minorEastAsia" w:cstheme="minorHAnsi"/>
                <w:color w:val="000000" w:themeColor="text1"/>
              </w:rPr>
            </w:pPr>
          </w:p>
          <w:p w14:paraId="5295EE66" w14:textId="3B0BC672" w:rsidR="00AD6313" w:rsidRDefault="00AD6313" w:rsidP="00433C1F">
            <w:pPr>
              <w:rPr>
                <w:rFonts w:eastAsiaTheme="minorEastAsia" w:cstheme="minorHAnsi"/>
                <w:color w:val="000000" w:themeColor="text1"/>
              </w:rPr>
            </w:pPr>
          </w:p>
          <w:p w14:paraId="4DC8C533" w14:textId="77777777" w:rsidR="002E50C2" w:rsidRDefault="002E50C2" w:rsidP="00433C1F">
            <w:pPr>
              <w:rPr>
                <w:rFonts w:eastAsiaTheme="minorEastAsia" w:cstheme="minorHAnsi"/>
                <w:color w:val="000000" w:themeColor="text1"/>
              </w:rPr>
            </w:pPr>
          </w:p>
          <w:p w14:paraId="6556D0B3" w14:textId="77777777" w:rsidR="00AD6313" w:rsidRPr="00943A3A" w:rsidRDefault="00AD6313" w:rsidP="00433C1F">
            <w:pPr>
              <w:rPr>
                <w:rFonts w:eastAsiaTheme="minorEastAsia" w:cstheme="minorHAnsi"/>
                <w:color w:val="000000" w:themeColor="text1"/>
              </w:rPr>
            </w:pPr>
          </w:p>
          <w:p w14:paraId="676338B8" w14:textId="6483E3ED" w:rsidR="00433C1F" w:rsidRPr="00943A3A" w:rsidRDefault="00433C1F" w:rsidP="00433C1F">
            <w:pPr>
              <w:rPr>
                <w:rFonts w:eastAsiaTheme="minorEastAsia" w:cstheme="minorHAnsi"/>
                <w:color w:val="000000" w:themeColor="text1"/>
              </w:rPr>
            </w:pPr>
          </w:p>
          <w:p w14:paraId="16286555" w14:textId="4F8A4060" w:rsidR="00F415D3" w:rsidRPr="00943A3A" w:rsidRDefault="00F415D3" w:rsidP="00F415D3">
            <w:pPr>
              <w:pStyle w:val="ListParagraph"/>
              <w:numPr>
                <w:ilvl w:val="0"/>
                <w:numId w:val="21"/>
              </w:numPr>
              <w:rPr>
                <w:rFonts w:eastAsiaTheme="minorEastAsia" w:cstheme="minorHAnsi"/>
                <w:color w:val="000000" w:themeColor="text1"/>
              </w:rPr>
            </w:pPr>
            <w:r w:rsidRPr="00943A3A">
              <w:rPr>
                <w:rFonts w:eastAsiaTheme="minorEastAsia" w:cstheme="minorHAnsi"/>
                <w:color w:val="000000" w:themeColor="text1"/>
              </w:rPr>
              <w:t>Training Management</w:t>
            </w:r>
          </w:p>
          <w:p w14:paraId="5A81FD5A" w14:textId="77777777" w:rsidR="008D6F78" w:rsidRPr="00943A3A" w:rsidRDefault="008D6F78" w:rsidP="008D6F78">
            <w:pPr>
              <w:pStyle w:val="ListParagraph"/>
              <w:ind w:left="384"/>
              <w:rPr>
                <w:rFonts w:eastAsiaTheme="minorEastAsia" w:cstheme="minorHAnsi"/>
                <w:color w:val="000000" w:themeColor="text1"/>
              </w:rPr>
            </w:pPr>
          </w:p>
          <w:p w14:paraId="10E3C345" w14:textId="345709D4" w:rsidR="00730DD0" w:rsidRPr="00943A3A" w:rsidRDefault="00E107AC" w:rsidP="00E107AC">
            <w:pPr>
              <w:pStyle w:val="ListParagraph"/>
              <w:numPr>
                <w:ilvl w:val="0"/>
                <w:numId w:val="44"/>
              </w:numPr>
              <w:rPr>
                <w:rFonts w:eastAsiaTheme="minorEastAsia" w:cstheme="minorHAnsi"/>
                <w:color w:val="000000" w:themeColor="text1"/>
              </w:rPr>
            </w:pPr>
            <w:r w:rsidRPr="00943A3A">
              <w:rPr>
                <w:rFonts w:eastAsiaTheme="minorEastAsia" w:cstheme="minorHAnsi"/>
                <w:color w:val="000000" w:themeColor="text1"/>
              </w:rPr>
              <w:t>N</w:t>
            </w:r>
            <w:r w:rsidR="007134F6" w:rsidRPr="00943A3A">
              <w:rPr>
                <w:rFonts w:eastAsiaTheme="minorEastAsia" w:cstheme="minorHAnsi"/>
                <w:color w:val="000000" w:themeColor="text1"/>
              </w:rPr>
              <w:t xml:space="preserve">ational </w:t>
            </w:r>
            <w:r w:rsidR="00764F19" w:rsidRPr="00943A3A">
              <w:rPr>
                <w:rFonts w:eastAsiaTheme="minorEastAsia" w:cstheme="minorHAnsi"/>
                <w:color w:val="000000" w:themeColor="text1"/>
              </w:rPr>
              <w:t xml:space="preserve">ARCPs </w:t>
            </w:r>
          </w:p>
          <w:p w14:paraId="41FF4AB2" w14:textId="7F1F7EFB" w:rsidR="00F1089D" w:rsidRPr="00943A3A" w:rsidRDefault="007134F6" w:rsidP="002275F3">
            <w:pPr>
              <w:pStyle w:val="ListParagraph"/>
              <w:numPr>
                <w:ilvl w:val="0"/>
                <w:numId w:val="27"/>
              </w:numPr>
              <w:rPr>
                <w:rFonts w:eastAsiaTheme="minorEastAsia" w:cstheme="minorHAnsi"/>
                <w:color w:val="000000" w:themeColor="text1"/>
              </w:rPr>
            </w:pPr>
            <w:r w:rsidRPr="00943A3A">
              <w:rPr>
                <w:rFonts w:eastAsiaTheme="minorEastAsia" w:cstheme="minorHAnsi"/>
                <w:color w:val="000000" w:themeColor="text1"/>
              </w:rPr>
              <w:t>Dates for 2023</w:t>
            </w:r>
          </w:p>
          <w:p w14:paraId="76576FD2" w14:textId="1B541245" w:rsidR="007134F6" w:rsidRPr="00943A3A" w:rsidRDefault="007134F6" w:rsidP="002275F3">
            <w:pPr>
              <w:pStyle w:val="ListParagraph"/>
              <w:numPr>
                <w:ilvl w:val="0"/>
                <w:numId w:val="27"/>
              </w:numPr>
              <w:rPr>
                <w:rFonts w:eastAsiaTheme="minorEastAsia" w:cstheme="minorHAnsi"/>
                <w:color w:val="000000" w:themeColor="text1"/>
              </w:rPr>
            </w:pPr>
            <w:r w:rsidRPr="00943A3A">
              <w:rPr>
                <w:rFonts w:eastAsiaTheme="minorEastAsia" w:cstheme="minorHAnsi"/>
                <w:color w:val="000000" w:themeColor="text1"/>
              </w:rPr>
              <w:t>Hepatology/Stroke Medicine</w:t>
            </w:r>
          </w:p>
          <w:p w14:paraId="1DA5416A" w14:textId="0E31724E" w:rsidR="00914CEE" w:rsidRPr="00943A3A" w:rsidRDefault="00914CEE" w:rsidP="00EA05D7">
            <w:pPr>
              <w:rPr>
                <w:rFonts w:eastAsiaTheme="minorEastAsia" w:cstheme="minorHAnsi"/>
                <w:color w:val="000000" w:themeColor="text1"/>
              </w:rPr>
            </w:pPr>
          </w:p>
          <w:p w14:paraId="51ACC384" w14:textId="34CBB54E" w:rsidR="00D905E6" w:rsidRPr="00943A3A" w:rsidRDefault="00764F19" w:rsidP="00E107AC">
            <w:pPr>
              <w:pStyle w:val="ListParagraph"/>
              <w:numPr>
                <w:ilvl w:val="0"/>
                <w:numId w:val="44"/>
              </w:numPr>
              <w:rPr>
                <w:rFonts w:eastAsiaTheme="minorEastAsia" w:cstheme="minorHAnsi"/>
                <w:color w:val="000000" w:themeColor="text1"/>
              </w:rPr>
            </w:pPr>
            <w:r w:rsidRPr="00943A3A">
              <w:rPr>
                <w:rFonts w:eastAsiaTheme="minorEastAsia" w:cstheme="minorHAnsi"/>
                <w:color w:val="000000" w:themeColor="text1"/>
              </w:rPr>
              <w:t xml:space="preserve">Rotations </w:t>
            </w:r>
          </w:p>
          <w:p w14:paraId="2FA28D01" w14:textId="3F91EE1D" w:rsidR="000F04C7" w:rsidRPr="00943A3A" w:rsidRDefault="002E57CD" w:rsidP="000F04C7">
            <w:pPr>
              <w:pStyle w:val="ListParagraph"/>
              <w:numPr>
                <w:ilvl w:val="0"/>
                <w:numId w:val="29"/>
              </w:numPr>
              <w:rPr>
                <w:rFonts w:eastAsiaTheme="minorEastAsia" w:cstheme="minorHAnsi"/>
                <w:color w:val="000000" w:themeColor="text1"/>
              </w:rPr>
            </w:pPr>
            <w:r w:rsidRPr="00943A3A">
              <w:rPr>
                <w:rFonts w:eastAsiaTheme="minorEastAsia" w:cstheme="minorHAnsi"/>
                <w:color w:val="000000" w:themeColor="text1"/>
              </w:rPr>
              <w:t xml:space="preserve">Expanding </w:t>
            </w:r>
            <w:r w:rsidR="00762270" w:rsidRPr="00943A3A">
              <w:rPr>
                <w:rFonts w:eastAsiaTheme="minorEastAsia" w:cstheme="minorHAnsi"/>
                <w:color w:val="000000" w:themeColor="text1"/>
              </w:rPr>
              <w:t>Curriculum Mapping process</w:t>
            </w:r>
          </w:p>
          <w:p w14:paraId="21E622D5" w14:textId="330491E2" w:rsidR="00AC7A37" w:rsidRDefault="00AC7A37" w:rsidP="00AC7A37">
            <w:pPr>
              <w:rPr>
                <w:rFonts w:eastAsiaTheme="minorEastAsia" w:cstheme="minorHAnsi"/>
                <w:color w:val="000000" w:themeColor="text1"/>
              </w:rPr>
            </w:pPr>
          </w:p>
          <w:p w14:paraId="515D5428" w14:textId="04726032" w:rsidR="00AE50C7" w:rsidRDefault="00AE50C7" w:rsidP="00AC7A37">
            <w:pPr>
              <w:rPr>
                <w:rFonts w:eastAsiaTheme="minorEastAsia" w:cstheme="minorHAnsi"/>
                <w:color w:val="000000" w:themeColor="text1"/>
              </w:rPr>
            </w:pPr>
          </w:p>
          <w:p w14:paraId="32E11397" w14:textId="7FB94EE2" w:rsidR="00AE50C7" w:rsidRDefault="00AE50C7" w:rsidP="00AC7A37">
            <w:pPr>
              <w:rPr>
                <w:rFonts w:eastAsiaTheme="minorEastAsia" w:cstheme="minorHAnsi"/>
                <w:color w:val="000000" w:themeColor="text1"/>
              </w:rPr>
            </w:pPr>
          </w:p>
          <w:p w14:paraId="03143BCD" w14:textId="77777777" w:rsidR="00AE50C7" w:rsidRPr="00943A3A" w:rsidRDefault="00AE50C7" w:rsidP="00AC7A37">
            <w:pPr>
              <w:rPr>
                <w:rFonts w:eastAsiaTheme="minorEastAsia" w:cstheme="minorHAnsi"/>
                <w:color w:val="000000" w:themeColor="text1"/>
              </w:rPr>
            </w:pPr>
          </w:p>
          <w:p w14:paraId="549432D0" w14:textId="05B2468A" w:rsidR="005D6303" w:rsidRPr="00943A3A" w:rsidRDefault="005D6303" w:rsidP="005D6303">
            <w:pPr>
              <w:pStyle w:val="ListParagraph"/>
              <w:numPr>
                <w:ilvl w:val="0"/>
                <w:numId w:val="44"/>
              </w:numPr>
              <w:rPr>
                <w:rFonts w:eastAsiaTheme="minorEastAsia" w:cstheme="minorHAnsi"/>
                <w:color w:val="000000" w:themeColor="text1"/>
              </w:rPr>
            </w:pPr>
            <w:r w:rsidRPr="00943A3A">
              <w:rPr>
                <w:rFonts w:eastAsiaTheme="minorEastAsia" w:cstheme="minorHAnsi"/>
                <w:color w:val="000000" w:themeColor="text1"/>
              </w:rPr>
              <w:lastRenderedPageBreak/>
              <w:t>TPD</w:t>
            </w:r>
          </w:p>
          <w:p w14:paraId="6ECFE84D" w14:textId="77777777" w:rsidR="00F415D3" w:rsidRPr="00943A3A" w:rsidRDefault="0051438C" w:rsidP="003D1B3B">
            <w:pPr>
              <w:pStyle w:val="ListParagraph"/>
              <w:numPr>
                <w:ilvl w:val="0"/>
                <w:numId w:val="37"/>
              </w:numPr>
              <w:rPr>
                <w:rFonts w:eastAsiaTheme="minorEastAsia" w:cstheme="minorHAnsi"/>
                <w:color w:val="000000" w:themeColor="text1"/>
              </w:rPr>
            </w:pPr>
            <w:r w:rsidRPr="00943A3A">
              <w:rPr>
                <w:rFonts w:eastAsiaTheme="minorEastAsia" w:cstheme="minorHAnsi"/>
                <w:color w:val="000000" w:themeColor="text1"/>
              </w:rPr>
              <w:t>Changes in Tariff</w:t>
            </w:r>
          </w:p>
          <w:p w14:paraId="0AEF5BC4" w14:textId="44AB26D9" w:rsidR="003D1B3B" w:rsidRDefault="003D1B3B" w:rsidP="00E107AC">
            <w:pPr>
              <w:rPr>
                <w:rFonts w:eastAsiaTheme="minorEastAsia" w:cstheme="minorHAnsi"/>
                <w:color w:val="000000" w:themeColor="text1"/>
              </w:rPr>
            </w:pPr>
          </w:p>
          <w:p w14:paraId="74FE2972" w14:textId="5588F9B7" w:rsidR="0038628B" w:rsidRDefault="0038628B" w:rsidP="00E107AC">
            <w:pPr>
              <w:rPr>
                <w:rFonts w:eastAsiaTheme="minorEastAsia" w:cstheme="minorHAnsi"/>
                <w:color w:val="000000" w:themeColor="text1"/>
              </w:rPr>
            </w:pPr>
          </w:p>
          <w:p w14:paraId="02E0D2B3" w14:textId="1135DEC5" w:rsidR="0038628B" w:rsidRDefault="0038628B" w:rsidP="00E107AC">
            <w:pPr>
              <w:rPr>
                <w:rFonts w:eastAsiaTheme="minorEastAsia" w:cstheme="minorHAnsi"/>
                <w:color w:val="000000" w:themeColor="text1"/>
              </w:rPr>
            </w:pPr>
          </w:p>
          <w:p w14:paraId="5AAFEABB" w14:textId="29CCE67F" w:rsidR="008E5E32" w:rsidRDefault="008E5E32" w:rsidP="00E107AC">
            <w:pPr>
              <w:rPr>
                <w:rFonts w:eastAsiaTheme="minorEastAsia" w:cstheme="minorHAnsi"/>
                <w:color w:val="000000" w:themeColor="text1"/>
              </w:rPr>
            </w:pPr>
          </w:p>
          <w:p w14:paraId="34B35274" w14:textId="61A2AC92" w:rsidR="008E5E32" w:rsidRDefault="008E5E32" w:rsidP="00E107AC">
            <w:pPr>
              <w:rPr>
                <w:rFonts w:eastAsiaTheme="minorEastAsia" w:cstheme="minorHAnsi"/>
                <w:color w:val="000000" w:themeColor="text1"/>
              </w:rPr>
            </w:pPr>
          </w:p>
          <w:p w14:paraId="38C349B0" w14:textId="36EEA6F3" w:rsidR="009A2EA3" w:rsidRDefault="009A2EA3" w:rsidP="00E107AC">
            <w:pPr>
              <w:rPr>
                <w:rFonts w:eastAsiaTheme="minorEastAsia" w:cstheme="minorHAnsi"/>
                <w:color w:val="000000" w:themeColor="text1"/>
              </w:rPr>
            </w:pPr>
          </w:p>
          <w:p w14:paraId="7C879316" w14:textId="064CB20E" w:rsidR="009A2EA3" w:rsidRDefault="009A2EA3" w:rsidP="00E107AC">
            <w:pPr>
              <w:rPr>
                <w:rFonts w:eastAsiaTheme="minorEastAsia" w:cstheme="minorHAnsi"/>
                <w:color w:val="000000" w:themeColor="text1"/>
              </w:rPr>
            </w:pPr>
          </w:p>
          <w:p w14:paraId="4757786F" w14:textId="77777777" w:rsidR="004D2545" w:rsidRDefault="004D2545" w:rsidP="00E107AC">
            <w:pPr>
              <w:rPr>
                <w:rFonts w:eastAsiaTheme="minorEastAsia" w:cstheme="minorHAnsi"/>
                <w:color w:val="000000" w:themeColor="text1"/>
              </w:rPr>
            </w:pPr>
          </w:p>
          <w:p w14:paraId="44923825" w14:textId="77777777" w:rsidR="0038628B" w:rsidRPr="00943A3A" w:rsidRDefault="0038628B" w:rsidP="00E107AC">
            <w:pPr>
              <w:rPr>
                <w:rFonts w:eastAsiaTheme="minorEastAsia" w:cstheme="minorHAnsi"/>
                <w:color w:val="000000" w:themeColor="text1"/>
              </w:rPr>
            </w:pPr>
          </w:p>
          <w:p w14:paraId="3CDC9762" w14:textId="77777777" w:rsidR="00F53EAA" w:rsidRPr="00943A3A" w:rsidRDefault="00F53EAA" w:rsidP="00F53EAA">
            <w:pPr>
              <w:pStyle w:val="ListParagraph"/>
              <w:numPr>
                <w:ilvl w:val="0"/>
                <w:numId w:val="44"/>
              </w:numPr>
              <w:rPr>
                <w:rFonts w:eastAsiaTheme="minorEastAsia" w:cstheme="minorHAnsi"/>
                <w:color w:val="000000" w:themeColor="text1"/>
              </w:rPr>
            </w:pPr>
            <w:r w:rsidRPr="00943A3A">
              <w:rPr>
                <w:rFonts w:eastAsiaTheme="minorEastAsia" w:cstheme="minorHAnsi"/>
                <w:color w:val="000000" w:themeColor="text1"/>
              </w:rPr>
              <w:t>APD</w:t>
            </w:r>
          </w:p>
          <w:p w14:paraId="31E141C3" w14:textId="77777777" w:rsidR="00F53EAA" w:rsidRPr="00943A3A" w:rsidRDefault="00F53EAA" w:rsidP="00F53EAA">
            <w:pPr>
              <w:pStyle w:val="ListParagraph"/>
              <w:numPr>
                <w:ilvl w:val="0"/>
                <w:numId w:val="37"/>
              </w:numPr>
              <w:rPr>
                <w:rFonts w:eastAsiaTheme="minorEastAsia" w:cstheme="minorHAnsi"/>
                <w:color w:val="000000" w:themeColor="text1"/>
              </w:rPr>
            </w:pPr>
            <w:r w:rsidRPr="00943A3A">
              <w:rPr>
                <w:rFonts w:eastAsiaTheme="minorEastAsia" w:cstheme="minorHAnsi"/>
                <w:color w:val="000000" w:themeColor="text1"/>
              </w:rPr>
              <w:t>New sessions available</w:t>
            </w:r>
          </w:p>
          <w:p w14:paraId="2ED4C27E" w14:textId="77777777" w:rsidR="00F53EAA" w:rsidRPr="00943A3A" w:rsidRDefault="00F53EAA" w:rsidP="00F53EAA">
            <w:pPr>
              <w:rPr>
                <w:rFonts w:eastAsiaTheme="minorEastAsia" w:cstheme="minorHAnsi"/>
                <w:color w:val="000000" w:themeColor="text1"/>
              </w:rPr>
            </w:pPr>
          </w:p>
          <w:p w14:paraId="1F0FC099" w14:textId="3A5C79B6" w:rsidR="00F53EAA" w:rsidRPr="00943A3A" w:rsidRDefault="005158FE" w:rsidP="005158FE">
            <w:pPr>
              <w:pStyle w:val="ListParagraph"/>
              <w:numPr>
                <w:ilvl w:val="0"/>
                <w:numId w:val="21"/>
              </w:numPr>
              <w:rPr>
                <w:rFonts w:eastAsiaTheme="minorEastAsia" w:cstheme="minorHAnsi"/>
                <w:color w:val="000000" w:themeColor="text1"/>
              </w:rPr>
            </w:pPr>
            <w:r w:rsidRPr="00943A3A">
              <w:rPr>
                <w:rFonts w:eastAsiaTheme="minorEastAsia" w:cstheme="minorHAnsi"/>
                <w:color w:val="000000" w:themeColor="text1"/>
              </w:rPr>
              <w:t>Professional Development</w:t>
            </w:r>
          </w:p>
          <w:p w14:paraId="08B60394" w14:textId="77777777" w:rsidR="005158FE" w:rsidRPr="00943A3A" w:rsidRDefault="005158FE" w:rsidP="005158FE">
            <w:pPr>
              <w:pStyle w:val="ListParagraph"/>
              <w:ind w:left="360"/>
              <w:rPr>
                <w:rFonts w:eastAsiaTheme="minorEastAsia" w:cstheme="minorHAnsi"/>
                <w:color w:val="000000" w:themeColor="text1"/>
              </w:rPr>
            </w:pPr>
          </w:p>
          <w:p w14:paraId="5286BAD8" w14:textId="6409AA8B" w:rsidR="005158FE" w:rsidRPr="00943A3A" w:rsidRDefault="005158FE" w:rsidP="005158FE">
            <w:pPr>
              <w:pStyle w:val="ListParagraph"/>
              <w:numPr>
                <w:ilvl w:val="0"/>
                <w:numId w:val="21"/>
              </w:numPr>
              <w:rPr>
                <w:rFonts w:eastAsiaTheme="minorEastAsia" w:cstheme="minorHAnsi"/>
                <w:color w:val="000000" w:themeColor="text1"/>
              </w:rPr>
            </w:pPr>
            <w:r w:rsidRPr="00943A3A">
              <w:rPr>
                <w:rFonts w:eastAsiaTheme="minorEastAsia" w:cstheme="minorHAnsi"/>
                <w:color w:val="000000" w:themeColor="text1"/>
              </w:rPr>
              <w:t>CESR Changes 2023</w:t>
            </w:r>
          </w:p>
        </w:tc>
        <w:tc>
          <w:tcPr>
            <w:tcW w:w="8261" w:type="dxa"/>
          </w:tcPr>
          <w:p w14:paraId="4ED82D90" w14:textId="77777777" w:rsidR="001A3D9D" w:rsidRPr="00943A3A" w:rsidRDefault="001A3D9D" w:rsidP="009E004E">
            <w:pPr>
              <w:pStyle w:val="ListParagraph"/>
              <w:ind w:left="0"/>
              <w:jc w:val="both"/>
              <w:rPr>
                <w:rFonts w:eastAsiaTheme="minorEastAsia" w:cstheme="minorHAnsi"/>
                <w:color w:val="000000" w:themeColor="text1"/>
              </w:rPr>
            </w:pPr>
          </w:p>
          <w:p w14:paraId="593DB47C" w14:textId="33F8E1F5" w:rsidR="00402E80" w:rsidRDefault="0050110E" w:rsidP="7228BF73">
            <w:pPr>
              <w:pStyle w:val="ListParagraph"/>
              <w:ind w:left="0"/>
              <w:jc w:val="both"/>
              <w:rPr>
                <w:rFonts w:eastAsiaTheme="minorEastAsia"/>
                <w:color w:val="000000" w:themeColor="text1"/>
              </w:rPr>
            </w:pPr>
            <w:r w:rsidRPr="7228BF73">
              <w:rPr>
                <w:rFonts w:eastAsiaTheme="minorEastAsia"/>
                <w:color w:val="000000" w:themeColor="text1"/>
              </w:rPr>
              <w:t xml:space="preserve">Quality Reviews </w:t>
            </w:r>
            <w:r w:rsidR="55817BB7" w:rsidRPr="7228BF73">
              <w:rPr>
                <w:rFonts w:eastAsiaTheme="minorEastAsia"/>
                <w:color w:val="000000" w:themeColor="text1"/>
              </w:rPr>
              <w:t xml:space="preserve">(QRPs) </w:t>
            </w:r>
            <w:r w:rsidRPr="7228BF73">
              <w:rPr>
                <w:rFonts w:eastAsiaTheme="minorEastAsia"/>
                <w:color w:val="000000" w:themeColor="text1"/>
              </w:rPr>
              <w:t>have been organised and will take place on 10</w:t>
            </w:r>
            <w:r w:rsidRPr="7228BF73">
              <w:rPr>
                <w:rFonts w:eastAsiaTheme="minorEastAsia"/>
                <w:color w:val="000000" w:themeColor="text1"/>
                <w:vertAlign w:val="superscript"/>
              </w:rPr>
              <w:t>th</w:t>
            </w:r>
            <w:r w:rsidRPr="7228BF73">
              <w:rPr>
                <w:rFonts w:eastAsiaTheme="minorEastAsia"/>
                <w:color w:val="000000" w:themeColor="text1"/>
              </w:rPr>
              <w:t xml:space="preserve"> and 13</w:t>
            </w:r>
            <w:r w:rsidRPr="7228BF73">
              <w:rPr>
                <w:rFonts w:eastAsiaTheme="minorEastAsia"/>
                <w:color w:val="000000" w:themeColor="text1"/>
                <w:vertAlign w:val="superscript"/>
              </w:rPr>
              <w:t>th</w:t>
            </w:r>
            <w:r w:rsidRPr="7228BF73">
              <w:rPr>
                <w:rFonts w:eastAsiaTheme="minorEastAsia"/>
                <w:color w:val="000000" w:themeColor="text1"/>
              </w:rPr>
              <w:t xml:space="preserve"> October.  They will be taking place in 2CQ with Teams links.</w:t>
            </w:r>
            <w:r w:rsidR="004E67D4" w:rsidRPr="7228BF73">
              <w:rPr>
                <w:rFonts w:eastAsiaTheme="minorEastAsia"/>
                <w:color w:val="000000" w:themeColor="text1"/>
              </w:rPr>
              <w:t xml:space="preserve">  Highlights report for Medicine circulated </w:t>
            </w:r>
            <w:r w:rsidR="00D143D6" w:rsidRPr="7228BF73">
              <w:rPr>
                <w:rFonts w:eastAsiaTheme="minorEastAsia"/>
                <w:color w:val="000000" w:themeColor="text1"/>
              </w:rPr>
              <w:t>which covers the</w:t>
            </w:r>
            <w:r w:rsidR="00FA4C32" w:rsidRPr="7228BF73">
              <w:rPr>
                <w:rFonts w:eastAsiaTheme="minorEastAsia"/>
                <w:color w:val="000000" w:themeColor="text1"/>
              </w:rPr>
              <w:t xml:space="preserve"> sites on enhanced monitoring and recent visits along with a visit tracker. </w:t>
            </w:r>
          </w:p>
          <w:p w14:paraId="0C8331C9" w14:textId="77777777" w:rsidR="00402E80" w:rsidRDefault="00402E80" w:rsidP="008F7012">
            <w:pPr>
              <w:pStyle w:val="ListParagraph"/>
              <w:ind w:left="0"/>
              <w:jc w:val="both"/>
              <w:rPr>
                <w:rFonts w:eastAsiaTheme="minorEastAsia" w:cstheme="minorHAnsi"/>
                <w:color w:val="000000" w:themeColor="text1"/>
              </w:rPr>
            </w:pPr>
          </w:p>
          <w:p w14:paraId="605D8260" w14:textId="47B9B970" w:rsidR="00C47E18" w:rsidRPr="00943A3A" w:rsidRDefault="00AD6313" w:rsidP="008F7012">
            <w:pPr>
              <w:pStyle w:val="ListParagraph"/>
              <w:ind w:left="0"/>
              <w:jc w:val="both"/>
              <w:rPr>
                <w:rFonts w:eastAsiaTheme="minorEastAsia" w:cstheme="minorHAnsi"/>
                <w:color w:val="000000" w:themeColor="text1"/>
              </w:rPr>
            </w:pPr>
            <w:r>
              <w:rPr>
                <w:rFonts w:eastAsiaTheme="minorEastAsia" w:cstheme="minorHAnsi"/>
                <w:color w:val="000000" w:themeColor="text1"/>
              </w:rPr>
              <w:t>Thanks were given by the Chair to the Quality team for all the</w:t>
            </w:r>
            <w:r w:rsidR="004D4D1C">
              <w:rPr>
                <w:rFonts w:eastAsiaTheme="minorEastAsia" w:cstheme="minorHAnsi"/>
                <w:color w:val="000000" w:themeColor="text1"/>
              </w:rPr>
              <w:t>ir hard</w:t>
            </w:r>
            <w:r>
              <w:rPr>
                <w:rFonts w:eastAsiaTheme="minorEastAsia" w:cstheme="minorHAnsi"/>
                <w:color w:val="000000" w:themeColor="text1"/>
              </w:rPr>
              <w:t xml:space="preserve"> work</w:t>
            </w:r>
            <w:r w:rsidR="002E50C2">
              <w:rPr>
                <w:rFonts w:eastAsiaTheme="minorEastAsia" w:cstheme="minorHAnsi"/>
                <w:color w:val="000000" w:themeColor="text1"/>
              </w:rPr>
              <w:t xml:space="preserve"> in pulling the quality reviews together.</w:t>
            </w:r>
          </w:p>
          <w:p w14:paraId="5A49C7FA" w14:textId="77777777" w:rsidR="00DE251A" w:rsidRPr="00943A3A" w:rsidRDefault="00DE251A" w:rsidP="00517375">
            <w:pPr>
              <w:pStyle w:val="ListParagraph"/>
              <w:ind w:left="0"/>
              <w:jc w:val="both"/>
              <w:rPr>
                <w:rFonts w:eastAsiaTheme="minorEastAsia" w:cstheme="minorHAnsi"/>
                <w:color w:val="000000" w:themeColor="text1"/>
              </w:rPr>
            </w:pPr>
          </w:p>
          <w:p w14:paraId="171E1EA1" w14:textId="566A68DA" w:rsidR="004213D1" w:rsidRDefault="004213D1" w:rsidP="00517375">
            <w:pPr>
              <w:pStyle w:val="ListParagraph"/>
              <w:ind w:left="0"/>
              <w:jc w:val="both"/>
              <w:rPr>
                <w:rFonts w:eastAsiaTheme="minorEastAsia" w:cstheme="minorHAnsi"/>
                <w:color w:val="000000" w:themeColor="text1"/>
              </w:rPr>
            </w:pPr>
          </w:p>
          <w:p w14:paraId="4AFFCC1C" w14:textId="52462AEF" w:rsidR="00D63F2D" w:rsidRDefault="00D63F2D" w:rsidP="00517375">
            <w:pPr>
              <w:pStyle w:val="ListParagraph"/>
              <w:ind w:left="0"/>
              <w:jc w:val="both"/>
              <w:rPr>
                <w:rFonts w:eastAsiaTheme="minorEastAsia" w:cstheme="minorHAnsi"/>
                <w:color w:val="000000" w:themeColor="text1"/>
              </w:rPr>
            </w:pPr>
          </w:p>
          <w:p w14:paraId="68E9E7B7" w14:textId="1274AE61" w:rsidR="00D63F2D" w:rsidRPr="00943A3A" w:rsidRDefault="00797DBD" w:rsidP="00517375">
            <w:pPr>
              <w:pStyle w:val="ListParagraph"/>
              <w:ind w:left="0"/>
              <w:jc w:val="both"/>
              <w:rPr>
                <w:rFonts w:eastAsiaTheme="minorEastAsia" w:cstheme="minorHAnsi"/>
                <w:color w:val="000000" w:themeColor="text1"/>
              </w:rPr>
            </w:pPr>
            <w:r w:rsidRPr="7228BF73">
              <w:rPr>
                <w:rFonts w:eastAsiaTheme="minorEastAsia"/>
                <w:color w:val="000000" w:themeColor="text1"/>
              </w:rPr>
              <w:t>Dates will be published shortly.</w:t>
            </w:r>
            <w:r w:rsidR="00EB34B0" w:rsidRPr="7228BF73">
              <w:rPr>
                <w:rFonts w:eastAsiaTheme="minorEastAsia"/>
                <w:color w:val="000000" w:themeColor="text1"/>
              </w:rPr>
              <w:t xml:space="preserve">  It was requested that the GIM ARC</w:t>
            </w:r>
            <w:r w:rsidR="002105C2" w:rsidRPr="7228BF73">
              <w:rPr>
                <w:rFonts w:eastAsiaTheme="minorEastAsia"/>
                <w:color w:val="000000" w:themeColor="text1"/>
              </w:rPr>
              <w:t>Ps happen after the specialty ARCPs and that the GIM ARCPs are suitably staffed.</w:t>
            </w:r>
          </w:p>
          <w:p w14:paraId="569AFC66" w14:textId="6602BCC5" w:rsidR="332C2465" w:rsidRDefault="332C2465" w:rsidP="7228BF73">
            <w:pPr>
              <w:pStyle w:val="ListParagraph"/>
              <w:ind w:left="0"/>
              <w:jc w:val="both"/>
              <w:rPr>
                <w:rFonts w:eastAsiaTheme="minorEastAsia"/>
                <w:color w:val="000000" w:themeColor="text1"/>
              </w:rPr>
            </w:pPr>
            <w:r w:rsidRPr="7228BF73">
              <w:rPr>
                <w:rFonts w:eastAsiaTheme="minorEastAsia"/>
                <w:color w:val="000000" w:themeColor="text1"/>
              </w:rPr>
              <w:t>A review of 2022 ARCPs will be undertaken by LDD.</w:t>
            </w:r>
          </w:p>
          <w:p w14:paraId="6F4AF120" w14:textId="44ACD20A" w:rsidR="004213D1" w:rsidRDefault="00701AAC" w:rsidP="0051438C">
            <w:pPr>
              <w:pStyle w:val="ListParagraph"/>
              <w:ind w:left="0"/>
              <w:jc w:val="both"/>
              <w:rPr>
                <w:rFonts w:eastAsiaTheme="minorEastAsia" w:cstheme="minorHAnsi"/>
                <w:color w:val="000000" w:themeColor="text1"/>
              </w:rPr>
            </w:pPr>
            <w:r>
              <w:rPr>
                <w:rFonts w:eastAsiaTheme="minorEastAsia" w:cstheme="minorHAnsi"/>
                <w:color w:val="000000" w:themeColor="text1"/>
              </w:rPr>
              <w:t>Separate ARCPs are required for both Hepatology and Stroke Medicine</w:t>
            </w:r>
            <w:r w:rsidR="005624A1">
              <w:rPr>
                <w:rFonts w:eastAsiaTheme="minorEastAsia" w:cstheme="minorHAnsi"/>
                <w:color w:val="000000" w:themeColor="text1"/>
              </w:rPr>
              <w:t xml:space="preserve"> in 2023.</w:t>
            </w:r>
          </w:p>
          <w:p w14:paraId="19C8CBEB" w14:textId="77777777" w:rsidR="00CC4463" w:rsidRDefault="00CC4463" w:rsidP="0051438C">
            <w:pPr>
              <w:pStyle w:val="ListParagraph"/>
              <w:ind w:left="0"/>
              <w:jc w:val="both"/>
              <w:rPr>
                <w:rFonts w:eastAsiaTheme="minorEastAsia" w:cstheme="minorHAnsi"/>
                <w:color w:val="000000" w:themeColor="text1"/>
              </w:rPr>
            </w:pPr>
          </w:p>
          <w:p w14:paraId="13297896" w14:textId="77777777" w:rsidR="00CC4463" w:rsidRDefault="00CC4463" w:rsidP="0051438C">
            <w:pPr>
              <w:pStyle w:val="ListParagraph"/>
              <w:ind w:left="0"/>
              <w:jc w:val="both"/>
              <w:rPr>
                <w:rFonts w:eastAsiaTheme="minorEastAsia" w:cstheme="minorHAnsi"/>
                <w:color w:val="000000" w:themeColor="text1"/>
              </w:rPr>
            </w:pPr>
          </w:p>
          <w:p w14:paraId="4D8B6DF4" w14:textId="0CF93C47" w:rsidR="00CC4463" w:rsidRDefault="004F6E5E" w:rsidP="7228BF73">
            <w:pPr>
              <w:pStyle w:val="ListParagraph"/>
              <w:ind w:left="0"/>
              <w:jc w:val="both"/>
              <w:rPr>
                <w:rFonts w:eastAsiaTheme="minorEastAsia"/>
              </w:rPr>
            </w:pPr>
            <w:r w:rsidRPr="7228BF73">
              <w:rPr>
                <w:rFonts w:eastAsiaTheme="minorEastAsia"/>
              </w:rPr>
              <w:t xml:space="preserve">New version of curriculum mapping circulated (paper </w:t>
            </w:r>
            <w:r w:rsidR="00543502" w:rsidRPr="7228BF73">
              <w:rPr>
                <w:rFonts w:eastAsiaTheme="minorEastAsia"/>
              </w:rPr>
              <w:t xml:space="preserve">6).  Circulated to TPDs in the </w:t>
            </w:r>
            <w:r w:rsidR="53D9B1CC" w:rsidRPr="7228BF73">
              <w:rPr>
                <w:rFonts w:eastAsiaTheme="minorEastAsia"/>
              </w:rPr>
              <w:t>W</w:t>
            </w:r>
            <w:r w:rsidR="00543502" w:rsidRPr="7228BF73">
              <w:rPr>
                <w:rFonts w:eastAsiaTheme="minorEastAsia"/>
              </w:rPr>
              <w:t>est</w:t>
            </w:r>
            <w:r w:rsidR="0018610A" w:rsidRPr="7228BF73">
              <w:rPr>
                <w:rFonts w:eastAsiaTheme="minorEastAsia"/>
              </w:rPr>
              <w:t xml:space="preserve"> and awaiting feedback.  Have requested </w:t>
            </w:r>
            <w:r w:rsidR="00C2556A" w:rsidRPr="7228BF73">
              <w:rPr>
                <w:rFonts w:eastAsiaTheme="minorEastAsia"/>
              </w:rPr>
              <w:t>info for</w:t>
            </w:r>
            <w:r w:rsidR="0018610A" w:rsidRPr="7228BF73">
              <w:rPr>
                <w:rFonts w:eastAsiaTheme="minorEastAsia"/>
              </w:rPr>
              <w:t xml:space="preserve"> each of the specialties </w:t>
            </w:r>
            <w:r w:rsidR="00AE50C7" w:rsidRPr="7228BF73">
              <w:rPr>
                <w:rFonts w:eastAsiaTheme="minorEastAsia"/>
              </w:rPr>
              <w:t xml:space="preserve">as to </w:t>
            </w:r>
            <w:r w:rsidR="0018610A" w:rsidRPr="7228BF73">
              <w:rPr>
                <w:rFonts w:eastAsiaTheme="minorEastAsia"/>
              </w:rPr>
              <w:t xml:space="preserve">which LEP can provide training in </w:t>
            </w:r>
            <w:r w:rsidR="007917C2" w:rsidRPr="7228BF73">
              <w:rPr>
                <w:rFonts w:eastAsiaTheme="minorEastAsia"/>
              </w:rPr>
              <w:t>the 4 or 5 years of specialty training.  This w</w:t>
            </w:r>
            <w:r w:rsidR="007D17EE" w:rsidRPr="7228BF73">
              <w:rPr>
                <w:rFonts w:eastAsiaTheme="minorEastAsia"/>
              </w:rPr>
              <w:t>ould</w:t>
            </w:r>
            <w:r w:rsidR="007917C2" w:rsidRPr="7228BF73">
              <w:rPr>
                <w:rFonts w:eastAsiaTheme="minorEastAsia"/>
              </w:rPr>
              <w:t xml:space="preserve"> help with future rota planning.  </w:t>
            </w:r>
            <w:r w:rsidR="007E1078" w:rsidRPr="7228BF73">
              <w:rPr>
                <w:rFonts w:eastAsiaTheme="minorEastAsia"/>
              </w:rPr>
              <w:t>The Chair asked if other regions would be able to carry this out also.  It was noted there are some i</w:t>
            </w:r>
            <w:r w:rsidR="00F240A5" w:rsidRPr="7228BF73">
              <w:rPr>
                <w:rFonts w:eastAsiaTheme="minorEastAsia"/>
              </w:rPr>
              <w:t xml:space="preserve">ssues in the south-east with specialty rotas which are </w:t>
            </w:r>
            <w:r w:rsidR="007E1078" w:rsidRPr="7228BF73">
              <w:rPr>
                <w:rFonts w:eastAsiaTheme="minorEastAsia"/>
              </w:rPr>
              <w:t xml:space="preserve">historically </w:t>
            </w:r>
            <w:r w:rsidR="00F240A5" w:rsidRPr="7228BF73">
              <w:rPr>
                <w:rFonts w:eastAsiaTheme="minorEastAsia"/>
              </w:rPr>
              <w:t>embedded.</w:t>
            </w:r>
            <w:r w:rsidR="00CB1762" w:rsidRPr="7228BF73">
              <w:rPr>
                <w:rFonts w:eastAsiaTheme="minorEastAsia"/>
              </w:rPr>
              <w:t xml:space="preserve">  This is </w:t>
            </w:r>
            <w:r w:rsidR="003322F4" w:rsidRPr="7228BF73">
              <w:rPr>
                <w:rFonts w:eastAsiaTheme="minorEastAsia"/>
              </w:rPr>
              <w:t xml:space="preserve">a </w:t>
            </w:r>
            <w:r w:rsidR="00CB1762" w:rsidRPr="7228BF73">
              <w:rPr>
                <w:rFonts w:eastAsiaTheme="minorEastAsia"/>
              </w:rPr>
              <w:t>common issue in England also.</w:t>
            </w:r>
            <w:r w:rsidR="003322F4" w:rsidRPr="7228BF73">
              <w:rPr>
                <w:rFonts w:eastAsiaTheme="minorEastAsia"/>
              </w:rPr>
              <w:t xml:space="preserve">  There was a discussion around </w:t>
            </w:r>
            <w:r w:rsidR="00537B94" w:rsidRPr="7228BF73">
              <w:rPr>
                <w:rFonts w:eastAsiaTheme="minorEastAsia"/>
              </w:rPr>
              <w:t xml:space="preserve">the potential pros and cons of </w:t>
            </w:r>
            <w:r w:rsidR="00DE0C0F" w:rsidRPr="7228BF73">
              <w:rPr>
                <w:rFonts w:eastAsiaTheme="minorEastAsia"/>
              </w:rPr>
              <w:t>mapping</w:t>
            </w:r>
            <w:r w:rsidR="00F02287" w:rsidRPr="7228BF73">
              <w:rPr>
                <w:rFonts w:eastAsiaTheme="minorEastAsia"/>
              </w:rPr>
              <w:t xml:space="preserve"> and the issues within certain areas</w:t>
            </w:r>
            <w:r w:rsidR="00BF0371" w:rsidRPr="7228BF73">
              <w:rPr>
                <w:rFonts w:eastAsiaTheme="minorEastAsia"/>
              </w:rPr>
              <w:t>/specialties.</w:t>
            </w:r>
          </w:p>
          <w:p w14:paraId="79BFD4D2" w14:textId="77777777" w:rsidR="00114911" w:rsidRDefault="00114911" w:rsidP="0051438C">
            <w:pPr>
              <w:pStyle w:val="ListParagraph"/>
              <w:ind w:left="0"/>
              <w:jc w:val="both"/>
              <w:rPr>
                <w:rFonts w:eastAsiaTheme="minorEastAsia" w:cstheme="minorHAnsi"/>
              </w:rPr>
            </w:pPr>
          </w:p>
          <w:p w14:paraId="7E7ACB7C" w14:textId="77777777" w:rsidR="00114911" w:rsidRDefault="00114911" w:rsidP="0051438C">
            <w:pPr>
              <w:pStyle w:val="ListParagraph"/>
              <w:ind w:left="0"/>
              <w:jc w:val="both"/>
              <w:rPr>
                <w:rFonts w:eastAsiaTheme="minorEastAsia" w:cstheme="minorHAnsi"/>
                <w:b/>
                <w:bCs/>
              </w:rPr>
            </w:pPr>
          </w:p>
          <w:p w14:paraId="76594B33" w14:textId="177C75E2" w:rsidR="00B21C4C" w:rsidRDefault="00B21C4C" w:rsidP="0051438C">
            <w:pPr>
              <w:pStyle w:val="ListParagraph"/>
              <w:ind w:left="0"/>
              <w:jc w:val="both"/>
              <w:rPr>
                <w:rFonts w:eastAsiaTheme="minorEastAsia" w:cstheme="minorHAnsi"/>
              </w:rPr>
            </w:pPr>
            <w:r>
              <w:rPr>
                <w:rFonts w:eastAsiaTheme="minorEastAsia" w:cstheme="minorHAnsi"/>
              </w:rPr>
              <w:t>Change in tariff for TPDs</w:t>
            </w:r>
            <w:r w:rsidR="006152A1">
              <w:rPr>
                <w:rFonts w:eastAsiaTheme="minorEastAsia" w:cstheme="minorHAnsi"/>
              </w:rPr>
              <w:t xml:space="preserve"> to encompass ability to pay for sessions for people who had small programs which didn’t carry a charge and also an uplift for the GIM TPDs</w:t>
            </w:r>
            <w:r w:rsidR="002814A7">
              <w:rPr>
                <w:rFonts w:eastAsiaTheme="minorEastAsia" w:cstheme="minorHAnsi"/>
              </w:rPr>
              <w:t xml:space="preserve"> who were on a lower rate</w:t>
            </w:r>
            <w:r w:rsidR="007C3B6E">
              <w:rPr>
                <w:rFonts w:eastAsiaTheme="minorEastAsia" w:cstheme="minorHAnsi"/>
              </w:rPr>
              <w:t>.</w:t>
            </w:r>
            <w:r w:rsidR="0038628B">
              <w:rPr>
                <w:rFonts w:eastAsiaTheme="minorEastAsia" w:cstheme="minorHAnsi"/>
              </w:rPr>
              <w:t xml:space="preserve">  Lowest tariff available is no</w:t>
            </w:r>
            <w:r w:rsidR="00C963BE">
              <w:rPr>
                <w:rFonts w:eastAsiaTheme="minorEastAsia" w:cstheme="minorHAnsi"/>
              </w:rPr>
              <w:t>w 0.25 of a session which is the replacement for th</w:t>
            </w:r>
            <w:r w:rsidR="005133EA">
              <w:rPr>
                <w:rFonts w:eastAsiaTheme="minorEastAsia" w:cstheme="minorHAnsi"/>
              </w:rPr>
              <w:t xml:space="preserve">ose on </w:t>
            </w:r>
            <w:r w:rsidR="00C963BE">
              <w:rPr>
                <w:rFonts w:eastAsiaTheme="minorEastAsia" w:cstheme="minorHAnsi"/>
              </w:rPr>
              <w:t xml:space="preserve">zero </w:t>
            </w:r>
            <w:r w:rsidR="005133EA">
              <w:rPr>
                <w:rFonts w:eastAsiaTheme="minorEastAsia" w:cstheme="minorHAnsi"/>
              </w:rPr>
              <w:t>PA</w:t>
            </w:r>
            <w:r w:rsidR="007825D6">
              <w:rPr>
                <w:rFonts w:eastAsiaTheme="minorEastAsia" w:cstheme="minorHAnsi"/>
              </w:rPr>
              <w:t>s</w:t>
            </w:r>
            <w:r w:rsidR="00EF3DC0">
              <w:rPr>
                <w:rFonts w:eastAsiaTheme="minorEastAsia" w:cstheme="minorHAnsi"/>
              </w:rPr>
              <w:t xml:space="preserve"> – all of these TPDs have been made aware.  The GIM TPDs</w:t>
            </w:r>
            <w:r w:rsidR="00B0699F">
              <w:rPr>
                <w:rFonts w:eastAsiaTheme="minorEastAsia" w:cstheme="minorHAnsi"/>
              </w:rPr>
              <w:t xml:space="preserve"> have yet to hear as stil</w:t>
            </w:r>
            <w:r w:rsidR="008E5E32">
              <w:rPr>
                <w:rFonts w:eastAsiaTheme="minorEastAsia" w:cstheme="minorHAnsi"/>
              </w:rPr>
              <w:t>l</w:t>
            </w:r>
            <w:r w:rsidR="00B0699F">
              <w:rPr>
                <w:rFonts w:eastAsiaTheme="minorEastAsia" w:cstheme="minorHAnsi"/>
              </w:rPr>
              <w:t xml:space="preserve"> some minor anomalies to sort out.</w:t>
            </w:r>
            <w:r w:rsidR="00C22D6E">
              <w:rPr>
                <w:rFonts w:eastAsiaTheme="minorEastAsia" w:cstheme="minorHAnsi"/>
              </w:rPr>
              <w:t xml:space="preserve">  There had previously been a discussion about amalgamating </w:t>
            </w:r>
            <w:r w:rsidR="00AD598A">
              <w:rPr>
                <w:rFonts w:eastAsiaTheme="minorEastAsia" w:cstheme="minorHAnsi"/>
              </w:rPr>
              <w:t xml:space="preserve">some </w:t>
            </w:r>
            <w:r w:rsidR="00C22D6E">
              <w:rPr>
                <w:rFonts w:eastAsiaTheme="minorEastAsia" w:cstheme="minorHAnsi"/>
              </w:rPr>
              <w:t>programmes</w:t>
            </w:r>
            <w:r w:rsidR="00AD598A">
              <w:rPr>
                <w:rFonts w:eastAsiaTheme="minorEastAsia" w:cstheme="minorHAnsi"/>
              </w:rPr>
              <w:t xml:space="preserve"> (i.e. Rheumatology) with small numbers but have decided not to progress with that.</w:t>
            </w:r>
            <w:r w:rsidR="009A2EA3">
              <w:rPr>
                <w:rFonts w:eastAsiaTheme="minorEastAsia" w:cstheme="minorHAnsi"/>
              </w:rPr>
              <w:t xml:space="preserve">  National programmes remain and in their 4 regions.</w:t>
            </w:r>
            <w:r w:rsidR="00D66827">
              <w:rPr>
                <w:rFonts w:eastAsiaTheme="minorEastAsia" w:cstheme="minorHAnsi"/>
              </w:rPr>
              <w:t xml:space="preserve"> The Chair thank</w:t>
            </w:r>
            <w:r w:rsidR="00174E1F">
              <w:rPr>
                <w:rFonts w:eastAsiaTheme="minorEastAsia" w:cstheme="minorHAnsi"/>
              </w:rPr>
              <w:t>ed</w:t>
            </w:r>
            <w:r w:rsidR="00D66827">
              <w:rPr>
                <w:rFonts w:eastAsiaTheme="minorEastAsia" w:cstheme="minorHAnsi"/>
              </w:rPr>
              <w:t xml:space="preserve"> AMcL for all the work that has been </w:t>
            </w:r>
            <w:r w:rsidR="004D2545">
              <w:rPr>
                <w:rFonts w:eastAsiaTheme="minorEastAsia" w:cstheme="minorHAnsi"/>
              </w:rPr>
              <w:t>done to push this forward.</w:t>
            </w:r>
          </w:p>
          <w:p w14:paraId="4F25297D" w14:textId="77777777" w:rsidR="004D2545" w:rsidRDefault="004D2545" w:rsidP="0051438C">
            <w:pPr>
              <w:pStyle w:val="ListParagraph"/>
              <w:ind w:left="0"/>
              <w:jc w:val="both"/>
              <w:rPr>
                <w:rFonts w:eastAsiaTheme="minorEastAsia" w:cstheme="minorHAnsi"/>
              </w:rPr>
            </w:pPr>
          </w:p>
          <w:p w14:paraId="07141118" w14:textId="77777777" w:rsidR="004D2545" w:rsidRDefault="004D2545" w:rsidP="0051438C">
            <w:pPr>
              <w:pStyle w:val="ListParagraph"/>
              <w:ind w:left="0"/>
              <w:jc w:val="both"/>
              <w:rPr>
                <w:rFonts w:eastAsiaTheme="minorEastAsia" w:cstheme="minorHAnsi"/>
              </w:rPr>
            </w:pPr>
          </w:p>
          <w:p w14:paraId="56AB2D6A" w14:textId="469FEBDF" w:rsidR="00722F36" w:rsidRDefault="00722F36" w:rsidP="7228BF73">
            <w:pPr>
              <w:pStyle w:val="ListParagraph"/>
              <w:ind w:left="0"/>
              <w:jc w:val="both"/>
              <w:rPr>
                <w:rFonts w:eastAsiaTheme="minorEastAsia"/>
              </w:rPr>
            </w:pPr>
            <w:r w:rsidRPr="7228BF73">
              <w:rPr>
                <w:rFonts w:eastAsiaTheme="minorEastAsia"/>
              </w:rPr>
              <w:t xml:space="preserve">2 sessions which have been gained </w:t>
            </w:r>
            <w:r w:rsidR="0036482D" w:rsidRPr="7228BF73">
              <w:rPr>
                <w:rFonts w:eastAsiaTheme="minorEastAsia"/>
              </w:rPr>
              <w:t>–</w:t>
            </w:r>
            <w:r w:rsidRPr="7228BF73">
              <w:rPr>
                <w:rFonts w:eastAsiaTheme="minorEastAsia"/>
              </w:rPr>
              <w:t xml:space="preserve"> </w:t>
            </w:r>
            <w:r w:rsidR="0036482D" w:rsidRPr="7228BF73">
              <w:rPr>
                <w:rFonts w:eastAsiaTheme="minorEastAsia"/>
              </w:rPr>
              <w:t>the 5 APDs will discuss and make the group aware of outcome</w:t>
            </w:r>
            <w:r w:rsidR="683E448D" w:rsidRPr="7228BF73">
              <w:rPr>
                <w:rFonts w:eastAsiaTheme="minorEastAsia"/>
              </w:rPr>
              <w:t xml:space="preserve"> by next STB meeting in Nov 2022.</w:t>
            </w:r>
          </w:p>
          <w:p w14:paraId="39A15707" w14:textId="77777777" w:rsidR="0036482D" w:rsidRDefault="0036482D" w:rsidP="0051438C">
            <w:pPr>
              <w:pStyle w:val="ListParagraph"/>
              <w:ind w:left="0"/>
              <w:jc w:val="both"/>
              <w:rPr>
                <w:rFonts w:eastAsiaTheme="minorEastAsia" w:cstheme="minorHAnsi"/>
              </w:rPr>
            </w:pPr>
          </w:p>
          <w:p w14:paraId="3527C061" w14:textId="77777777" w:rsidR="0036482D" w:rsidRDefault="0036482D" w:rsidP="0051438C">
            <w:pPr>
              <w:pStyle w:val="ListParagraph"/>
              <w:ind w:left="0"/>
              <w:jc w:val="both"/>
              <w:rPr>
                <w:rFonts w:eastAsiaTheme="minorEastAsia" w:cstheme="minorHAnsi"/>
              </w:rPr>
            </w:pPr>
          </w:p>
          <w:p w14:paraId="560451F8" w14:textId="61115EE1" w:rsidR="005B11CC" w:rsidRDefault="00174E1F" w:rsidP="0051438C">
            <w:pPr>
              <w:pStyle w:val="ListParagraph"/>
              <w:ind w:left="0"/>
              <w:jc w:val="both"/>
              <w:rPr>
                <w:rFonts w:eastAsiaTheme="minorEastAsia" w:cstheme="minorHAnsi"/>
              </w:rPr>
            </w:pPr>
            <w:r>
              <w:rPr>
                <w:rFonts w:eastAsiaTheme="minorEastAsia" w:cstheme="minorHAnsi"/>
              </w:rPr>
              <w:t>Nothing to add.</w:t>
            </w:r>
          </w:p>
          <w:p w14:paraId="7271C643" w14:textId="77777777" w:rsidR="00174E1F" w:rsidRDefault="00174E1F" w:rsidP="0051438C">
            <w:pPr>
              <w:pStyle w:val="ListParagraph"/>
              <w:ind w:left="0"/>
              <w:jc w:val="both"/>
              <w:rPr>
                <w:rFonts w:eastAsiaTheme="minorEastAsia" w:cstheme="minorHAnsi"/>
              </w:rPr>
            </w:pPr>
          </w:p>
          <w:p w14:paraId="7D5A6E80" w14:textId="1A753A88" w:rsidR="005B11CC" w:rsidRDefault="00EA526C" w:rsidP="0051438C">
            <w:pPr>
              <w:pStyle w:val="ListParagraph"/>
              <w:ind w:left="0"/>
              <w:jc w:val="both"/>
              <w:rPr>
                <w:rFonts w:eastAsiaTheme="minorEastAsia" w:cstheme="minorHAnsi"/>
              </w:rPr>
            </w:pPr>
            <w:r>
              <w:rPr>
                <w:rFonts w:eastAsiaTheme="minorEastAsia" w:cstheme="minorHAnsi"/>
              </w:rPr>
              <w:t xml:space="preserve">GMC Paper </w:t>
            </w:r>
            <w:r w:rsidR="005B11CC">
              <w:rPr>
                <w:rFonts w:eastAsiaTheme="minorEastAsia" w:cstheme="minorHAnsi"/>
              </w:rPr>
              <w:t>Circulated (paper 8)</w:t>
            </w:r>
            <w:r>
              <w:rPr>
                <w:rFonts w:eastAsiaTheme="minorEastAsia" w:cstheme="minorHAnsi"/>
              </w:rPr>
              <w:t xml:space="preserve"> which outlines changes </w:t>
            </w:r>
            <w:r w:rsidR="009C69FF">
              <w:rPr>
                <w:rFonts w:eastAsiaTheme="minorEastAsia" w:cstheme="minorHAnsi"/>
              </w:rPr>
              <w:t>happening.  The framework has moved away from CCT equivalen</w:t>
            </w:r>
            <w:r w:rsidR="002759E9">
              <w:rPr>
                <w:rFonts w:eastAsiaTheme="minorEastAsia" w:cstheme="minorHAnsi"/>
              </w:rPr>
              <w:t>ce</w:t>
            </w:r>
            <w:r w:rsidR="009C69FF">
              <w:rPr>
                <w:rFonts w:eastAsiaTheme="minorEastAsia" w:cstheme="minorHAnsi"/>
              </w:rPr>
              <w:t xml:space="preserve"> and </w:t>
            </w:r>
            <w:r w:rsidR="002759E9">
              <w:rPr>
                <w:rFonts w:eastAsiaTheme="minorEastAsia" w:cstheme="minorHAnsi"/>
              </w:rPr>
              <w:t>is now on a KSE basis.</w:t>
            </w:r>
            <w:r w:rsidR="004B57AF">
              <w:rPr>
                <w:rFonts w:eastAsiaTheme="minorEastAsia" w:cstheme="minorHAnsi"/>
              </w:rPr>
              <w:t xml:space="preserve">  Decisions likely to be made by August 2023.</w:t>
            </w:r>
            <w:r w:rsidR="007C27AA">
              <w:rPr>
                <w:rFonts w:eastAsiaTheme="minorEastAsia" w:cstheme="minorHAnsi"/>
              </w:rPr>
              <w:t xml:space="preserve">  It was </w:t>
            </w:r>
            <w:r w:rsidR="009C32B3">
              <w:rPr>
                <w:rFonts w:eastAsiaTheme="minorEastAsia" w:cstheme="minorHAnsi"/>
              </w:rPr>
              <w:t>noted there was nothing about timescales in the papers and pointed out that current timescales can be extremely challenging.</w:t>
            </w:r>
          </w:p>
          <w:p w14:paraId="15BAD3E7" w14:textId="0D22711F" w:rsidR="004B57AF" w:rsidRPr="00B21C4C" w:rsidRDefault="004B57AF" w:rsidP="0051438C">
            <w:pPr>
              <w:pStyle w:val="ListParagraph"/>
              <w:ind w:left="0"/>
              <w:jc w:val="both"/>
              <w:rPr>
                <w:rFonts w:eastAsiaTheme="minorEastAsia" w:cstheme="minorHAnsi"/>
              </w:rPr>
            </w:pPr>
          </w:p>
        </w:tc>
        <w:tc>
          <w:tcPr>
            <w:tcW w:w="2089" w:type="dxa"/>
          </w:tcPr>
          <w:p w14:paraId="22B7EB21" w14:textId="77777777" w:rsidR="002B68E0" w:rsidRDefault="002B68E0" w:rsidP="0045321E">
            <w:pPr>
              <w:rPr>
                <w:rFonts w:cstheme="minorHAnsi"/>
                <w:b/>
                <w:bCs/>
              </w:rPr>
            </w:pPr>
          </w:p>
          <w:p w14:paraId="722515C8" w14:textId="77777777" w:rsidR="004D60BC" w:rsidRDefault="004D60BC" w:rsidP="0045321E">
            <w:pPr>
              <w:rPr>
                <w:rFonts w:cstheme="minorHAnsi"/>
                <w:b/>
                <w:bCs/>
              </w:rPr>
            </w:pPr>
          </w:p>
          <w:p w14:paraId="0621341F" w14:textId="77777777" w:rsidR="004D60BC" w:rsidRDefault="004D60BC" w:rsidP="0045321E">
            <w:pPr>
              <w:rPr>
                <w:rFonts w:cstheme="minorHAnsi"/>
                <w:b/>
                <w:bCs/>
              </w:rPr>
            </w:pPr>
          </w:p>
          <w:p w14:paraId="24A27D53" w14:textId="77777777" w:rsidR="004D60BC" w:rsidRDefault="004D60BC" w:rsidP="0045321E">
            <w:pPr>
              <w:rPr>
                <w:rFonts w:cstheme="minorHAnsi"/>
                <w:b/>
                <w:bCs/>
              </w:rPr>
            </w:pPr>
          </w:p>
          <w:p w14:paraId="2C78211A" w14:textId="77777777" w:rsidR="004D60BC" w:rsidRDefault="004D60BC" w:rsidP="0045321E">
            <w:pPr>
              <w:rPr>
                <w:rFonts w:cstheme="minorHAnsi"/>
                <w:b/>
                <w:bCs/>
              </w:rPr>
            </w:pPr>
          </w:p>
          <w:p w14:paraId="2142673A" w14:textId="77777777" w:rsidR="004D60BC" w:rsidRDefault="004D60BC" w:rsidP="0045321E">
            <w:pPr>
              <w:rPr>
                <w:rFonts w:cstheme="minorHAnsi"/>
                <w:b/>
                <w:bCs/>
              </w:rPr>
            </w:pPr>
          </w:p>
          <w:p w14:paraId="1D00C79C" w14:textId="77777777" w:rsidR="004D60BC" w:rsidRDefault="004D60BC" w:rsidP="0045321E">
            <w:pPr>
              <w:rPr>
                <w:rFonts w:cstheme="minorHAnsi"/>
                <w:b/>
                <w:bCs/>
              </w:rPr>
            </w:pPr>
          </w:p>
          <w:p w14:paraId="24569ED9" w14:textId="77777777" w:rsidR="004D60BC" w:rsidRDefault="004D60BC" w:rsidP="0045321E">
            <w:pPr>
              <w:rPr>
                <w:rFonts w:cstheme="minorHAnsi"/>
                <w:b/>
                <w:bCs/>
              </w:rPr>
            </w:pPr>
          </w:p>
          <w:p w14:paraId="113B434F" w14:textId="77777777" w:rsidR="004D60BC" w:rsidRDefault="004D60BC" w:rsidP="0045321E">
            <w:pPr>
              <w:rPr>
                <w:rFonts w:cstheme="minorHAnsi"/>
                <w:b/>
                <w:bCs/>
              </w:rPr>
            </w:pPr>
          </w:p>
          <w:p w14:paraId="5DB75EAA" w14:textId="77777777" w:rsidR="004D60BC" w:rsidRDefault="004D60BC" w:rsidP="0045321E">
            <w:pPr>
              <w:rPr>
                <w:rFonts w:cstheme="minorHAnsi"/>
                <w:b/>
                <w:bCs/>
              </w:rPr>
            </w:pPr>
          </w:p>
          <w:p w14:paraId="401F8FFD" w14:textId="77777777" w:rsidR="004D60BC" w:rsidRDefault="004D60BC" w:rsidP="0045321E">
            <w:pPr>
              <w:rPr>
                <w:rFonts w:cstheme="minorHAnsi"/>
                <w:b/>
                <w:bCs/>
              </w:rPr>
            </w:pPr>
          </w:p>
          <w:p w14:paraId="58B37A47" w14:textId="77777777" w:rsidR="004D60BC" w:rsidRDefault="004D60BC" w:rsidP="0045321E">
            <w:pPr>
              <w:rPr>
                <w:rFonts w:cstheme="minorHAnsi"/>
                <w:b/>
                <w:bCs/>
              </w:rPr>
            </w:pPr>
          </w:p>
          <w:p w14:paraId="1EB08390" w14:textId="77777777" w:rsidR="004D60BC" w:rsidRDefault="004D60BC" w:rsidP="0045321E">
            <w:pPr>
              <w:rPr>
                <w:rFonts w:cstheme="minorHAnsi"/>
                <w:b/>
                <w:bCs/>
              </w:rPr>
            </w:pPr>
          </w:p>
          <w:p w14:paraId="380B884A" w14:textId="77777777" w:rsidR="004D60BC" w:rsidRDefault="004D60BC" w:rsidP="0045321E">
            <w:pPr>
              <w:rPr>
                <w:rFonts w:cstheme="minorHAnsi"/>
                <w:b/>
                <w:bCs/>
              </w:rPr>
            </w:pPr>
          </w:p>
          <w:p w14:paraId="7DE1F803" w14:textId="77777777" w:rsidR="004D60BC" w:rsidRDefault="004D60BC" w:rsidP="0045321E">
            <w:pPr>
              <w:rPr>
                <w:rFonts w:cstheme="minorHAnsi"/>
                <w:b/>
                <w:bCs/>
              </w:rPr>
            </w:pPr>
          </w:p>
          <w:p w14:paraId="3B5FF9D1" w14:textId="2D785F04" w:rsidR="004D60BC" w:rsidRPr="00943A3A" w:rsidRDefault="004D60BC" w:rsidP="0045321E">
            <w:pPr>
              <w:rPr>
                <w:rFonts w:cstheme="minorHAnsi"/>
                <w:b/>
                <w:bCs/>
              </w:rPr>
            </w:pPr>
          </w:p>
        </w:tc>
      </w:tr>
      <w:tr w:rsidR="007C3854" w:rsidRPr="00943A3A" w14:paraId="0CCBD292" w14:textId="77777777" w:rsidTr="7228BF73">
        <w:tc>
          <w:tcPr>
            <w:tcW w:w="641" w:type="dxa"/>
          </w:tcPr>
          <w:p w14:paraId="4A96E431" w14:textId="4D233B2A" w:rsidR="00D07BB7" w:rsidRPr="00943A3A" w:rsidRDefault="003B7918" w:rsidP="00004957">
            <w:pPr>
              <w:rPr>
                <w:rFonts w:cstheme="minorHAnsi"/>
              </w:rPr>
            </w:pPr>
            <w:r w:rsidRPr="00943A3A">
              <w:rPr>
                <w:rFonts w:cstheme="minorHAnsi"/>
              </w:rPr>
              <w:t>6</w:t>
            </w:r>
            <w:r w:rsidR="00F5662C" w:rsidRPr="00943A3A">
              <w:rPr>
                <w:rFonts w:cstheme="minorHAnsi"/>
              </w:rPr>
              <w:t>.2</w:t>
            </w:r>
          </w:p>
        </w:tc>
        <w:tc>
          <w:tcPr>
            <w:tcW w:w="3180" w:type="dxa"/>
          </w:tcPr>
          <w:p w14:paraId="5FAC7FF2" w14:textId="56B06544" w:rsidR="00D07BB7" w:rsidRPr="00943A3A" w:rsidRDefault="00833D8A" w:rsidP="00123A0A">
            <w:pPr>
              <w:rPr>
                <w:rFonts w:eastAsiaTheme="minorEastAsia" w:cstheme="minorHAnsi"/>
                <w:color w:val="000000" w:themeColor="text1"/>
              </w:rPr>
            </w:pPr>
            <w:r w:rsidRPr="00943A3A">
              <w:rPr>
                <w:rFonts w:eastAsiaTheme="minorEastAsia" w:cstheme="minorHAnsi"/>
                <w:color w:val="000000" w:themeColor="text1"/>
              </w:rPr>
              <w:t>MD</w:t>
            </w:r>
            <w:r w:rsidR="003A4AA7" w:rsidRPr="00943A3A">
              <w:rPr>
                <w:rFonts w:eastAsiaTheme="minorEastAsia" w:cstheme="minorHAnsi"/>
                <w:color w:val="000000" w:themeColor="text1"/>
              </w:rPr>
              <w:t>S</w:t>
            </w:r>
            <w:r w:rsidRPr="00943A3A">
              <w:rPr>
                <w:rFonts w:eastAsiaTheme="minorEastAsia" w:cstheme="minorHAnsi"/>
                <w:color w:val="000000" w:themeColor="text1"/>
              </w:rPr>
              <w:t>T</w:t>
            </w:r>
          </w:p>
          <w:p w14:paraId="19BD0F88" w14:textId="3F87DC0B" w:rsidR="00BA71CE" w:rsidRPr="00943A3A" w:rsidRDefault="00732D13" w:rsidP="00732D13">
            <w:pPr>
              <w:pStyle w:val="ListParagraph"/>
              <w:numPr>
                <w:ilvl w:val="0"/>
                <w:numId w:val="30"/>
              </w:numPr>
              <w:rPr>
                <w:rFonts w:eastAsiaTheme="minorEastAsia" w:cstheme="minorHAnsi"/>
                <w:color w:val="000000" w:themeColor="text1"/>
              </w:rPr>
            </w:pPr>
            <w:r w:rsidRPr="00943A3A">
              <w:rPr>
                <w:rFonts w:eastAsiaTheme="minorEastAsia" w:cstheme="minorHAnsi"/>
                <w:color w:val="000000" w:themeColor="text1"/>
              </w:rPr>
              <w:t>MD</w:t>
            </w:r>
            <w:r w:rsidR="003A4AA7" w:rsidRPr="00943A3A">
              <w:rPr>
                <w:rFonts w:eastAsiaTheme="minorEastAsia" w:cstheme="minorHAnsi"/>
                <w:color w:val="000000" w:themeColor="text1"/>
              </w:rPr>
              <w:t>S</w:t>
            </w:r>
            <w:r w:rsidRPr="00943A3A">
              <w:rPr>
                <w:rFonts w:eastAsiaTheme="minorEastAsia" w:cstheme="minorHAnsi"/>
                <w:color w:val="000000" w:themeColor="text1"/>
              </w:rPr>
              <w:t xml:space="preserve">T/STB Chairs </w:t>
            </w:r>
            <w:r w:rsidR="003A4AA7" w:rsidRPr="00943A3A">
              <w:rPr>
                <w:rFonts w:eastAsiaTheme="minorEastAsia" w:cstheme="minorHAnsi"/>
                <w:color w:val="000000" w:themeColor="text1"/>
              </w:rPr>
              <w:t>3/10/22</w:t>
            </w:r>
          </w:p>
        </w:tc>
        <w:tc>
          <w:tcPr>
            <w:tcW w:w="8261" w:type="dxa"/>
          </w:tcPr>
          <w:p w14:paraId="1211781E" w14:textId="77777777" w:rsidR="0056544A" w:rsidRDefault="0056544A" w:rsidP="00943A3A">
            <w:pPr>
              <w:rPr>
                <w:rFonts w:eastAsiaTheme="minorEastAsia" w:cstheme="minorHAnsi"/>
                <w:color w:val="000000" w:themeColor="text1"/>
              </w:rPr>
            </w:pPr>
          </w:p>
          <w:p w14:paraId="4DA266E5" w14:textId="77777777" w:rsidR="0072072D" w:rsidRDefault="0072072D" w:rsidP="00943A3A">
            <w:pPr>
              <w:rPr>
                <w:rFonts w:eastAsiaTheme="minorEastAsia" w:cstheme="minorHAnsi"/>
                <w:color w:val="000000" w:themeColor="text1"/>
              </w:rPr>
            </w:pPr>
            <w:r>
              <w:rPr>
                <w:rFonts w:eastAsiaTheme="minorEastAsia" w:cstheme="minorHAnsi"/>
                <w:color w:val="000000" w:themeColor="text1"/>
              </w:rPr>
              <w:t>Next meeting with MDST and STB Chairs is on 3</w:t>
            </w:r>
            <w:r w:rsidRPr="0072072D">
              <w:rPr>
                <w:rFonts w:eastAsiaTheme="minorEastAsia" w:cstheme="minorHAnsi"/>
                <w:color w:val="000000" w:themeColor="text1"/>
                <w:vertAlign w:val="superscript"/>
              </w:rPr>
              <w:t>rd</w:t>
            </w:r>
            <w:r>
              <w:rPr>
                <w:rFonts w:eastAsiaTheme="minorEastAsia" w:cstheme="minorHAnsi"/>
                <w:color w:val="000000" w:themeColor="text1"/>
              </w:rPr>
              <w:t xml:space="preserve"> October.  </w:t>
            </w:r>
            <w:r w:rsidR="00E06B07">
              <w:rPr>
                <w:rFonts w:eastAsiaTheme="minorEastAsia" w:cstheme="minorHAnsi"/>
                <w:color w:val="000000" w:themeColor="text1"/>
              </w:rPr>
              <w:t xml:space="preserve">A paper will be </w:t>
            </w:r>
            <w:r w:rsidR="00195BD9">
              <w:rPr>
                <w:rFonts w:eastAsiaTheme="minorEastAsia" w:cstheme="minorHAnsi"/>
                <w:color w:val="000000" w:themeColor="text1"/>
              </w:rPr>
              <w:t xml:space="preserve">presented </w:t>
            </w:r>
            <w:r w:rsidR="00826641">
              <w:rPr>
                <w:rFonts w:eastAsiaTheme="minorEastAsia" w:cstheme="minorHAnsi"/>
                <w:color w:val="000000" w:themeColor="text1"/>
              </w:rPr>
              <w:t>by Medicine and if anything to include, please contact DM</w:t>
            </w:r>
            <w:r w:rsidR="00622C87">
              <w:rPr>
                <w:rFonts w:eastAsiaTheme="minorEastAsia" w:cstheme="minorHAnsi"/>
                <w:color w:val="000000" w:themeColor="text1"/>
              </w:rPr>
              <w:t xml:space="preserve"> before </w:t>
            </w:r>
            <w:r w:rsidR="00A90F02">
              <w:rPr>
                <w:rFonts w:eastAsiaTheme="minorEastAsia" w:cstheme="minorHAnsi"/>
                <w:color w:val="000000" w:themeColor="text1"/>
              </w:rPr>
              <w:t>October.</w:t>
            </w:r>
          </w:p>
          <w:p w14:paraId="0509A52F" w14:textId="4E9BE4B9" w:rsidR="00BE5D73" w:rsidRPr="00943A3A" w:rsidRDefault="00BE5D73" w:rsidP="00943A3A">
            <w:pPr>
              <w:rPr>
                <w:rFonts w:eastAsiaTheme="minorEastAsia" w:cstheme="minorHAnsi"/>
                <w:color w:val="000000" w:themeColor="text1"/>
              </w:rPr>
            </w:pPr>
          </w:p>
        </w:tc>
        <w:tc>
          <w:tcPr>
            <w:tcW w:w="2089" w:type="dxa"/>
          </w:tcPr>
          <w:p w14:paraId="5E12A835" w14:textId="23A20D34" w:rsidR="002B68E0" w:rsidRPr="00943A3A" w:rsidRDefault="002B68E0" w:rsidP="00C53464">
            <w:pPr>
              <w:rPr>
                <w:rFonts w:cstheme="minorHAnsi"/>
                <w:b/>
                <w:bCs/>
              </w:rPr>
            </w:pPr>
          </w:p>
        </w:tc>
      </w:tr>
      <w:tr w:rsidR="007C3854" w:rsidRPr="00943A3A" w14:paraId="41A13D2A" w14:textId="77777777" w:rsidTr="7228BF73">
        <w:tc>
          <w:tcPr>
            <w:tcW w:w="641" w:type="dxa"/>
          </w:tcPr>
          <w:p w14:paraId="4596633F" w14:textId="201584BF" w:rsidR="00F6463B" w:rsidRPr="00943A3A" w:rsidRDefault="00BA71CE" w:rsidP="00004957">
            <w:pPr>
              <w:rPr>
                <w:rFonts w:cstheme="minorHAnsi"/>
              </w:rPr>
            </w:pPr>
            <w:r w:rsidRPr="00943A3A">
              <w:rPr>
                <w:rFonts w:cstheme="minorHAnsi"/>
              </w:rPr>
              <w:t>6</w:t>
            </w:r>
            <w:r w:rsidR="007D703F" w:rsidRPr="00943A3A">
              <w:rPr>
                <w:rFonts w:cstheme="minorHAnsi"/>
              </w:rPr>
              <w:t>.3</w:t>
            </w:r>
          </w:p>
        </w:tc>
        <w:tc>
          <w:tcPr>
            <w:tcW w:w="3180" w:type="dxa"/>
          </w:tcPr>
          <w:p w14:paraId="3696A368" w14:textId="53A3E284" w:rsidR="00F6463B" w:rsidRPr="00943A3A" w:rsidRDefault="00F6463B" w:rsidP="00F6463B">
            <w:pPr>
              <w:rPr>
                <w:rFonts w:eastAsiaTheme="minorEastAsia" w:cstheme="minorHAnsi"/>
                <w:color w:val="000000" w:themeColor="text1"/>
              </w:rPr>
            </w:pPr>
            <w:r w:rsidRPr="00943A3A">
              <w:rPr>
                <w:rFonts w:eastAsiaTheme="minorEastAsia" w:cstheme="minorHAnsi"/>
                <w:color w:val="000000" w:themeColor="text1"/>
              </w:rPr>
              <w:t>Equality and diversity</w:t>
            </w:r>
          </w:p>
          <w:p w14:paraId="5135C83B" w14:textId="0BA33D3C" w:rsidR="007D703F" w:rsidRPr="00943A3A" w:rsidRDefault="0078090C" w:rsidP="0078090C">
            <w:pPr>
              <w:pStyle w:val="ListParagraph"/>
              <w:numPr>
                <w:ilvl w:val="0"/>
                <w:numId w:val="31"/>
              </w:numPr>
              <w:rPr>
                <w:rFonts w:eastAsiaTheme="minorEastAsia" w:cstheme="minorHAnsi"/>
                <w:color w:val="000000" w:themeColor="text1"/>
              </w:rPr>
            </w:pPr>
            <w:r w:rsidRPr="00943A3A">
              <w:rPr>
                <w:rFonts w:eastAsiaTheme="minorEastAsia" w:cstheme="minorHAnsi"/>
                <w:color w:val="000000" w:themeColor="text1"/>
              </w:rPr>
              <w:t>STEP Programme</w:t>
            </w:r>
            <w:r w:rsidR="000F22C4" w:rsidRPr="00943A3A">
              <w:rPr>
                <w:rFonts w:eastAsiaTheme="minorEastAsia" w:cstheme="minorHAnsi"/>
                <w:color w:val="000000" w:themeColor="text1"/>
              </w:rPr>
              <w:t xml:space="preserve"> update</w:t>
            </w:r>
          </w:p>
          <w:p w14:paraId="1070D182" w14:textId="2DA8B01F" w:rsidR="005D2BBA" w:rsidRPr="00943A3A" w:rsidRDefault="005D2BBA" w:rsidP="005D2BBA">
            <w:pPr>
              <w:pStyle w:val="ListParagraph"/>
              <w:rPr>
                <w:rFonts w:eastAsiaTheme="minorEastAsia" w:cstheme="minorHAnsi"/>
                <w:color w:val="000000" w:themeColor="text1"/>
              </w:rPr>
            </w:pPr>
          </w:p>
          <w:p w14:paraId="3B7953FA" w14:textId="77777777" w:rsidR="00635CFC" w:rsidRPr="00943A3A" w:rsidRDefault="00635CFC" w:rsidP="005D2BBA">
            <w:pPr>
              <w:pStyle w:val="ListParagraph"/>
              <w:rPr>
                <w:rFonts w:eastAsiaTheme="minorEastAsia" w:cstheme="minorHAnsi"/>
                <w:color w:val="000000" w:themeColor="text1"/>
              </w:rPr>
            </w:pPr>
          </w:p>
          <w:p w14:paraId="356A2EB3" w14:textId="6C04379A" w:rsidR="00F6463B" w:rsidRPr="00943A3A" w:rsidRDefault="00CA33FF" w:rsidP="00CA33FF">
            <w:pPr>
              <w:pStyle w:val="ListParagraph"/>
              <w:numPr>
                <w:ilvl w:val="0"/>
                <w:numId w:val="31"/>
              </w:numPr>
              <w:rPr>
                <w:rFonts w:eastAsiaTheme="minorEastAsia" w:cstheme="minorHAnsi"/>
                <w:color w:val="000000" w:themeColor="text1"/>
              </w:rPr>
            </w:pPr>
            <w:r>
              <w:rPr>
                <w:rFonts w:eastAsiaTheme="minorEastAsia" w:cstheme="minorHAnsi"/>
                <w:color w:val="000000" w:themeColor="text1"/>
              </w:rPr>
              <w:t>JRCPTB EDI Action Plan 2023</w:t>
            </w:r>
          </w:p>
        </w:tc>
        <w:tc>
          <w:tcPr>
            <w:tcW w:w="8261" w:type="dxa"/>
          </w:tcPr>
          <w:p w14:paraId="0254A7BE" w14:textId="77777777" w:rsidR="00E44FFE" w:rsidRDefault="00E44FFE" w:rsidP="00CA33FF">
            <w:pPr>
              <w:jc w:val="both"/>
              <w:rPr>
                <w:rFonts w:eastAsiaTheme="minorEastAsia" w:cstheme="minorHAnsi"/>
                <w:color w:val="000000" w:themeColor="text1"/>
              </w:rPr>
            </w:pPr>
          </w:p>
          <w:p w14:paraId="183B209D" w14:textId="77777777" w:rsidR="00A90F02" w:rsidRDefault="00A90F02" w:rsidP="00CA33FF">
            <w:pPr>
              <w:jc w:val="both"/>
              <w:rPr>
                <w:rFonts w:eastAsiaTheme="minorEastAsia" w:cstheme="minorHAnsi"/>
                <w:color w:val="000000" w:themeColor="text1"/>
              </w:rPr>
            </w:pPr>
            <w:r>
              <w:rPr>
                <w:rFonts w:eastAsiaTheme="minorEastAsia" w:cstheme="minorHAnsi"/>
                <w:color w:val="000000" w:themeColor="text1"/>
              </w:rPr>
              <w:t>Pilot dates are in the diary</w:t>
            </w:r>
            <w:r w:rsidR="002B3837">
              <w:rPr>
                <w:rFonts w:eastAsiaTheme="minorEastAsia" w:cstheme="minorHAnsi"/>
                <w:color w:val="000000" w:themeColor="text1"/>
              </w:rPr>
              <w:t xml:space="preserve">.  </w:t>
            </w:r>
            <w:r>
              <w:rPr>
                <w:rFonts w:eastAsiaTheme="minorEastAsia" w:cstheme="minorHAnsi"/>
                <w:color w:val="000000" w:themeColor="text1"/>
              </w:rPr>
              <w:t>13</w:t>
            </w:r>
            <w:r w:rsidRPr="00A90F02">
              <w:rPr>
                <w:rFonts w:eastAsiaTheme="minorEastAsia" w:cstheme="minorHAnsi"/>
                <w:color w:val="000000" w:themeColor="text1"/>
                <w:vertAlign w:val="superscript"/>
              </w:rPr>
              <w:t>th</w:t>
            </w:r>
            <w:r>
              <w:rPr>
                <w:rFonts w:eastAsiaTheme="minorEastAsia" w:cstheme="minorHAnsi"/>
                <w:color w:val="000000" w:themeColor="text1"/>
              </w:rPr>
              <w:t xml:space="preserve"> </w:t>
            </w:r>
            <w:r w:rsidR="002B3837">
              <w:rPr>
                <w:rFonts w:eastAsiaTheme="minorEastAsia" w:cstheme="minorHAnsi"/>
                <w:color w:val="000000" w:themeColor="text1"/>
              </w:rPr>
              <w:t>&amp; 28</w:t>
            </w:r>
            <w:r w:rsidR="002B3837" w:rsidRPr="002B3837">
              <w:rPr>
                <w:rFonts w:eastAsiaTheme="minorEastAsia" w:cstheme="minorHAnsi"/>
                <w:color w:val="000000" w:themeColor="text1"/>
                <w:vertAlign w:val="superscript"/>
              </w:rPr>
              <w:t>th</w:t>
            </w:r>
            <w:r w:rsidR="002B3837">
              <w:rPr>
                <w:rFonts w:eastAsiaTheme="minorEastAsia" w:cstheme="minorHAnsi"/>
                <w:color w:val="000000" w:themeColor="text1"/>
              </w:rPr>
              <w:t xml:space="preserve"> </w:t>
            </w:r>
            <w:r>
              <w:rPr>
                <w:rFonts w:eastAsiaTheme="minorEastAsia" w:cstheme="minorHAnsi"/>
                <w:color w:val="000000" w:themeColor="text1"/>
              </w:rPr>
              <w:t>September</w:t>
            </w:r>
            <w:r w:rsidR="002B3837">
              <w:rPr>
                <w:rFonts w:eastAsiaTheme="minorEastAsia" w:cstheme="minorHAnsi"/>
                <w:color w:val="000000" w:themeColor="text1"/>
              </w:rPr>
              <w:t xml:space="preserve"> for parts A and B.  Difficulty getting responses </w:t>
            </w:r>
            <w:r w:rsidR="00954C80">
              <w:rPr>
                <w:rFonts w:eastAsiaTheme="minorEastAsia" w:cstheme="minorHAnsi"/>
                <w:color w:val="000000" w:themeColor="text1"/>
              </w:rPr>
              <w:t>currently.</w:t>
            </w:r>
          </w:p>
          <w:p w14:paraId="65A0FD5F" w14:textId="77777777" w:rsidR="00491DD0" w:rsidRDefault="00491DD0" w:rsidP="00CA33FF">
            <w:pPr>
              <w:jc w:val="both"/>
              <w:rPr>
                <w:rFonts w:eastAsiaTheme="minorEastAsia" w:cstheme="minorHAnsi"/>
                <w:color w:val="000000" w:themeColor="text1"/>
              </w:rPr>
            </w:pPr>
          </w:p>
          <w:p w14:paraId="1A0D393B" w14:textId="3325FE6E" w:rsidR="009C5A87" w:rsidRDefault="00491DD0" w:rsidP="00CA33FF">
            <w:pPr>
              <w:jc w:val="both"/>
              <w:rPr>
                <w:rFonts w:eastAsiaTheme="minorEastAsia" w:cstheme="minorHAnsi"/>
                <w:color w:val="000000" w:themeColor="text1"/>
              </w:rPr>
            </w:pPr>
            <w:r>
              <w:rPr>
                <w:rFonts w:eastAsiaTheme="minorEastAsia" w:cstheme="minorHAnsi"/>
                <w:color w:val="000000" w:themeColor="text1"/>
              </w:rPr>
              <w:t>Circulated for information (Paper 9)</w:t>
            </w:r>
            <w:r w:rsidR="005A29B8">
              <w:rPr>
                <w:rFonts w:eastAsiaTheme="minorEastAsia" w:cstheme="minorHAnsi"/>
                <w:color w:val="000000" w:themeColor="text1"/>
              </w:rPr>
              <w:t xml:space="preserve">.  Need to </w:t>
            </w:r>
            <w:r w:rsidR="00944F31">
              <w:rPr>
                <w:rFonts w:eastAsiaTheme="minorEastAsia" w:cstheme="minorHAnsi"/>
                <w:color w:val="000000" w:themeColor="text1"/>
              </w:rPr>
              <w:t xml:space="preserve">give feedback to NES as regards own STB’s approach </w:t>
            </w:r>
            <w:r w:rsidR="00B00B11">
              <w:rPr>
                <w:rFonts w:eastAsiaTheme="minorEastAsia" w:cstheme="minorHAnsi"/>
                <w:color w:val="000000" w:themeColor="text1"/>
              </w:rPr>
              <w:t xml:space="preserve">for policies and plan.  </w:t>
            </w:r>
          </w:p>
          <w:p w14:paraId="458E4618" w14:textId="3C85E9AB" w:rsidR="00B00B11" w:rsidRPr="00943A3A" w:rsidRDefault="00B00B11" w:rsidP="00CA33FF">
            <w:pPr>
              <w:jc w:val="both"/>
              <w:rPr>
                <w:rFonts w:eastAsiaTheme="minorEastAsia" w:cstheme="minorHAnsi"/>
                <w:color w:val="000000" w:themeColor="text1"/>
              </w:rPr>
            </w:pPr>
          </w:p>
        </w:tc>
        <w:tc>
          <w:tcPr>
            <w:tcW w:w="2089" w:type="dxa"/>
          </w:tcPr>
          <w:p w14:paraId="7E23E1FA" w14:textId="6B6F7BC3" w:rsidR="00387DF6" w:rsidRPr="00943A3A" w:rsidRDefault="00387DF6" w:rsidP="0055685F">
            <w:pPr>
              <w:rPr>
                <w:rFonts w:cstheme="minorHAnsi"/>
                <w:b/>
                <w:bCs/>
              </w:rPr>
            </w:pPr>
          </w:p>
        </w:tc>
      </w:tr>
      <w:tr w:rsidR="007C3854" w:rsidRPr="00943A3A" w14:paraId="24E268CF" w14:textId="77777777" w:rsidTr="7228BF73">
        <w:trPr>
          <w:trHeight w:val="416"/>
        </w:trPr>
        <w:tc>
          <w:tcPr>
            <w:tcW w:w="641" w:type="dxa"/>
          </w:tcPr>
          <w:p w14:paraId="75A0EDBD" w14:textId="295DDDB7" w:rsidR="00910DB7" w:rsidRPr="00943A3A" w:rsidRDefault="0078090C" w:rsidP="00004957">
            <w:pPr>
              <w:rPr>
                <w:rFonts w:cstheme="minorHAnsi"/>
              </w:rPr>
            </w:pPr>
            <w:r w:rsidRPr="00943A3A">
              <w:rPr>
                <w:rFonts w:cstheme="minorHAnsi"/>
              </w:rPr>
              <w:t>6</w:t>
            </w:r>
            <w:r w:rsidR="00E54973" w:rsidRPr="00943A3A">
              <w:rPr>
                <w:rFonts w:cstheme="minorHAnsi"/>
              </w:rPr>
              <w:t>.4</w:t>
            </w:r>
          </w:p>
        </w:tc>
        <w:tc>
          <w:tcPr>
            <w:tcW w:w="3180" w:type="dxa"/>
          </w:tcPr>
          <w:p w14:paraId="39CD6BDD" w14:textId="015EEE9E" w:rsidR="00910DB7" w:rsidRPr="00943A3A" w:rsidRDefault="003E4566" w:rsidP="00E54973">
            <w:pPr>
              <w:rPr>
                <w:rFonts w:eastAsiaTheme="minorEastAsia" w:cstheme="minorHAnsi"/>
                <w:color w:val="000000" w:themeColor="text1"/>
              </w:rPr>
            </w:pPr>
            <w:r w:rsidRPr="00943A3A">
              <w:rPr>
                <w:rFonts w:eastAsiaTheme="minorEastAsia" w:cstheme="minorHAnsi"/>
                <w:color w:val="000000" w:themeColor="text1"/>
              </w:rPr>
              <w:t>Service (MD) report</w:t>
            </w:r>
          </w:p>
        </w:tc>
        <w:tc>
          <w:tcPr>
            <w:tcW w:w="8261" w:type="dxa"/>
          </w:tcPr>
          <w:p w14:paraId="18AFCF09" w14:textId="27986D44" w:rsidR="00273A7D" w:rsidRPr="00943A3A" w:rsidRDefault="005C4B3D" w:rsidP="005C4B3D">
            <w:pPr>
              <w:rPr>
                <w:rFonts w:eastAsiaTheme="minorEastAsia" w:cstheme="minorHAnsi"/>
                <w:color w:val="000000" w:themeColor="text1"/>
              </w:rPr>
            </w:pPr>
            <w:r>
              <w:rPr>
                <w:rFonts w:eastAsiaTheme="minorEastAsia" w:cstheme="minorHAnsi"/>
                <w:color w:val="000000" w:themeColor="text1"/>
              </w:rPr>
              <w:t>No update.</w:t>
            </w:r>
          </w:p>
        </w:tc>
        <w:tc>
          <w:tcPr>
            <w:tcW w:w="2089" w:type="dxa"/>
          </w:tcPr>
          <w:p w14:paraId="2BA64644" w14:textId="178FC5DC" w:rsidR="00347850" w:rsidRPr="00943A3A" w:rsidRDefault="00347850" w:rsidP="00E70F10">
            <w:pPr>
              <w:rPr>
                <w:rFonts w:cstheme="minorHAnsi"/>
              </w:rPr>
            </w:pPr>
          </w:p>
        </w:tc>
      </w:tr>
      <w:tr w:rsidR="007C3854" w:rsidRPr="00943A3A" w14:paraId="3E66CADE" w14:textId="77777777" w:rsidTr="7228BF73">
        <w:tc>
          <w:tcPr>
            <w:tcW w:w="641" w:type="dxa"/>
          </w:tcPr>
          <w:p w14:paraId="1A405049" w14:textId="1B61E0D4" w:rsidR="008F4789" w:rsidRPr="00943A3A" w:rsidRDefault="0078090C" w:rsidP="00004957">
            <w:pPr>
              <w:rPr>
                <w:rFonts w:cstheme="minorHAnsi"/>
              </w:rPr>
            </w:pPr>
            <w:r w:rsidRPr="00943A3A">
              <w:rPr>
                <w:rFonts w:cstheme="minorHAnsi"/>
              </w:rPr>
              <w:t>6</w:t>
            </w:r>
            <w:r w:rsidR="008F4789" w:rsidRPr="00943A3A">
              <w:rPr>
                <w:rFonts w:cstheme="minorHAnsi"/>
              </w:rPr>
              <w:t>.5</w:t>
            </w:r>
          </w:p>
        </w:tc>
        <w:tc>
          <w:tcPr>
            <w:tcW w:w="3180" w:type="dxa"/>
          </w:tcPr>
          <w:p w14:paraId="3054C1B6" w14:textId="4A748DB9" w:rsidR="008F4789" w:rsidRPr="00943A3A" w:rsidRDefault="008F4789" w:rsidP="003E4566">
            <w:pPr>
              <w:rPr>
                <w:rFonts w:eastAsiaTheme="minorEastAsia" w:cstheme="minorHAnsi"/>
                <w:color w:val="000000" w:themeColor="text1"/>
              </w:rPr>
            </w:pPr>
            <w:r w:rsidRPr="00943A3A">
              <w:rPr>
                <w:rFonts w:eastAsiaTheme="minorEastAsia" w:cstheme="minorHAnsi"/>
                <w:color w:val="000000" w:themeColor="text1"/>
              </w:rPr>
              <w:t>DME report</w:t>
            </w:r>
          </w:p>
        </w:tc>
        <w:tc>
          <w:tcPr>
            <w:tcW w:w="8261" w:type="dxa"/>
          </w:tcPr>
          <w:p w14:paraId="75397C52" w14:textId="71DF4A77" w:rsidR="005C4B3D" w:rsidRDefault="005C4B3D" w:rsidP="005C4B3D">
            <w:pPr>
              <w:rPr>
                <w:rFonts w:eastAsiaTheme="minorEastAsia" w:cstheme="minorHAnsi"/>
                <w:color w:val="000000" w:themeColor="text1"/>
              </w:rPr>
            </w:pPr>
            <w:r>
              <w:rPr>
                <w:rFonts w:eastAsiaTheme="minorEastAsia" w:cstheme="minorHAnsi"/>
                <w:color w:val="000000" w:themeColor="text1"/>
              </w:rPr>
              <w:t>It was requested that LTFT and its impact on Medicine be discussed at a future STB meeting.</w:t>
            </w:r>
          </w:p>
          <w:p w14:paraId="39635146" w14:textId="77777777" w:rsidR="005C4B3D" w:rsidRDefault="005C4B3D" w:rsidP="005C4B3D">
            <w:pPr>
              <w:rPr>
                <w:rFonts w:eastAsiaTheme="minorEastAsia" w:cstheme="minorHAnsi"/>
                <w:color w:val="000000" w:themeColor="text1"/>
              </w:rPr>
            </w:pPr>
          </w:p>
          <w:p w14:paraId="3231AB18" w14:textId="77777777" w:rsidR="005C4B3D" w:rsidRPr="00943A3A" w:rsidRDefault="005C4B3D" w:rsidP="005C4B3D">
            <w:pPr>
              <w:rPr>
                <w:rFonts w:eastAsiaTheme="minorEastAsia" w:cstheme="minorHAnsi"/>
                <w:color w:val="000000" w:themeColor="text1"/>
              </w:rPr>
            </w:pPr>
            <w:r>
              <w:rPr>
                <w:rFonts w:eastAsiaTheme="minorEastAsia" w:cstheme="minorHAnsi"/>
                <w:color w:val="000000" w:themeColor="text1"/>
              </w:rPr>
              <w:t>It was noted that there is an upward trend throughout the UK, including Scotland on requests for LTFT.  New Medical Director, Emma Watson has opened discussions with government about shifting across specialty programmes recruitment to a whole-time equivalent model.  (This does happen solely in Paediatrics currently.)  This would involve funding from Scottish Government so will depend on budgets.</w:t>
            </w:r>
          </w:p>
          <w:p w14:paraId="3E982325" w14:textId="4ECCFB63" w:rsidR="002316CC" w:rsidRPr="00943A3A" w:rsidRDefault="002316CC" w:rsidP="00B30C29">
            <w:pPr>
              <w:jc w:val="both"/>
              <w:rPr>
                <w:rFonts w:eastAsiaTheme="minorEastAsia" w:cstheme="minorHAnsi"/>
                <w:color w:val="000000" w:themeColor="text1"/>
              </w:rPr>
            </w:pPr>
          </w:p>
        </w:tc>
        <w:tc>
          <w:tcPr>
            <w:tcW w:w="2089" w:type="dxa"/>
          </w:tcPr>
          <w:p w14:paraId="78BE96BC" w14:textId="77777777" w:rsidR="00C264BD" w:rsidRPr="00943A3A" w:rsidRDefault="00C264BD" w:rsidP="00C264BD">
            <w:pPr>
              <w:rPr>
                <w:rFonts w:cstheme="minorHAnsi"/>
              </w:rPr>
            </w:pPr>
          </w:p>
          <w:p w14:paraId="6D89113A" w14:textId="3D2CBF95" w:rsidR="00C264BD" w:rsidRPr="00943A3A" w:rsidRDefault="00C264BD" w:rsidP="00C264BD">
            <w:pPr>
              <w:rPr>
                <w:rFonts w:cstheme="minorHAnsi"/>
              </w:rPr>
            </w:pPr>
          </w:p>
        </w:tc>
      </w:tr>
      <w:tr w:rsidR="007C3854" w:rsidRPr="00943A3A" w14:paraId="6A433958" w14:textId="77777777" w:rsidTr="7228BF73">
        <w:tc>
          <w:tcPr>
            <w:tcW w:w="641" w:type="dxa"/>
          </w:tcPr>
          <w:p w14:paraId="083A4EE5" w14:textId="34AFF2B6" w:rsidR="00E70F10" w:rsidRPr="00943A3A" w:rsidRDefault="00F17C6D" w:rsidP="00004957">
            <w:pPr>
              <w:rPr>
                <w:rFonts w:cstheme="minorHAnsi"/>
              </w:rPr>
            </w:pPr>
            <w:r w:rsidRPr="00943A3A">
              <w:rPr>
                <w:rFonts w:cstheme="minorHAnsi"/>
              </w:rPr>
              <w:t>6</w:t>
            </w:r>
            <w:r w:rsidR="008F4789" w:rsidRPr="00943A3A">
              <w:rPr>
                <w:rFonts w:cstheme="minorHAnsi"/>
              </w:rPr>
              <w:t>.6</w:t>
            </w:r>
          </w:p>
        </w:tc>
        <w:tc>
          <w:tcPr>
            <w:tcW w:w="3180" w:type="dxa"/>
          </w:tcPr>
          <w:p w14:paraId="6395FDF9" w14:textId="7263B8E1" w:rsidR="00951B5A" w:rsidRPr="00943A3A" w:rsidRDefault="00951B5A" w:rsidP="00951B5A">
            <w:pPr>
              <w:rPr>
                <w:rFonts w:eastAsiaTheme="minorEastAsia" w:cstheme="minorHAnsi"/>
                <w:color w:val="000000" w:themeColor="text1"/>
              </w:rPr>
            </w:pPr>
            <w:r w:rsidRPr="00943A3A">
              <w:rPr>
                <w:rFonts w:eastAsiaTheme="minorEastAsia" w:cstheme="minorHAnsi"/>
                <w:color w:val="000000" w:themeColor="text1"/>
              </w:rPr>
              <w:t>Royal College(s) report</w:t>
            </w:r>
          </w:p>
          <w:p w14:paraId="76B88CA4" w14:textId="404F7078" w:rsidR="00F17C6D" w:rsidRPr="00943A3A" w:rsidRDefault="00F17C6D" w:rsidP="00F17C6D">
            <w:pPr>
              <w:pStyle w:val="ListParagraph"/>
              <w:numPr>
                <w:ilvl w:val="0"/>
                <w:numId w:val="32"/>
              </w:numPr>
              <w:rPr>
                <w:rFonts w:eastAsiaTheme="minorEastAsia" w:cstheme="minorHAnsi"/>
                <w:color w:val="000000" w:themeColor="text1"/>
              </w:rPr>
            </w:pPr>
            <w:r w:rsidRPr="00943A3A">
              <w:rPr>
                <w:rFonts w:eastAsiaTheme="minorEastAsia" w:cstheme="minorHAnsi"/>
                <w:color w:val="000000" w:themeColor="text1"/>
              </w:rPr>
              <w:t xml:space="preserve">JRCPTB </w:t>
            </w:r>
            <w:proofErr w:type="spellStart"/>
            <w:r w:rsidRPr="00943A3A">
              <w:rPr>
                <w:rFonts w:eastAsiaTheme="minorEastAsia" w:cstheme="minorHAnsi"/>
                <w:color w:val="000000" w:themeColor="text1"/>
              </w:rPr>
              <w:t>MaP</w:t>
            </w:r>
            <w:proofErr w:type="spellEnd"/>
            <w:r w:rsidRPr="00943A3A">
              <w:rPr>
                <w:rFonts w:eastAsiaTheme="minorEastAsia" w:cstheme="minorHAnsi"/>
                <w:color w:val="000000" w:themeColor="text1"/>
              </w:rPr>
              <w:t xml:space="preserve"> Boards</w:t>
            </w:r>
          </w:p>
          <w:p w14:paraId="429A8ECD" w14:textId="3410621F" w:rsidR="009A7BC5" w:rsidRPr="00943A3A" w:rsidRDefault="009A7BC5" w:rsidP="009A7BC5">
            <w:pPr>
              <w:pStyle w:val="ListParagraph"/>
              <w:rPr>
                <w:rFonts w:eastAsiaTheme="minorEastAsia" w:cstheme="minorHAnsi"/>
                <w:color w:val="000000" w:themeColor="text1"/>
              </w:rPr>
            </w:pPr>
          </w:p>
          <w:p w14:paraId="47FD7615" w14:textId="6AEF9D0B" w:rsidR="00F17C6D" w:rsidRPr="00943A3A" w:rsidRDefault="00F17C6D" w:rsidP="00F17C6D">
            <w:pPr>
              <w:pStyle w:val="ListParagraph"/>
              <w:numPr>
                <w:ilvl w:val="0"/>
                <w:numId w:val="32"/>
              </w:numPr>
              <w:rPr>
                <w:rFonts w:eastAsiaTheme="minorEastAsia" w:cstheme="minorHAnsi"/>
                <w:color w:val="000000" w:themeColor="text1"/>
              </w:rPr>
            </w:pPr>
            <w:r w:rsidRPr="00943A3A">
              <w:rPr>
                <w:rFonts w:eastAsiaTheme="minorEastAsia" w:cstheme="minorHAnsi"/>
                <w:color w:val="000000" w:themeColor="text1"/>
              </w:rPr>
              <w:t>CDC Report</w:t>
            </w:r>
          </w:p>
          <w:p w14:paraId="1B2773F0" w14:textId="77777777" w:rsidR="00E0212A" w:rsidRPr="00943A3A" w:rsidRDefault="00E0212A" w:rsidP="00E0212A">
            <w:pPr>
              <w:pStyle w:val="ListParagraph"/>
              <w:rPr>
                <w:rFonts w:eastAsiaTheme="minorEastAsia" w:cstheme="minorHAnsi"/>
                <w:color w:val="000000" w:themeColor="text1"/>
              </w:rPr>
            </w:pPr>
          </w:p>
          <w:p w14:paraId="078EA4C4" w14:textId="04F92906" w:rsidR="00CF4A1E" w:rsidRPr="00943A3A" w:rsidRDefault="00E0212A" w:rsidP="00E94651">
            <w:pPr>
              <w:pStyle w:val="ListParagraph"/>
              <w:numPr>
                <w:ilvl w:val="0"/>
                <w:numId w:val="32"/>
              </w:numPr>
              <w:rPr>
                <w:rFonts w:eastAsiaTheme="minorEastAsia" w:cstheme="minorHAnsi"/>
                <w:color w:val="000000" w:themeColor="text1"/>
              </w:rPr>
            </w:pPr>
            <w:r w:rsidRPr="00943A3A">
              <w:rPr>
                <w:rFonts w:eastAsiaTheme="minorEastAsia" w:cstheme="minorHAnsi"/>
                <w:color w:val="000000" w:themeColor="text1"/>
              </w:rPr>
              <w:t>Curriculum Launch event</w:t>
            </w:r>
          </w:p>
          <w:p w14:paraId="1D076103" w14:textId="6400694E" w:rsidR="00D771D9" w:rsidRDefault="00D771D9" w:rsidP="00CF4A1E">
            <w:pPr>
              <w:rPr>
                <w:rFonts w:eastAsiaTheme="minorEastAsia" w:cstheme="minorHAnsi"/>
                <w:color w:val="000000" w:themeColor="text1"/>
              </w:rPr>
            </w:pPr>
          </w:p>
          <w:p w14:paraId="7ED4D28A" w14:textId="77777777" w:rsidR="003F1D0F" w:rsidRPr="00943A3A" w:rsidRDefault="003F1D0F" w:rsidP="00CF4A1E">
            <w:pPr>
              <w:rPr>
                <w:rFonts w:eastAsiaTheme="minorEastAsia" w:cstheme="minorHAnsi"/>
                <w:color w:val="000000" w:themeColor="text1"/>
              </w:rPr>
            </w:pPr>
          </w:p>
          <w:p w14:paraId="586310B4" w14:textId="60B5A7E6" w:rsidR="00F17C6D" w:rsidRPr="00943A3A" w:rsidRDefault="00F17C6D" w:rsidP="00F17C6D">
            <w:pPr>
              <w:pStyle w:val="ListParagraph"/>
              <w:numPr>
                <w:ilvl w:val="0"/>
                <w:numId w:val="32"/>
              </w:numPr>
              <w:rPr>
                <w:rFonts w:eastAsiaTheme="minorEastAsia" w:cstheme="minorHAnsi"/>
                <w:color w:val="000000" w:themeColor="text1"/>
              </w:rPr>
            </w:pPr>
            <w:proofErr w:type="spellStart"/>
            <w:r w:rsidRPr="00943A3A">
              <w:rPr>
                <w:rFonts w:eastAsiaTheme="minorEastAsia" w:cstheme="minorHAnsi"/>
                <w:color w:val="000000" w:themeColor="text1"/>
              </w:rPr>
              <w:t>HoS</w:t>
            </w:r>
            <w:proofErr w:type="spellEnd"/>
            <w:r w:rsidRPr="00943A3A">
              <w:rPr>
                <w:rFonts w:eastAsiaTheme="minorEastAsia" w:cstheme="minorHAnsi"/>
                <w:color w:val="000000" w:themeColor="text1"/>
              </w:rPr>
              <w:t xml:space="preserve"> Meeting</w:t>
            </w:r>
            <w:r w:rsidR="008A2E56" w:rsidRPr="00943A3A">
              <w:rPr>
                <w:rFonts w:eastAsiaTheme="minorEastAsia" w:cstheme="minorHAnsi"/>
                <w:color w:val="000000" w:themeColor="text1"/>
              </w:rPr>
              <w:t xml:space="preserve"> </w:t>
            </w:r>
          </w:p>
          <w:p w14:paraId="3FF15AD1" w14:textId="77777777" w:rsidR="00E70F10" w:rsidRPr="00943A3A" w:rsidRDefault="00E70F10" w:rsidP="00273A7D">
            <w:pPr>
              <w:rPr>
                <w:rFonts w:eastAsiaTheme="minorEastAsia" w:cstheme="minorHAnsi"/>
                <w:color w:val="000000" w:themeColor="text1"/>
              </w:rPr>
            </w:pPr>
          </w:p>
        </w:tc>
        <w:tc>
          <w:tcPr>
            <w:tcW w:w="8261" w:type="dxa"/>
          </w:tcPr>
          <w:p w14:paraId="6D732054" w14:textId="1DA4A4BE" w:rsidR="00DE0B39" w:rsidRDefault="00DE0B39" w:rsidP="00F6020E">
            <w:pPr>
              <w:pStyle w:val="ListParagraph"/>
              <w:ind w:left="0"/>
              <w:rPr>
                <w:rFonts w:eastAsiaTheme="minorEastAsia" w:cstheme="minorHAnsi"/>
                <w:color w:val="000000" w:themeColor="text1"/>
              </w:rPr>
            </w:pPr>
          </w:p>
          <w:p w14:paraId="5050DB19" w14:textId="09CB991B" w:rsidR="005C4B3D" w:rsidRPr="003F1D0F" w:rsidRDefault="003F1D0F" w:rsidP="00F6020E">
            <w:pPr>
              <w:pStyle w:val="ListParagraph"/>
              <w:ind w:left="0"/>
              <w:rPr>
                <w:rFonts w:eastAsiaTheme="minorEastAsia" w:cstheme="minorHAnsi"/>
              </w:rPr>
            </w:pPr>
            <w:r>
              <w:rPr>
                <w:rFonts w:eastAsiaTheme="minorEastAsia" w:cstheme="minorHAnsi"/>
              </w:rPr>
              <w:t>Topics have been similar to those raised at Medicine STB – nothing additional to add.</w:t>
            </w:r>
          </w:p>
          <w:p w14:paraId="30BF9F31" w14:textId="424AF34B" w:rsidR="005C4B3D" w:rsidRDefault="005C4B3D" w:rsidP="00F6020E">
            <w:pPr>
              <w:pStyle w:val="ListParagraph"/>
              <w:ind w:left="0"/>
              <w:rPr>
                <w:rFonts w:eastAsiaTheme="minorEastAsia" w:cstheme="minorHAnsi"/>
                <w:color w:val="000000" w:themeColor="text1"/>
              </w:rPr>
            </w:pPr>
          </w:p>
          <w:p w14:paraId="50644B94" w14:textId="407A15AC" w:rsidR="005C4B3D" w:rsidRDefault="003F1D0F" w:rsidP="00F6020E">
            <w:pPr>
              <w:pStyle w:val="ListParagraph"/>
              <w:ind w:left="0"/>
              <w:rPr>
                <w:rFonts w:eastAsiaTheme="minorEastAsia" w:cstheme="minorHAnsi"/>
                <w:color w:val="000000" w:themeColor="text1"/>
              </w:rPr>
            </w:pPr>
            <w:r>
              <w:rPr>
                <w:rFonts w:eastAsiaTheme="minorEastAsia" w:cstheme="minorHAnsi"/>
                <w:color w:val="000000" w:themeColor="text1"/>
              </w:rPr>
              <w:t>All curricula in and active so nothing new to add from CDC.</w:t>
            </w:r>
          </w:p>
          <w:p w14:paraId="48927F27" w14:textId="77777777" w:rsidR="005C4B3D" w:rsidRPr="00943A3A" w:rsidRDefault="005C4B3D" w:rsidP="00F6020E">
            <w:pPr>
              <w:pStyle w:val="ListParagraph"/>
              <w:ind w:left="0"/>
              <w:rPr>
                <w:rFonts w:eastAsiaTheme="minorEastAsia" w:cstheme="minorHAnsi"/>
                <w:color w:val="000000" w:themeColor="text1"/>
              </w:rPr>
            </w:pPr>
          </w:p>
          <w:p w14:paraId="65FA89D4" w14:textId="2A8C831E" w:rsidR="00503B68" w:rsidRDefault="003F1D0F" w:rsidP="00E176C0">
            <w:pPr>
              <w:pStyle w:val="ListParagraph"/>
              <w:ind w:left="0"/>
              <w:jc w:val="both"/>
              <w:rPr>
                <w:rFonts w:eastAsiaTheme="minorEastAsia" w:cstheme="minorHAnsi"/>
                <w:color w:val="000000" w:themeColor="text1"/>
              </w:rPr>
            </w:pPr>
            <w:r>
              <w:rPr>
                <w:rFonts w:eastAsiaTheme="minorEastAsia" w:cstheme="minorHAnsi"/>
                <w:color w:val="000000" w:themeColor="text1"/>
              </w:rPr>
              <w:t>1</w:t>
            </w:r>
            <w:r w:rsidRPr="003F1D0F">
              <w:rPr>
                <w:rFonts w:eastAsiaTheme="minorEastAsia" w:cstheme="minorHAnsi"/>
                <w:color w:val="000000" w:themeColor="text1"/>
                <w:vertAlign w:val="superscript"/>
              </w:rPr>
              <w:t>st</w:t>
            </w:r>
            <w:r>
              <w:rPr>
                <w:rFonts w:eastAsiaTheme="minorEastAsia" w:cstheme="minorHAnsi"/>
                <w:color w:val="000000" w:themeColor="text1"/>
              </w:rPr>
              <w:t xml:space="preserve"> August – large event at Royal College which included contributions from Chris Whitty amongst others.  Available on JRCPTB website.</w:t>
            </w:r>
            <w:r w:rsidR="00E176C0" w:rsidRPr="00943A3A">
              <w:rPr>
                <w:rFonts w:eastAsiaTheme="minorEastAsia" w:cstheme="minorHAnsi"/>
                <w:color w:val="000000" w:themeColor="text1"/>
              </w:rPr>
              <w:t xml:space="preserve"> </w:t>
            </w:r>
          </w:p>
          <w:p w14:paraId="6B8EE552" w14:textId="77777777" w:rsidR="003F1D0F" w:rsidRDefault="003F1D0F" w:rsidP="00E176C0">
            <w:pPr>
              <w:pStyle w:val="ListParagraph"/>
              <w:ind w:left="0"/>
              <w:jc w:val="both"/>
              <w:rPr>
                <w:rFonts w:eastAsiaTheme="minorEastAsia" w:cstheme="minorHAnsi"/>
                <w:color w:val="000000" w:themeColor="text1"/>
              </w:rPr>
            </w:pPr>
          </w:p>
          <w:p w14:paraId="2935E389" w14:textId="68B817A2" w:rsidR="003F1D0F" w:rsidRPr="00943A3A" w:rsidRDefault="003F1D0F" w:rsidP="00E176C0">
            <w:pPr>
              <w:pStyle w:val="ListParagraph"/>
              <w:ind w:left="0"/>
              <w:jc w:val="both"/>
              <w:rPr>
                <w:rFonts w:eastAsiaTheme="minorEastAsia" w:cstheme="minorHAnsi"/>
                <w:color w:val="000000" w:themeColor="text1"/>
              </w:rPr>
            </w:pPr>
            <w:r>
              <w:rPr>
                <w:rFonts w:eastAsiaTheme="minorEastAsia" w:cstheme="minorHAnsi"/>
                <w:color w:val="000000" w:themeColor="text1"/>
              </w:rPr>
              <w:t>Meetings in September and December and agendas similar to topics covered at STB.</w:t>
            </w:r>
          </w:p>
        </w:tc>
        <w:tc>
          <w:tcPr>
            <w:tcW w:w="2089" w:type="dxa"/>
          </w:tcPr>
          <w:p w14:paraId="22E13502" w14:textId="29CB8160" w:rsidR="004E0C62" w:rsidRPr="00943A3A" w:rsidRDefault="004E0C62" w:rsidP="00C53464">
            <w:pPr>
              <w:rPr>
                <w:rFonts w:cstheme="minorHAnsi"/>
                <w:b/>
                <w:bCs/>
              </w:rPr>
            </w:pPr>
          </w:p>
          <w:p w14:paraId="1366CFEB" w14:textId="52AF2948" w:rsidR="004E0C62" w:rsidRPr="00943A3A" w:rsidRDefault="004E0C62" w:rsidP="00C53464">
            <w:pPr>
              <w:rPr>
                <w:rFonts w:cstheme="minorHAnsi"/>
                <w:b/>
                <w:bCs/>
              </w:rPr>
            </w:pPr>
          </w:p>
        </w:tc>
      </w:tr>
      <w:tr w:rsidR="007C3854" w:rsidRPr="00943A3A" w14:paraId="6DDCE3F8" w14:textId="77777777" w:rsidTr="7228BF73">
        <w:tc>
          <w:tcPr>
            <w:tcW w:w="641" w:type="dxa"/>
          </w:tcPr>
          <w:p w14:paraId="01078F09" w14:textId="0135EFBC" w:rsidR="008C22DB" w:rsidRPr="00943A3A" w:rsidRDefault="00BD5AD4" w:rsidP="00004957">
            <w:pPr>
              <w:rPr>
                <w:rFonts w:cstheme="minorHAnsi"/>
              </w:rPr>
            </w:pPr>
            <w:r w:rsidRPr="00943A3A">
              <w:rPr>
                <w:rFonts w:cstheme="minorHAnsi"/>
              </w:rPr>
              <w:t>6.7</w:t>
            </w:r>
          </w:p>
        </w:tc>
        <w:tc>
          <w:tcPr>
            <w:tcW w:w="3180" w:type="dxa"/>
          </w:tcPr>
          <w:p w14:paraId="1DF13987" w14:textId="18D0AA60" w:rsidR="008C22DB" w:rsidRPr="00943A3A" w:rsidRDefault="008C22DB" w:rsidP="00554C4D">
            <w:pPr>
              <w:rPr>
                <w:rFonts w:eastAsiaTheme="minorEastAsia" w:cstheme="minorHAnsi"/>
                <w:color w:val="000000" w:themeColor="text1"/>
              </w:rPr>
            </w:pPr>
            <w:r w:rsidRPr="00943A3A">
              <w:rPr>
                <w:rFonts w:eastAsiaTheme="minorEastAsia" w:cstheme="minorHAnsi"/>
                <w:color w:val="000000" w:themeColor="text1"/>
              </w:rPr>
              <w:t>Specialty and STC reports</w:t>
            </w:r>
          </w:p>
          <w:p w14:paraId="1824DA87" w14:textId="58E0229E" w:rsidR="00CE3B8F" w:rsidRPr="00943A3A" w:rsidRDefault="00CE3B8F" w:rsidP="00554C4D">
            <w:pPr>
              <w:rPr>
                <w:rFonts w:eastAsiaTheme="minorEastAsia" w:cstheme="minorHAnsi"/>
                <w:color w:val="000000" w:themeColor="text1"/>
              </w:rPr>
            </w:pPr>
          </w:p>
          <w:p w14:paraId="63BD9A1B" w14:textId="2982BA03" w:rsidR="000F22C4" w:rsidRDefault="000F22C4" w:rsidP="00CE3B8F">
            <w:pPr>
              <w:pStyle w:val="ListParagraph"/>
              <w:numPr>
                <w:ilvl w:val="0"/>
                <w:numId w:val="33"/>
              </w:numPr>
              <w:rPr>
                <w:rFonts w:eastAsiaTheme="minorEastAsia" w:cstheme="minorHAnsi"/>
                <w:color w:val="000000" w:themeColor="text1"/>
              </w:rPr>
            </w:pPr>
            <w:r w:rsidRPr="00943A3A">
              <w:rPr>
                <w:rFonts w:eastAsiaTheme="minorEastAsia" w:cstheme="minorHAnsi"/>
                <w:color w:val="000000" w:themeColor="text1"/>
              </w:rPr>
              <w:t>IMS1/ACCS</w:t>
            </w:r>
          </w:p>
          <w:p w14:paraId="1726C3F5" w14:textId="77777777" w:rsidR="00632239" w:rsidRPr="00943A3A" w:rsidRDefault="00632239" w:rsidP="00632239">
            <w:pPr>
              <w:pStyle w:val="ListParagraph"/>
              <w:rPr>
                <w:rFonts w:eastAsiaTheme="minorEastAsia" w:cstheme="minorHAnsi"/>
                <w:color w:val="000000" w:themeColor="text1"/>
              </w:rPr>
            </w:pPr>
          </w:p>
          <w:p w14:paraId="0940D132" w14:textId="77777777" w:rsidR="00F041EE" w:rsidRPr="00943A3A" w:rsidRDefault="00F041EE" w:rsidP="00F041EE">
            <w:pPr>
              <w:pStyle w:val="ListParagraph"/>
              <w:rPr>
                <w:rFonts w:eastAsiaTheme="minorEastAsia" w:cstheme="minorHAnsi"/>
                <w:color w:val="000000" w:themeColor="text1"/>
              </w:rPr>
            </w:pPr>
          </w:p>
          <w:p w14:paraId="299CDC5E" w14:textId="5ADA56A3" w:rsidR="00CE3B8F" w:rsidRPr="00943A3A" w:rsidRDefault="00BE19C7" w:rsidP="00CE3B8F">
            <w:pPr>
              <w:pStyle w:val="ListParagraph"/>
              <w:numPr>
                <w:ilvl w:val="0"/>
                <w:numId w:val="33"/>
              </w:numPr>
              <w:rPr>
                <w:rFonts w:eastAsiaTheme="minorEastAsia" w:cstheme="minorHAnsi"/>
                <w:color w:val="000000" w:themeColor="text1"/>
              </w:rPr>
            </w:pPr>
            <w:r w:rsidRPr="00943A3A">
              <w:rPr>
                <w:rFonts w:eastAsiaTheme="minorEastAsia" w:cstheme="minorHAnsi"/>
                <w:color w:val="000000" w:themeColor="text1"/>
              </w:rPr>
              <w:t>Higher Specialty</w:t>
            </w:r>
            <w:r w:rsidR="00CE3B8F" w:rsidRPr="00943A3A">
              <w:rPr>
                <w:rFonts w:eastAsiaTheme="minorEastAsia" w:cstheme="minorHAnsi"/>
                <w:color w:val="000000" w:themeColor="text1"/>
              </w:rPr>
              <w:t xml:space="preserve"> Training</w:t>
            </w:r>
          </w:p>
          <w:p w14:paraId="04FB1A93" w14:textId="17216C11" w:rsidR="00CE3B8F" w:rsidRPr="00943A3A" w:rsidRDefault="00CE3B8F" w:rsidP="00CE3B8F">
            <w:pPr>
              <w:pStyle w:val="ListParagraph"/>
              <w:numPr>
                <w:ilvl w:val="1"/>
                <w:numId w:val="33"/>
              </w:numPr>
              <w:rPr>
                <w:rFonts w:eastAsiaTheme="minorEastAsia" w:cstheme="minorHAnsi"/>
                <w:color w:val="000000" w:themeColor="text1"/>
              </w:rPr>
            </w:pPr>
            <w:r w:rsidRPr="00943A3A">
              <w:rPr>
                <w:rFonts w:eastAsiaTheme="minorEastAsia" w:cstheme="minorHAnsi"/>
                <w:color w:val="000000" w:themeColor="text1"/>
              </w:rPr>
              <w:t>IMS</w:t>
            </w:r>
            <w:r w:rsidR="00BE19C7" w:rsidRPr="00943A3A">
              <w:rPr>
                <w:rFonts w:eastAsiaTheme="minorEastAsia" w:cstheme="minorHAnsi"/>
                <w:color w:val="000000" w:themeColor="text1"/>
              </w:rPr>
              <w:t>2 Group 1 specialties</w:t>
            </w:r>
          </w:p>
          <w:p w14:paraId="36540948" w14:textId="0631A47F" w:rsidR="00CE3B8F" w:rsidRPr="00943A3A" w:rsidRDefault="00BE19C7" w:rsidP="00CE3B8F">
            <w:pPr>
              <w:pStyle w:val="ListParagraph"/>
              <w:numPr>
                <w:ilvl w:val="1"/>
                <w:numId w:val="33"/>
              </w:numPr>
              <w:rPr>
                <w:rFonts w:eastAsiaTheme="minorEastAsia" w:cstheme="minorHAnsi"/>
                <w:color w:val="000000" w:themeColor="text1"/>
              </w:rPr>
            </w:pPr>
            <w:r w:rsidRPr="00943A3A">
              <w:rPr>
                <w:rFonts w:eastAsiaTheme="minorEastAsia" w:cstheme="minorHAnsi"/>
                <w:color w:val="000000" w:themeColor="text1"/>
              </w:rPr>
              <w:t xml:space="preserve">Group 2 </w:t>
            </w:r>
            <w:r w:rsidR="006A4A16" w:rsidRPr="00943A3A">
              <w:rPr>
                <w:rFonts w:eastAsiaTheme="minorEastAsia" w:cstheme="minorHAnsi"/>
                <w:color w:val="000000" w:themeColor="text1"/>
              </w:rPr>
              <w:t>sp</w:t>
            </w:r>
            <w:r w:rsidR="008A2E56" w:rsidRPr="00943A3A">
              <w:rPr>
                <w:rFonts w:eastAsiaTheme="minorEastAsia" w:cstheme="minorHAnsi"/>
                <w:color w:val="000000" w:themeColor="text1"/>
              </w:rPr>
              <w:t>e</w:t>
            </w:r>
            <w:r w:rsidRPr="00943A3A">
              <w:rPr>
                <w:rFonts w:eastAsiaTheme="minorEastAsia" w:cstheme="minorHAnsi"/>
                <w:color w:val="000000" w:themeColor="text1"/>
              </w:rPr>
              <w:t>c</w:t>
            </w:r>
            <w:r w:rsidR="008A2E56" w:rsidRPr="00943A3A">
              <w:rPr>
                <w:rFonts w:eastAsiaTheme="minorEastAsia" w:cstheme="minorHAnsi"/>
                <w:color w:val="000000" w:themeColor="text1"/>
              </w:rPr>
              <w:t>ialties</w:t>
            </w:r>
          </w:p>
          <w:p w14:paraId="5EFB3548" w14:textId="77777777" w:rsidR="00870C5A" w:rsidRPr="00943A3A" w:rsidRDefault="00870C5A" w:rsidP="00870C5A">
            <w:pPr>
              <w:pStyle w:val="ListParagraph"/>
              <w:ind w:left="1440"/>
              <w:rPr>
                <w:rFonts w:eastAsiaTheme="minorEastAsia" w:cstheme="minorHAnsi"/>
                <w:color w:val="000000" w:themeColor="text1"/>
              </w:rPr>
            </w:pPr>
          </w:p>
          <w:p w14:paraId="03B6F072" w14:textId="0C660A02" w:rsidR="00107D9F" w:rsidRPr="00943A3A" w:rsidRDefault="00107D9F" w:rsidP="00CE3B8F">
            <w:pPr>
              <w:pStyle w:val="ListParagraph"/>
              <w:numPr>
                <w:ilvl w:val="0"/>
                <w:numId w:val="33"/>
              </w:numPr>
              <w:rPr>
                <w:rFonts w:eastAsiaTheme="minorEastAsia" w:cstheme="minorHAnsi"/>
                <w:color w:val="000000" w:themeColor="text1"/>
              </w:rPr>
            </w:pPr>
            <w:r w:rsidRPr="00943A3A">
              <w:rPr>
                <w:rFonts w:eastAsiaTheme="minorEastAsia" w:cstheme="minorHAnsi"/>
                <w:color w:val="000000" w:themeColor="text1"/>
              </w:rPr>
              <w:lastRenderedPageBreak/>
              <w:t>SAS report – Dr Mun Woo</w:t>
            </w:r>
          </w:p>
          <w:p w14:paraId="24957746" w14:textId="77777777" w:rsidR="00875A73" w:rsidRPr="00943A3A" w:rsidRDefault="00875A73" w:rsidP="00875A73">
            <w:pPr>
              <w:pStyle w:val="ListParagraph"/>
              <w:rPr>
                <w:rFonts w:eastAsiaTheme="minorEastAsia" w:cstheme="minorHAnsi"/>
                <w:color w:val="000000" w:themeColor="text1"/>
              </w:rPr>
            </w:pPr>
          </w:p>
          <w:p w14:paraId="7C3551F1" w14:textId="09E8A39C" w:rsidR="00875A73" w:rsidRPr="00943A3A" w:rsidRDefault="00875A73" w:rsidP="00875A73">
            <w:pPr>
              <w:pStyle w:val="ListParagraph"/>
              <w:rPr>
                <w:rFonts w:eastAsiaTheme="minorEastAsia" w:cstheme="minorHAnsi"/>
                <w:color w:val="000000" w:themeColor="text1"/>
              </w:rPr>
            </w:pPr>
          </w:p>
          <w:p w14:paraId="4EEFD488" w14:textId="61B9350E" w:rsidR="00D771D9" w:rsidRPr="00943A3A" w:rsidRDefault="00D771D9" w:rsidP="00875A73">
            <w:pPr>
              <w:pStyle w:val="ListParagraph"/>
              <w:rPr>
                <w:rFonts w:eastAsiaTheme="minorEastAsia" w:cstheme="minorHAnsi"/>
                <w:color w:val="000000" w:themeColor="text1"/>
              </w:rPr>
            </w:pPr>
          </w:p>
          <w:p w14:paraId="65CC3B0D" w14:textId="77777777" w:rsidR="00D771D9" w:rsidRPr="00943A3A" w:rsidRDefault="00D771D9" w:rsidP="00875A73">
            <w:pPr>
              <w:pStyle w:val="ListParagraph"/>
              <w:rPr>
                <w:rFonts w:eastAsiaTheme="minorEastAsia" w:cstheme="minorHAnsi"/>
                <w:color w:val="000000" w:themeColor="text1"/>
              </w:rPr>
            </w:pPr>
          </w:p>
          <w:p w14:paraId="7A5D6E30" w14:textId="38BC3BA3" w:rsidR="00107D9F" w:rsidRPr="00943A3A" w:rsidRDefault="00107D9F" w:rsidP="00CE3B8F">
            <w:pPr>
              <w:pStyle w:val="ListParagraph"/>
              <w:numPr>
                <w:ilvl w:val="0"/>
                <w:numId w:val="33"/>
              </w:numPr>
              <w:rPr>
                <w:rFonts w:eastAsiaTheme="minorEastAsia" w:cstheme="minorHAnsi"/>
                <w:color w:val="000000" w:themeColor="text1"/>
              </w:rPr>
            </w:pPr>
            <w:r w:rsidRPr="00943A3A">
              <w:rPr>
                <w:rFonts w:eastAsiaTheme="minorEastAsia" w:cstheme="minorHAnsi"/>
                <w:color w:val="000000" w:themeColor="text1"/>
              </w:rPr>
              <w:t>Academic Report</w:t>
            </w:r>
            <w:r w:rsidR="003F7AA1" w:rsidRPr="00943A3A">
              <w:rPr>
                <w:rFonts w:eastAsiaTheme="minorEastAsia" w:cstheme="minorHAnsi"/>
                <w:color w:val="000000" w:themeColor="text1"/>
              </w:rPr>
              <w:t xml:space="preserve"> -Dr Jesse Dawson</w:t>
            </w:r>
          </w:p>
          <w:p w14:paraId="75837D83" w14:textId="77777777" w:rsidR="0047519B" w:rsidRPr="00943A3A" w:rsidRDefault="0047519B" w:rsidP="0047519B">
            <w:pPr>
              <w:rPr>
                <w:rFonts w:eastAsiaTheme="minorEastAsia" w:cstheme="minorHAnsi"/>
                <w:color w:val="000000" w:themeColor="text1"/>
              </w:rPr>
            </w:pPr>
          </w:p>
          <w:p w14:paraId="7573BE21" w14:textId="7897D417" w:rsidR="00107D9F" w:rsidRPr="00943A3A" w:rsidRDefault="00107D9F" w:rsidP="00CE3B8F">
            <w:pPr>
              <w:pStyle w:val="ListParagraph"/>
              <w:numPr>
                <w:ilvl w:val="0"/>
                <w:numId w:val="33"/>
              </w:numPr>
              <w:rPr>
                <w:rFonts w:eastAsiaTheme="minorEastAsia" w:cstheme="minorHAnsi"/>
                <w:color w:val="000000" w:themeColor="text1"/>
              </w:rPr>
            </w:pPr>
            <w:r w:rsidRPr="00943A3A">
              <w:rPr>
                <w:rFonts w:eastAsiaTheme="minorEastAsia" w:cstheme="minorHAnsi"/>
                <w:color w:val="000000" w:themeColor="text1"/>
              </w:rPr>
              <w:t>Trainee Report</w:t>
            </w:r>
          </w:p>
          <w:p w14:paraId="7C2190A1" w14:textId="77777777" w:rsidR="00B75928" w:rsidRPr="00943A3A" w:rsidRDefault="00B75928" w:rsidP="00E14A23">
            <w:pPr>
              <w:rPr>
                <w:rFonts w:eastAsiaTheme="minorEastAsia" w:cstheme="minorHAnsi"/>
                <w:color w:val="000000" w:themeColor="text1"/>
              </w:rPr>
            </w:pPr>
          </w:p>
          <w:p w14:paraId="6E72976A" w14:textId="1644EBAA" w:rsidR="00107D9F" w:rsidRPr="00943A3A" w:rsidRDefault="00107D9F" w:rsidP="00CE3B8F">
            <w:pPr>
              <w:pStyle w:val="ListParagraph"/>
              <w:numPr>
                <w:ilvl w:val="0"/>
                <w:numId w:val="33"/>
              </w:numPr>
              <w:rPr>
                <w:rFonts w:eastAsiaTheme="minorEastAsia" w:cstheme="minorHAnsi"/>
                <w:color w:val="000000" w:themeColor="text1"/>
              </w:rPr>
            </w:pPr>
            <w:r w:rsidRPr="00943A3A">
              <w:rPr>
                <w:rFonts w:eastAsiaTheme="minorEastAsia" w:cstheme="minorHAnsi"/>
                <w:color w:val="000000" w:themeColor="text1"/>
              </w:rPr>
              <w:t>Lay Member report</w:t>
            </w:r>
          </w:p>
          <w:p w14:paraId="33639916" w14:textId="77777777" w:rsidR="00E14A23" w:rsidRPr="00943A3A" w:rsidRDefault="00E14A23" w:rsidP="00581937">
            <w:pPr>
              <w:pStyle w:val="ListParagraph"/>
              <w:rPr>
                <w:rFonts w:eastAsiaTheme="minorEastAsia" w:cstheme="minorHAnsi"/>
                <w:color w:val="000000" w:themeColor="text1"/>
              </w:rPr>
            </w:pPr>
          </w:p>
          <w:p w14:paraId="6D1185B6" w14:textId="2941611F" w:rsidR="00581937" w:rsidRDefault="00581937" w:rsidP="00CE3B8F">
            <w:pPr>
              <w:pStyle w:val="ListParagraph"/>
              <w:numPr>
                <w:ilvl w:val="0"/>
                <w:numId w:val="33"/>
              </w:numPr>
              <w:rPr>
                <w:rFonts w:eastAsiaTheme="minorEastAsia" w:cstheme="minorHAnsi"/>
                <w:color w:val="000000" w:themeColor="text1"/>
              </w:rPr>
            </w:pPr>
            <w:r w:rsidRPr="00943A3A">
              <w:rPr>
                <w:rFonts w:eastAsiaTheme="minorEastAsia" w:cstheme="minorHAnsi"/>
                <w:color w:val="000000" w:themeColor="text1"/>
              </w:rPr>
              <w:t>Medicine STB Membership 2022</w:t>
            </w:r>
          </w:p>
          <w:p w14:paraId="4C379C55" w14:textId="77777777" w:rsidR="00FF4E28" w:rsidRDefault="00FF4E28" w:rsidP="00FF4E28">
            <w:pPr>
              <w:pStyle w:val="ListParagraph"/>
              <w:rPr>
                <w:rFonts w:eastAsiaTheme="minorEastAsia" w:cstheme="minorHAnsi"/>
                <w:color w:val="000000" w:themeColor="text1"/>
              </w:rPr>
            </w:pPr>
          </w:p>
          <w:p w14:paraId="6ABB29D9" w14:textId="05DE1E3C" w:rsidR="00FF4E28" w:rsidRPr="00943A3A" w:rsidRDefault="00FF4E28" w:rsidP="00CE3B8F">
            <w:pPr>
              <w:pStyle w:val="ListParagraph"/>
              <w:numPr>
                <w:ilvl w:val="0"/>
                <w:numId w:val="33"/>
              </w:numPr>
              <w:rPr>
                <w:rFonts w:eastAsiaTheme="minorEastAsia" w:cstheme="minorHAnsi"/>
                <w:color w:val="000000" w:themeColor="text1"/>
              </w:rPr>
            </w:pPr>
            <w:r>
              <w:rPr>
                <w:rFonts w:eastAsiaTheme="minorEastAsia" w:cstheme="minorHAnsi"/>
                <w:color w:val="000000" w:themeColor="text1"/>
              </w:rPr>
              <w:t>Succession Planning STB Chair 2023</w:t>
            </w:r>
          </w:p>
          <w:p w14:paraId="7A9DB6ED" w14:textId="77777777" w:rsidR="00454578" w:rsidRDefault="00454578" w:rsidP="008747CA">
            <w:pPr>
              <w:tabs>
                <w:tab w:val="left" w:pos="567"/>
              </w:tabs>
              <w:rPr>
                <w:rFonts w:eastAsiaTheme="minorEastAsia" w:cstheme="minorHAnsi"/>
                <w:color w:val="000000" w:themeColor="text1"/>
              </w:rPr>
            </w:pPr>
          </w:p>
          <w:p w14:paraId="2F1A8ECB" w14:textId="77777777" w:rsidR="00FF4E28" w:rsidRDefault="00FF4E28" w:rsidP="008747CA">
            <w:pPr>
              <w:tabs>
                <w:tab w:val="left" w:pos="567"/>
              </w:tabs>
              <w:rPr>
                <w:rFonts w:eastAsiaTheme="minorEastAsia" w:cstheme="minorHAnsi"/>
                <w:color w:val="000000" w:themeColor="text1"/>
              </w:rPr>
            </w:pPr>
          </w:p>
          <w:p w14:paraId="1A0707B1" w14:textId="0F7FA646" w:rsidR="00FF4E28" w:rsidRPr="00943A3A" w:rsidRDefault="00FF4E28" w:rsidP="008747CA">
            <w:pPr>
              <w:tabs>
                <w:tab w:val="left" w:pos="567"/>
              </w:tabs>
              <w:rPr>
                <w:rFonts w:eastAsiaTheme="minorEastAsia" w:cstheme="minorHAnsi"/>
                <w:color w:val="000000" w:themeColor="text1"/>
              </w:rPr>
            </w:pPr>
          </w:p>
        </w:tc>
        <w:tc>
          <w:tcPr>
            <w:tcW w:w="8261" w:type="dxa"/>
          </w:tcPr>
          <w:p w14:paraId="697E56DC" w14:textId="77777777" w:rsidR="00A229A3" w:rsidRPr="00943A3A" w:rsidRDefault="00A229A3" w:rsidP="000D4E12">
            <w:pPr>
              <w:rPr>
                <w:rFonts w:cstheme="minorHAnsi"/>
              </w:rPr>
            </w:pPr>
          </w:p>
          <w:p w14:paraId="36A9B888" w14:textId="42FDD9AE" w:rsidR="00F957A1" w:rsidRPr="00943A3A" w:rsidRDefault="00F957A1" w:rsidP="000D4E12">
            <w:pPr>
              <w:rPr>
                <w:rFonts w:cstheme="minorHAnsi"/>
              </w:rPr>
            </w:pPr>
          </w:p>
          <w:p w14:paraId="7BFB34EE" w14:textId="69E24BCC" w:rsidR="00F041EE" w:rsidRPr="00943A3A" w:rsidRDefault="00632239" w:rsidP="000D4E12">
            <w:pPr>
              <w:rPr>
                <w:rFonts w:cstheme="minorHAnsi"/>
              </w:rPr>
            </w:pPr>
            <w:r>
              <w:rPr>
                <w:rFonts w:cstheme="minorHAnsi"/>
              </w:rPr>
              <w:t>ACCS Acute Medicine trainees now need to have pastoral guidance – discussions are underway as to who will undertake this.</w:t>
            </w:r>
          </w:p>
          <w:p w14:paraId="1B478391" w14:textId="77777777" w:rsidR="007F78CA" w:rsidRPr="00943A3A" w:rsidRDefault="007F78CA" w:rsidP="000D4E12">
            <w:pPr>
              <w:rPr>
                <w:rFonts w:cstheme="minorHAnsi"/>
              </w:rPr>
            </w:pPr>
          </w:p>
          <w:p w14:paraId="1C7C631B" w14:textId="77777777" w:rsidR="00632239" w:rsidRDefault="00632239" w:rsidP="000D4E12">
            <w:pPr>
              <w:rPr>
                <w:rFonts w:cstheme="minorHAnsi"/>
              </w:rPr>
            </w:pPr>
          </w:p>
          <w:p w14:paraId="2F2AA9B3" w14:textId="3A9F13D5" w:rsidR="007B61A4" w:rsidRDefault="00632239" w:rsidP="000D4E12">
            <w:pPr>
              <w:rPr>
                <w:rFonts w:cstheme="minorHAnsi"/>
              </w:rPr>
            </w:pPr>
            <w:r>
              <w:rPr>
                <w:rFonts w:cstheme="minorHAnsi"/>
              </w:rPr>
              <w:t>Clinical Immunology – crisis on horizon re provision of service across Scotland, largely driven by aging workforce and ongoing vacancies at consultant level.  2 of the 3 existing consultants are coming close to retirement age.  Want to look at alternative funding to put in a temporary extra training post into Scotland</w:t>
            </w:r>
            <w:r w:rsidR="00652426">
              <w:rPr>
                <w:rFonts w:cstheme="minorHAnsi"/>
              </w:rPr>
              <w:t xml:space="preserve"> as have a potential English trainee who could fill the role.  </w:t>
            </w:r>
          </w:p>
          <w:p w14:paraId="7C050918" w14:textId="683AD5D4" w:rsidR="00632239" w:rsidRDefault="00632239" w:rsidP="000D4E12">
            <w:pPr>
              <w:rPr>
                <w:rFonts w:cstheme="minorHAnsi"/>
              </w:rPr>
            </w:pPr>
          </w:p>
          <w:p w14:paraId="4A76F1A3" w14:textId="4C9BCD71" w:rsidR="00614F6F" w:rsidRDefault="00B672E0" w:rsidP="00190049">
            <w:pPr>
              <w:jc w:val="both"/>
              <w:rPr>
                <w:rFonts w:cstheme="minorHAnsi"/>
              </w:rPr>
            </w:pPr>
            <w:r w:rsidRPr="00943A3A">
              <w:rPr>
                <w:rFonts w:cstheme="minorHAnsi"/>
              </w:rPr>
              <w:t>MW updated</w:t>
            </w:r>
            <w:r w:rsidR="00190049">
              <w:rPr>
                <w:rFonts w:cstheme="minorHAnsi"/>
              </w:rPr>
              <w:t xml:space="preserve"> that pleased to report nearly all SAS doctors </w:t>
            </w:r>
            <w:r w:rsidR="00F57287">
              <w:rPr>
                <w:rFonts w:cstheme="minorHAnsi"/>
              </w:rPr>
              <w:t xml:space="preserve">who identified this year as having educational needs have now secured access to further education and training opportunities.  MW gave thanks to all have </w:t>
            </w:r>
            <w:r w:rsidR="00803F84">
              <w:rPr>
                <w:rFonts w:cstheme="minorHAnsi"/>
              </w:rPr>
              <w:t>embraced the inclusion of SAS doctors.  The only specialty that ha</w:t>
            </w:r>
            <w:r w:rsidR="00794610">
              <w:rPr>
                <w:rFonts w:cstheme="minorHAnsi"/>
              </w:rPr>
              <w:t>s</w:t>
            </w:r>
            <w:r w:rsidR="00803F84">
              <w:rPr>
                <w:rFonts w:cstheme="minorHAnsi"/>
              </w:rPr>
              <w:t xml:space="preserve"> not yet </w:t>
            </w:r>
            <w:r w:rsidR="00794610">
              <w:rPr>
                <w:rFonts w:cstheme="minorHAnsi"/>
              </w:rPr>
              <w:t xml:space="preserve">replied </w:t>
            </w:r>
            <w:r w:rsidR="00803F84">
              <w:rPr>
                <w:rFonts w:cstheme="minorHAnsi"/>
              </w:rPr>
              <w:t>is Neurology.  DM suggested contacting the TPD for Neurology.</w:t>
            </w:r>
          </w:p>
          <w:p w14:paraId="6A0EAA0A" w14:textId="4F9E3326" w:rsidR="00190049" w:rsidRDefault="00190049" w:rsidP="00190049">
            <w:pPr>
              <w:jc w:val="both"/>
              <w:rPr>
                <w:rFonts w:cstheme="minorHAnsi"/>
              </w:rPr>
            </w:pPr>
          </w:p>
          <w:p w14:paraId="031D19C4" w14:textId="268F7467" w:rsidR="00190049" w:rsidRDefault="00803F84" w:rsidP="00190049">
            <w:pPr>
              <w:jc w:val="both"/>
              <w:rPr>
                <w:rFonts w:cstheme="minorHAnsi"/>
              </w:rPr>
            </w:pPr>
            <w:r>
              <w:rPr>
                <w:rFonts w:cstheme="minorHAnsi"/>
              </w:rPr>
              <w:t>JD gave apologies.</w:t>
            </w:r>
          </w:p>
          <w:p w14:paraId="4CA84D0A" w14:textId="6FA05B16" w:rsidR="00190049" w:rsidRDefault="00190049" w:rsidP="00190049">
            <w:pPr>
              <w:jc w:val="both"/>
              <w:rPr>
                <w:rFonts w:cstheme="minorHAnsi"/>
              </w:rPr>
            </w:pPr>
          </w:p>
          <w:p w14:paraId="75D34EC1" w14:textId="46813461" w:rsidR="00190049" w:rsidRDefault="00190049" w:rsidP="00190049">
            <w:pPr>
              <w:jc w:val="both"/>
              <w:rPr>
                <w:rFonts w:cstheme="minorHAnsi"/>
              </w:rPr>
            </w:pPr>
          </w:p>
          <w:p w14:paraId="65C3473A" w14:textId="304DC950" w:rsidR="00190049" w:rsidRDefault="00803F84" w:rsidP="00190049">
            <w:pPr>
              <w:jc w:val="both"/>
              <w:rPr>
                <w:rFonts w:cstheme="minorHAnsi"/>
              </w:rPr>
            </w:pPr>
            <w:r>
              <w:rPr>
                <w:rFonts w:cstheme="minorHAnsi"/>
              </w:rPr>
              <w:t>No report tabled.</w:t>
            </w:r>
          </w:p>
          <w:p w14:paraId="3019F35C" w14:textId="6E99DF65" w:rsidR="00190049" w:rsidRDefault="00190049" w:rsidP="00190049">
            <w:pPr>
              <w:jc w:val="both"/>
              <w:rPr>
                <w:rFonts w:cstheme="minorHAnsi"/>
              </w:rPr>
            </w:pPr>
          </w:p>
          <w:p w14:paraId="201C10C4" w14:textId="06A54D96" w:rsidR="00190049" w:rsidRDefault="00803F84" w:rsidP="00190049">
            <w:pPr>
              <w:jc w:val="both"/>
              <w:rPr>
                <w:rFonts w:cstheme="minorHAnsi"/>
              </w:rPr>
            </w:pPr>
            <w:r>
              <w:rPr>
                <w:rFonts w:cstheme="minorHAnsi"/>
              </w:rPr>
              <w:t>No report tabled.</w:t>
            </w:r>
          </w:p>
          <w:p w14:paraId="65E7B724" w14:textId="0569CDDA" w:rsidR="00803F84" w:rsidRDefault="00803F84" w:rsidP="00190049">
            <w:pPr>
              <w:jc w:val="both"/>
              <w:rPr>
                <w:rFonts w:cstheme="minorHAnsi"/>
              </w:rPr>
            </w:pPr>
          </w:p>
          <w:p w14:paraId="470ADBA4" w14:textId="79424F76" w:rsidR="00803F84" w:rsidRDefault="00803F84" w:rsidP="00190049">
            <w:pPr>
              <w:jc w:val="both"/>
              <w:rPr>
                <w:rFonts w:cstheme="minorHAnsi"/>
              </w:rPr>
            </w:pPr>
            <w:r>
              <w:rPr>
                <w:rFonts w:cstheme="minorHAnsi"/>
              </w:rPr>
              <w:t>Nothing to add.</w:t>
            </w:r>
          </w:p>
          <w:p w14:paraId="07CD73CE" w14:textId="6FE059C2" w:rsidR="00190049" w:rsidRDefault="00190049" w:rsidP="00190049">
            <w:pPr>
              <w:jc w:val="both"/>
              <w:rPr>
                <w:rFonts w:cstheme="minorHAnsi"/>
              </w:rPr>
            </w:pPr>
          </w:p>
          <w:p w14:paraId="02D51B74" w14:textId="77777777" w:rsidR="00A931EC" w:rsidRDefault="00803F84" w:rsidP="00803F84">
            <w:pPr>
              <w:rPr>
                <w:rFonts w:cstheme="minorHAnsi"/>
              </w:rPr>
            </w:pPr>
            <w:r>
              <w:rPr>
                <w:rFonts w:cstheme="minorHAnsi"/>
              </w:rPr>
              <w:t>The next meeting of the STB is on 25</w:t>
            </w:r>
            <w:r w:rsidRPr="00803F84">
              <w:rPr>
                <w:rFonts w:cstheme="minorHAnsi"/>
                <w:vertAlign w:val="superscript"/>
              </w:rPr>
              <w:t>th</w:t>
            </w:r>
            <w:r>
              <w:rPr>
                <w:rFonts w:cstheme="minorHAnsi"/>
              </w:rPr>
              <w:t xml:space="preserve"> November and will be chaired by MS as DM will be on annual leave.  Today is last meeting for DM as STB Chair as stepping down at end of year.  DM would like to thank all members for their assistance over the years.  AMcL thanked DM for the sense, knowledge and expertise which he has brought to the Medicine STB, particularly during difficult times recently.</w:t>
            </w:r>
          </w:p>
          <w:p w14:paraId="7A661212" w14:textId="77777777" w:rsidR="00803F84" w:rsidRDefault="00803F84" w:rsidP="00803F84">
            <w:pPr>
              <w:rPr>
                <w:rFonts w:cstheme="minorHAnsi"/>
              </w:rPr>
            </w:pPr>
          </w:p>
          <w:p w14:paraId="2E666E6F" w14:textId="77777777" w:rsidR="006D0B40" w:rsidRDefault="006D0B40" w:rsidP="00803F84">
            <w:pPr>
              <w:rPr>
                <w:rFonts w:cstheme="minorHAnsi"/>
              </w:rPr>
            </w:pPr>
            <w:r>
              <w:rPr>
                <w:rFonts w:cstheme="minorHAnsi"/>
              </w:rPr>
              <w:t>DM has agreed to stay on as Associate Dean so will still be attending the STBs in a different capacity.</w:t>
            </w:r>
          </w:p>
          <w:p w14:paraId="1ABEC65B" w14:textId="19E2D733" w:rsidR="006D0B40" w:rsidRPr="00943A3A" w:rsidRDefault="006D0B40" w:rsidP="00803F84">
            <w:pPr>
              <w:rPr>
                <w:rFonts w:cstheme="minorHAnsi"/>
              </w:rPr>
            </w:pPr>
          </w:p>
        </w:tc>
        <w:tc>
          <w:tcPr>
            <w:tcW w:w="2089" w:type="dxa"/>
          </w:tcPr>
          <w:p w14:paraId="6784BB20" w14:textId="77777777" w:rsidR="008C22DB" w:rsidRPr="00943A3A" w:rsidRDefault="008C22DB" w:rsidP="00C53464">
            <w:pPr>
              <w:rPr>
                <w:rFonts w:cstheme="minorHAnsi"/>
                <w:b/>
                <w:bCs/>
              </w:rPr>
            </w:pPr>
          </w:p>
          <w:p w14:paraId="5DEBB59E" w14:textId="0B508A88" w:rsidR="00875A73" w:rsidRDefault="00875A73" w:rsidP="00C53464">
            <w:pPr>
              <w:rPr>
                <w:rFonts w:cstheme="minorHAnsi"/>
                <w:b/>
                <w:bCs/>
              </w:rPr>
            </w:pPr>
          </w:p>
          <w:p w14:paraId="2BDF3DED" w14:textId="2E57819E" w:rsidR="00652426" w:rsidRDefault="00652426" w:rsidP="00C53464">
            <w:pPr>
              <w:rPr>
                <w:rFonts w:cstheme="minorHAnsi"/>
                <w:b/>
                <w:bCs/>
              </w:rPr>
            </w:pPr>
          </w:p>
          <w:p w14:paraId="6E14600A" w14:textId="1EB55114" w:rsidR="00652426" w:rsidRDefault="00652426" w:rsidP="00C53464">
            <w:pPr>
              <w:rPr>
                <w:rFonts w:cstheme="minorHAnsi"/>
                <w:b/>
                <w:bCs/>
              </w:rPr>
            </w:pPr>
          </w:p>
          <w:p w14:paraId="2CF4200B" w14:textId="2C7E0D2E" w:rsidR="00652426" w:rsidRDefault="00652426" w:rsidP="00C53464">
            <w:pPr>
              <w:rPr>
                <w:rFonts w:cstheme="minorHAnsi"/>
                <w:b/>
                <w:bCs/>
              </w:rPr>
            </w:pPr>
          </w:p>
          <w:p w14:paraId="7ACC669D" w14:textId="0E898B20" w:rsidR="00652426" w:rsidRDefault="00652426" w:rsidP="00C53464">
            <w:pPr>
              <w:rPr>
                <w:rFonts w:cstheme="minorHAnsi"/>
                <w:b/>
                <w:bCs/>
              </w:rPr>
            </w:pPr>
          </w:p>
          <w:p w14:paraId="4DAB084A" w14:textId="12F4959F" w:rsidR="00652426" w:rsidRPr="00943A3A" w:rsidRDefault="00652426" w:rsidP="00C53464">
            <w:pPr>
              <w:rPr>
                <w:rFonts w:cstheme="minorHAnsi"/>
                <w:b/>
                <w:bCs/>
              </w:rPr>
            </w:pPr>
            <w:r>
              <w:rPr>
                <w:rFonts w:cstheme="minorHAnsi"/>
                <w:b/>
                <w:bCs/>
              </w:rPr>
              <w:t>DM to summarise to AMcL and take offline for discussion.</w:t>
            </w:r>
          </w:p>
          <w:p w14:paraId="354A2D77" w14:textId="77777777" w:rsidR="00875A73" w:rsidRPr="00943A3A" w:rsidRDefault="00875A73" w:rsidP="00C53464">
            <w:pPr>
              <w:rPr>
                <w:rFonts w:cstheme="minorHAnsi"/>
                <w:b/>
                <w:bCs/>
              </w:rPr>
            </w:pPr>
          </w:p>
          <w:p w14:paraId="2F9178A1" w14:textId="1A6D4DA2" w:rsidR="00875A73" w:rsidRPr="00943A3A" w:rsidRDefault="00875A73" w:rsidP="00C53464">
            <w:pPr>
              <w:rPr>
                <w:rFonts w:cstheme="minorHAnsi"/>
                <w:b/>
                <w:bCs/>
              </w:rPr>
            </w:pPr>
          </w:p>
          <w:p w14:paraId="4BA4EECC" w14:textId="77777777" w:rsidR="00875A73" w:rsidRPr="00943A3A" w:rsidRDefault="00875A73" w:rsidP="00C53464">
            <w:pPr>
              <w:rPr>
                <w:rFonts w:cstheme="minorHAnsi"/>
                <w:b/>
                <w:bCs/>
              </w:rPr>
            </w:pPr>
          </w:p>
          <w:p w14:paraId="26A3723A" w14:textId="6E79031C" w:rsidR="00875A73" w:rsidRPr="00943A3A" w:rsidRDefault="00875A73" w:rsidP="00C53464">
            <w:pPr>
              <w:rPr>
                <w:rFonts w:cstheme="minorHAnsi"/>
                <w:b/>
                <w:bCs/>
              </w:rPr>
            </w:pPr>
          </w:p>
          <w:p w14:paraId="7927358F" w14:textId="77777777" w:rsidR="00B75928" w:rsidRPr="00943A3A" w:rsidRDefault="00B75928" w:rsidP="00C53464">
            <w:pPr>
              <w:rPr>
                <w:rFonts w:cstheme="minorHAnsi"/>
              </w:rPr>
            </w:pPr>
          </w:p>
          <w:p w14:paraId="314ACC0D" w14:textId="77777777" w:rsidR="00F73BF4" w:rsidRPr="00943A3A" w:rsidRDefault="00F73BF4" w:rsidP="00C53464">
            <w:pPr>
              <w:rPr>
                <w:rFonts w:cstheme="minorHAnsi"/>
              </w:rPr>
            </w:pPr>
          </w:p>
          <w:p w14:paraId="3DFEDD94" w14:textId="77777777" w:rsidR="00F73BF4" w:rsidRPr="00943A3A" w:rsidRDefault="00F73BF4" w:rsidP="00C53464">
            <w:pPr>
              <w:rPr>
                <w:rFonts w:cstheme="minorHAnsi"/>
              </w:rPr>
            </w:pPr>
          </w:p>
          <w:p w14:paraId="6068FBCB" w14:textId="77777777" w:rsidR="00F73BF4" w:rsidRPr="00943A3A" w:rsidRDefault="00F73BF4" w:rsidP="00C53464">
            <w:pPr>
              <w:rPr>
                <w:rFonts w:cstheme="minorHAnsi"/>
              </w:rPr>
            </w:pPr>
          </w:p>
          <w:p w14:paraId="6136D4BF" w14:textId="77777777" w:rsidR="00F73BF4" w:rsidRPr="00943A3A" w:rsidRDefault="00F73BF4" w:rsidP="00C53464">
            <w:pPr>
              <w:rPr>
                <w:rFonts w:cstheme="minorHAnsi"/>
              </w:rPr>
            </w:pPr>
          </w:p>
          <w:p w14:paraId="29742279" w14:textId="675B48AE" w:rsidR="00647AE0" w:rsidRPr="00943A3A" w:rsidRDefault="00647AE0" w:rsidP="00C53464">
            <w:pPr>
              <w:rPr>
                <w:rFonts w:cstheme="minorHAnsi"/>
                <w:b/>
                <w:bCs/>
              </w:rPr>
            </w:pPr>
          </w:p>
          <w:p w14:paraId="34003B6A" w14:textId="07F4232F" w:rsidR="00647AE0" w:rsidRPr="00943A3A" w:rsidRDefault="00647AE0" w:rsidP="00C53464">
            <w:pPr>
              <w:rPr>
                <w:rFonts w:cstheme="minorHAnsi"/>
                <w:b/>
                <w:bCs/>
              </w:rPr>
            </w:pPr>
          </w:p>
          <w:p w14:paraId="23CC40C1" w14:textId="71AD25B2" w:rsidR="0051005C" w:rsidRPr="00943A3A" w:rsidRDefault="0051005C" w:rsidP="00E14A23">
            <w:pPr>
              <w:rPr>
                <w:rFonts w:cstheme="minorHAnsi"/>
              </w:rPr>
            </w:pPr>
          </w:p>
        </w:tc>
      </w:tr>
      <w:tr w:rsidR="007C3854" w:rsidRPr="00943A3A" w14:paraId="350D0AC2" w14:textId="77777777" w:rsidTr="7228BF73">
        <w:tc>
          <w:tcPr>
            <w:tcW w:w="641" w:type="dxa"/>
          </w:tcPr>
          <w:p w14:paraId="502F14FC" w14:textId="206A81C9" w:rsidR="00B97115" w:rsidRPr="00943A3A" w:rsidRDefault="00BD5AD4" w:rsidP="00B97115">
            <w:pPr>
              <w:rPr>
                <w:rFonts w:cstheme="minorHAnsi"/>
              </w:rPr>
            </w:pPr>
            <w:r w:rsidRPr="00943A3A">
              <w:rPr>
                <w:rFonts w:cstheme="minorHAnsi"/>
              </w:rPr>
              <w:lastRenderedPageBreak/>
              <w:t>7</w:t>
            </w:r>
            <w:r w:rsidR="003F7AA1" w:rsidRPr="00943A3A">
              <w:rPr>
                <w:rFonts w:cstheme="minorHAnsi"/>
              </w:rPr>
              <w:t>.</w:t>
            </w:r>
          </w:p>
        </w:tc>
        <w:tc>
          <w:tcPr>
            <w:tcW w:w="3180" w:type="dxa"/>
          </w:tcPr>
          <w:p w14:paraId="3F0FF2F6" w14:textId="77777777" w:rsidR="00B97115" w:rsidRDefault="00B97115" w:rsidP="00B97115">
            <w:pPr>
              <w:tabs>
                <w:tab w:val="left" w:pos="567"/>
              </w:tabs>
              <w:rPr>
                <w:rFonts w:eastAsiaTheme="minorEastAsia" w:cstheme="minorHAnsi"/>
                <w:color w:val="000000" w:themeColor="text1"/>
              </w:rPr>
            </w:pPr>
            <w:r w:rsidRPr="00943A3A">
              <w:rPr>
                <w:rFonts w:eastAsiaTheme="minorEastAsia" w:cstheme="minorHAnsi"/>
                <w:color w:val="000000" w:themeColor="text1"/>
              </w:rPr>
              <w:t>AOB</w:t>
            </w:r>
          </w:p>
          <w:p w14:paraId="3944E762" w14:textId="44CE729E" w:rsidR="00FF4E28" w:rsidRPr="00943A3A" w:rsidRDefault="00FF4E28" w:rsidP="00B97115">
            <w:pPr>
              <w:tabs>
                <w:tab w:val="left" w:pos="567"/>
              </w:tabs>
              <w:rPr>
                <w:rFonts w:eastAsiaTheme="minorEastAsia" w:cstheme="minorHAnsi"/>
                <w:color w:val="000000" w:themeColor="text1"/>
              </w:rPr>
            </w:pPr>
          </w:p>
        </w:tc>
        <w:tc>
          <w:tcPr>
            <w:tcW w:w="8261" w:type="dxa"/>
          </w:tcPr>
          <w:p w14:paraId="236D5A4B" w14:textId="1C8AB192" w:rsidR="00B155C1" w:rsidRPr="00943A3A" w:rsidRDefault="006D0B40" w:rsidP="00FF4E28">
            <w:pPr>
              <w:jc w:val="both"/>
              <w:rPr>
                <w:rFonts w:eastAsiaTheme="minorEastAsia" w:cstheme="minorHAnsi"/>
                <w:color w:val="000000" w:themeColor="text1"/>
              </w:rPr>
            </w:pPr>
            <w:r>
              <w:rPr>
                <w:rFonts w:eastAsiaTheme="minorEastAsia" w:cstheme="minorHAnsi"/>
                <w:color w:val="000000" w:themeColor="text1"/>
              </w:rPr>
              <w:t>There was no other business.</w:t>
            </w:r>
          </w:p>
        </w:tc>
        <w:tc>
          <w:tcPr>
            <w:tcW w:w="2089" w:type="dxa"/>
          </w:tcPr>
          <w:p w14:paraId="352DB1DC" w14:textId="04B23CAD" w:rsidR="00856743" w:rsidRPr="00943A3A" w:rsidRDefault="00856743" w:rsidP="00B97115">
            <w:pPr>
              <w:rPr>
                <w:rFonts w:cstheme="minorHAnsi"/>
                <w:b/>
                <w:bCs/>
              </w:rPr>
            </w:pPr>
          </w:p>
        </w:tc>
      </w:tr>
      <w:tr w:rsidR="007C3854" w:rsidRPr="00943A3A" w14:paraId="179D9313" w14:textId="77777777" w:rsidTr="7228BF73">
        <w:trPr>
          <w:trHeight w:val="1169"/>
        </w:trPr>
        <w:tc>
          <w:tcPr>
            <w:tcW w:w="641" w:type="dxa"/>
          </w:tcPr>
          <w:p w14:paraId="62CA7D02" w14:textId="2B52BEBE" w:rsidR="00B97115" w:rsidRPr="00943A3A" w:rsidRDefault="00464094" w:rsidP="00B97115">
            <w:pPr>
              <w:rPr>
                <w:rFonts w:cstheme="minorHAnsi"/>
              </w:rPr>
            </w:pPr>
            <w:r w:rsidRPr="00943A3A">
              <w:rPr>
                <w:rFonts w:cstheme="minorHAnsi"/>
              </w:rPr>
              <w:t>8</w:t>
            </w:r>
            <w:r w:rsidR="00BD5AD4" w:rsidRPr="00943A3A">
              <w:rPr>
                <w:rFonts w:cstheme="minorHAnsi"/>
              </w:rPr>
              <w:t>.</w:t>
            </w:r>
          </w:p>
        </w:tc>
        <w:tc>
          <w:tcPr>
            <w:tcW w:w="3180" w:type="dxa"/>
          </w:tcPr>
          <w:p w14:paraId="14E49379" w14:textId="2D06D30A" w:rsidR="00B97115" w:rsidRPr="00943A3A" w:rsidRDefault="00B97115" w:rsidP="00B97115">
            <w:pPr>
              <w:tabs>
                <w:tab w:val="left" w:pos="567"/>
              </w:tabs>
              <w:rPr>
                <w:rFonts w:eastAsiaTheme="minorEastAsia" w:cstheme="minorHAnsi"/>
                <w:color w:val="000000" w:themeColor="text1"/>
              </w:rPr>
            </w:pPr>
            <w:r w:rsidRPr="00943A3A">
              <w:rPr>
                <w:rFonts w:eastAsiaTheme="minorEastAsia" w:cstheme="minorHAnsi"/>
                <w:color w:val="000000" w:themeColor="text1"/>
              </w:rPr>
              <w:t>Date of next meeting</w:t>
            </w:r>
            <w:r w:rsidR="00ED11F2" w:rsidRPr="00943A3A">
              <w:rPr>
                <w:rFonts w:eastAsiaTheme="minorEastAsia" w:cstheme="minorHAnsi"/>
                <w:color w:val="000000" w:themeColor="text1"/>
              </w:rPr>
              <w:t>s:</w:t>
            </w:r>
          </w:p>
          <w:p w14:paraId="5DE1C083" w14:textId="77777777" w:rsidR="00B75928" w:rsidRPr="00943A3A" w:rsidRDefault="00B75928" w:rsidP="00B97115">
            <w:pPr>
              <w:tabs>
                <w:tab w:val="left" w:pos="567"/>
              </w:tabs>
              <w:rPr>
                <w:rFonts w:eastAsiaTheme="minorEastAsia" w:cstheme="minorHAnsi"/>
                <w:color w:val="000000" w:themeColor="text1"/>
              </w:rPr>
            </w:pPr>
          </w:p>
          <w:p w14:paraId="6B92E0F4" w14:textId="77777777" w:rsidR="00B75928" w:rsidRPr="00943A3A" w:rsidRDefault="00B75928" w:rsidP="00B97115">
            <w:pPr>
              <w:tabs>
                <w:tab w:val="left" w:pos="567"/>
              </w:tabs>
              <w:rPr>
                <w:rFonts w:eastAsiaTheme="minorEastAsia" w:cstheme="minorHAnsi"/>
                <w:color w:val="000000" w:themeColor="text1"/>
              </w:rPr>
            </w:pPr>
          </w:p>
          <w:p w14:paraId="0AD40414" w14:textId="77777777" w:rsidR="00B75928" w:rsidRPr="00943A3A" w:rsidRDefault="00B75928" w:rsidP="00B97115">
            <w:pPr>
              <w:tabs>
                <w:tab w:val="left" w:pos="567"/>
              </w:tabs>
              <w:rPr>
                <w:rFonts w:eastAsiaTheme="minorEastAsia" w:cstheme="minorHAnsi"/>
                <w:color w:val="000000" w:themeColor="text1"/>
              </w:rPr>
            </w:pPr>
          </w:p>
          <w:p w14:paraId="0D2A9616" w14:textId="6EC8077C" w:rsidR="00B75928" w:rsidRPr="00943A3A" w:rsidRDefault="00B75928" w:rsidP="00B97115">
            <w:pPr>
              <w:tabs>
                <w:tab w:val="left" w:pos="567"/>
              </w:tabs>
              <w:rPr>
                <w:rFonts w:eastAsiaTheme="minorEastAsia" w:cstheme="minorHAnsi"/>
                <w:color w:val="000000" w:themeColor="text1"/>
              </w:rPr>
            </w:pPr>
          </w:p>
        </w:tc>
        <w:tc>
          <w:tcPr>
            <w:tcW w:w="8261" w:type="dxa"/>
          </w:tcPr>
          <w:p w14:paraId="72EE6A58" w14:textId="1B20554C" w:rsidR="00B62D55" w:rsidRPr="00943A3A" w:rsidRDefault="002745D9" w:rsidP="003F7AA1">
            <w:pPr>
              <w:rPr>
                <w:rFonts w:eastAsiaTheme="minorEastAsia" w:cstheme="minorHAnsi"/>
                <w:b/>
                <w:bCs/>
                <w:color w:val="000000" w:themeColor="text1"/>
              </w:rPr>
            </w:pPr>
            <w:r w:rsidRPr="00943A3A">
              <w:rPr>
                <w:rFonts w:eastAsiaTheme="minorEastAsia" w:cstheme="minorHAnsi"/>
                <w:b/>
                <w:bCs/>
                <w:color w:val="000000" w:themeColor="text1"/>
              </w:rPr>
              <w:t>202</w:t>
            </w:r>
            <w:r w:rsidR="00940193" w:rsidRPr="00943A3A">
              <w:rPr>
                <w:rFonts w:eastAsiaTheme="minorEastAsia" w:cstheme="minorHAnsi"/>
                <w:b/>
                <w:bCs/>
                <w:color w:val="000000" w:themeColor="text1"/>
              </w:rPr>
              <w:t>2</w:t>
            </w:r>
          </w:p>
          <w:p w14:paraId="1699D220" w14:textId="691CBF32" w:rsidR="00B62D55" w:rsidRPr="00943A3A" w:rsidRDefault="00B62D55" w:rsidP="00940193">
            <w:pPr>
              <w:pStyle w:val="ListParagraph"/>
              <w:numPr>
                <w:ilvl w:val="0"/>
                <w:numId w:val="34"/>
              </w:numPr>
              <w:rPr>
                <w:rFonts w:eastAsiaTheme="minorEastAsia" w:cstheme="minorHAnsi"/>
                <w:color w:val="000000" w:themeColor="text1"/>
              </w:rPr>
            </w:pPr>
            <w:r w:rsidRPr="00943A3A">
              <w:rPr>
                <w:rFonts w:eastAsiaTheme="minorEastAsia" w:cstheme="minorHAnsi"/>
                <w:color w:val="000000" w:themeColor="text1"/>
              </w:rPr>
              <w:t>2</w:t>
            </w:r>
            <w:r w:rsidR="004C49E0">
              <w:rPr>
                <w:rFonts w:eastAsiaTheme="minorEastAsia" w:cstheme="minorHAnsi"/>
                <w:color w:val="000000" w:themeColor="text1"/>
              </w:rPr>
              <w:t>5</w:t>
            </w:r>
            <w:r w:rsidRPr="00943A3A">
              <w:rPr>
                <w:rFonts w:eastAsiaTheme="minorEastAsia" w:cstheme="minorHAnsi"/>
                <w:color w:val="000000" w:themeColor="text1"/>
                <w:vertAlign w:val="superscript"/>
              </w:rPr>
              <w:t>th</w:t>
            </w:r>
            <w:r w:rsidRPr="00943A3A">
              <w:rPr>
                <w:rFonts w:eastAsiaTheme="minorEastAsia" w:cstheme="minorHAnsi"/>
                <w:color w:val="000000" w:themeColor="text1"/>
              </w:rPr>
              <w:t xml:space="preserve"> November</w:t>
            </w:r>
            <w:r w:rsidR="00E14A23" w:rsidRPr="00943A3A">
              <w:rPr>
                <w:rFonts w:eastAsiaTheme="minorEastAsia" w:cstheme="minorHAnsi"/>
                <w:color w:val="000000" w:themeColor="text1"/>
              </w:rPr>
              <w:t xml:space="preserve"> </w:t>
            </w:r>
            <w:r w:rsidR="005017BF" w:rsidRPr="00943A3A">
              <w:rPr>
                <w:rFonts w:eastAsiaTheme="minorEastAsia" w:cstheme="minorHAnsi"/>
                <w:color w:val="000000" w:themeColor="text1"/>
              </w:rPr>
              <w:t>–</w:t>
            </w:r>
            <w:r w:rsidR="00E14A23" w:rsidRPr="00943A3A">
              <w:rPr>
                <w:rFonts w:eastAsiaTheme="minorEastAsia" w:cstheme="minorHAnsi"/>
                <w:color w:val="000000" w:themeColor="text1"/>
              </w:rPr>
              <w:t xml:space="preserve"> M</w:t>
            </w:r>
            <w:r w:rsidR="005017BF" w:rsidRPr="00943A3A">
              <w:rPr>
                <w:rFonts w:eastAsiaTheme="minorEastAsia" w:cstheme="minorHAnsi"/>
                <w:color w:val="000000" w:themeColor="text1"/>
              </w:rPr>
              <w:t>S to Chair meeting.</w:t>
            </w:r>
            <w:r w:rsidR="004C49E0">
              <w:rPr>
                <w:rFonts w:eastAsiaTheme="minorEastAsia" w:cstheme="minorHAnsi"/>
                <w:color w:val="000000" w:themeColor="text1"/>
              </w:rPr>
              <w:t xml:space="preserve">  (2-5pm)</w:t>
            </w:r>
          </w:p>
          <w:p w14:paraId="79163197" w14:textId="1182F5BA" w:rsidR="00ED11F2" w:rsidRPr="00943A3A" w:rsidRDefault="00ED11F2" w:rsidP="00B62D55">
            <w:pPr>
              <w:rPr>
                <w:rFonts w:eastAsiaTheme="minorEastAsia" w:cstheme="minorHAnsi"/>
                <w:color w:val="000000" w:themeColor="text1"/>
              </w:rPr>
            </w:pPr>
          </w:p>
          <w:p w14:paraId="35CC9419" w14:textId="64D54040" w:rsidR="002745D9" w:rsidRPr="00943A3A" w:rsidRDefault="00ED11F2" w:rsidP="00471D7A">
            <w:pPr>
              <w:rPr>
                <w:rFonts w:eastAsiaTheme="minorEastAsia" w:cstheme="minorHAnsi"/>
                <w:b/>
                <w:bCs/>
                <w:color w:val="000000" w:themeColor="text1"/>
              </w:rPr>
            </w:pPr>
            <w:r w:rsidRPr="00943A3A">
              <w:rPr>
                <w:rFonts w:eastAsiaTheme="minorEastAsia" w:cstheme="minorHAnsi"/>
                <w:color w:val="000000" w:themeColor="text1"/>
              </w:rPr>
              <w:t>Invites for th</w:t>
            </w:r>
            <w:r w:rsidR="004C49E0">
              <w:rPr>
                <w:rFonts w:eastAsiaTheme="minorEastAsia" w:cstheme="minorHAnsi"/>
                <w:color w:val="000000" w:themeColor="text1"/>
              </w:rPr>
              <w:t>is</w:t>
            </w:r>
            <w:r w:rsidRPr="00943A3A">
              <w:rPr>
                <w:rFonts w:eastAsiaTheme="minorEastAsia" w:cstheme="minorHAnsi"/>
                <w:color w:val="000000" w:themeColor="text1"/>
              </w:rPr>
              <w:t xml:space="preserve"> meeting </w:t>
            </w:r>
            <w:r w:rsidR="00180E21" w:rsidRPr="00943A3A">
              <w:rPr>
                <w:rFonts w:eastAsiaTheme="minorEastAsia" w:cstheme="minorHAnsi"/>
                <w:color w:val="000000" w:themeColor="text1"/>
              </w:rPr>
              <w:t>have been</w:t>
            </w:r>
            <w:r w:rsidRPr="00943A3A">
              <w:rPr>
                <w:rFonts w:eastAsiaTheme="minorEastAsia" w:cstheme="minorHAnsi"/>
                <w:color w:val="000000" w:themeColor="text1"/>
              </w:rPr>
              <w:t xml:space="preserve"> sent via Outlook calendar </w:t>
            </w:r>
            <w:r w:rsidR="00803F84">
              <w:rPr>
                <w:rFonts w:eastAsiaTheme="minorEastAsia" w:cstheme="minorHAnsi"/>
                <w:color w:val="000000" w:themeColor="text1"/>
              </w:rPr>
              <w:t>to all members.</w:t>
            </w:r>
          </w:p>
        </w:tc>
        <w:tc>
          <w:tcPr>
            <w:tcW w:w="2089" w:type="dxa"/>
          </w:tcPr>
          <w:p w14:paraId="045A4F37" w14:textId="2D4A0763" w:rsidR="00B97115" w:rsidRPr="00943A3A" w:rsidRDefault="00B97115" w:rsidP="00B97115">
            <w:pPr>
              <w:rPr>
                <w:rFonts w:cstheme="minorHAnsi"/>
                <w:b/>
                <w:bCs/>
              </w:rPr>
            </w:pPr>
          </w:p>
        </w:tc>
      </w:tr>
    </w:tbl>
    <w:p w14:paraId="3C961632" w14:textId="64DE460B" w:rsidR="00D6335E" w:rsidRPr="00943A3A" w:rsidRDefault="00D6335E" w:rsidP="00DC4030">
      <w:pPr>
        <w:spacing w:after="0" w:line="240" w:lineRule="auto"/>
        <w:rPr>
          <w:rFonts w:cstheme="minorHAnsi"/>
        </w:rPr>
      </w:pPr>
    </w:p>
    <w:sectPr w:rsidR="00D6335E" w:rsidRPr="00943A3A" w:rsidSect="003224E8">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44C5D" w14:textId="77777777" w:rsidR="00CB0A02" w:rsidRDefault="00CB0A02" w:rsidP="005F7704">
      <w:pPr>
        <w:spacing w:after="0" w:line="240" w:lineRule="auto"/>
      </w:pPr>
      <w:r>
        <w:separator/>
      </w:r>
    </w:p>
  </w:endnote>
  <w:endnote w:type="continuationSeparator" w:id="0">
    <w:p w14:paraId="517B513B" w14:textId="77777777" w:rsidR="00CB0A02" w:rsidRDefault="00CB0A02" w:rsidP="005F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E579" w14:textId="77777777" w:rsidR="005F7704" w:rsidRDefault="005F7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621715"/>
      <w:docPartObj>
        <w:docPartGallery w:val="Page Numbers (Bottom of Page)"/>
        <w:docPartUnique/>
      </w:docPartObj>
    </w:sdtPr>
    <w:sdtEndPr>
      <w:rPr>
        <w:noProof/>
      </w:rPr>
    </w:sdtEndPr>
    <w:sdtContent>
      <w:p w14:paraId="0380E5A1" w14:textId="30382B49" w:rsidR="005F7704" w:rsidRDefault="005F77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B3239B" w14:textId="77777777" w:rsidR="005F7704" w:rsidRDefault="005F7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18C0" w14:textId="77777777" w:rsidR="005F7704" w:rsidRDefault="005F7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76DC" w14:textId="77777777" w:rsidR="00CB0A02" w:rsidRDefault="00CB0A02" w:rsidP="005F7704">
      <w:pPr>
        <w:spacing w:after="0" w:line="240" w:lineRule="auto"/>
      </w:pPr>
      <w:r>
        <w:separator/>
      </w:r>
    </w:p>
  </w:footnote>
  <w:footnote w:type="continuationSeparator" w:id="0">
    <w:p w14:paraId="3EB015B2" w14:textId="77777777" w:rsidR="00CB0A02" w:rsidRDefault="00CB0A02" w:rsidP="005F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1D84" w14:textId="732E586C" w:rsidR="005F7704" w:rsidRDefault="005F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D671" w14:textId="54031321" w:rsidR="005F7704" w:rsidRDefault="005F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2198" w14:textId="65A12C53" w:rsidR="005F7704" w:rsidRDefault="005F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2CD"/>
    <w:multiLevelType w:val="hybridMultilevel"/>
    <w:tmpl w:val="21006D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4678A"/>
    <w:multiLevelType w:val="hybridMultilevel"/>
    <w:tmpl w:val="DE168C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2936B9"/>
    <w:multiLevelType w:val="hybridMultilevel"/>
    <w:tmpl w:val="544EA854"/>
    <w:lvl w:ilvl="0" w:tplc="08090003">
      <w:start w:val="1"/>
      <w:numFmt w:val="bullet"/>
      <w:lvlText w:val="o"/>
      <w:lvlJc w:val="left"/>
      <w:pPr>
        <w:ind w:left="360" w:hanging="360"/>
      </w:pPr>
      <w:rPr>
        <w:rFonts w:ascii="Courier New" w:hAnsi="Courier New" w:cs="Courier New" w:hint="default"/>
      </w:rPr>
    </w:lvl>
    <w:lvl w:ilvl="1" w:tplc="49B88978">
      <w:start w:val="1"/>
      <w:numFmt w:val="bullet"/>
      <w:lvlText w:val="o"/>
      <w:lvlJc w:val="left"/>
      <w:pPr>
        <w:ind w:left="1080" w:hanging="360"/>
      </w:pPr>
      <w:rPr>
        <w:rFonts w:ascii="Courier New" w:hAnsi="Courier New" w:hint="default"/>
      </w:rPr>
    </w:lvl>
    <w:lvl w:ilvl="2" w:tplc="4D5889AA">
      <w:start w:val="1"/>
      <w:numFmt w:val="bullet"/>
      <w:lvlText w:val=""/>
      <w:lvlJc w:val="left"/>
      <w:pPr>
        <w:ind w:left="1800" w:hanging="360"/>
      </w:pPr>
      <w:rPr>
        <w:rFonts w:ascii="Wingdings" w:hAnsi="Wingdings" w:hint="default"/>
      </w:rPr>
    </w:lvl>
    <w:lvl w:ilvl="3" w:tplc="E91EE988">
      <w:start w:val="1"/>
      <w:numFmt w:val="bullet"/>
      <w:lvlText w:val=""/>
      <w:lvlJc w:val="left"/>
      <w:pPr>
        <w:ind w:left="2520" w:hanging="360"/>
      </w:pPr>
      <w:rPr>
        <w:rFonts w:ascii="Symbol" w:hAnsi="Symbol" w:hint="default"/>
      </w:rPr>
    </w:lvl>
    <w:lvl w:ilvl="4" w:tplc="AD7CE440">
      <w:start w:val="1"/>
      <w:numFmt w:val="bullet"/>
      <w:lvlText w:val="o"/>
      <w:lvlJc w:val="left"/>
      <w:pPr>
        <w:ind w:left="3240" w:hanging="360"/>
      </w:pPr>
      <w:rPr>
        <w:rFonts w:ascii="Courier New" w:hAnsi="Courier New" w:hint="default"/>
      </w:rPr>
    </w:lvl>
    <w:lvl w:ilvl="5" w:tplc="2BA8256C">
      <w:start w:val="1"/>
      <w:numFmt w:val="bullet"/>
      <w:lvlText w:val=""/>
      <w:lvlJc w:val="left"/>
      <w:pPr>
        <w:ind w:left="3960" w:hanging="360"/>
      </w:pPr>
      <w:rPr>
        <w:rFonts w:ascii="Wingdings" w:hAnsi="Wingdings" w:hint="default"/>
      </w:rPr>
    </w:lvl>
    <w:lvl w:ilvl="6" w:tplc="1B4C7B2C">
      <w:start w:val="1"/>
      <w:numFmt w:val="bullet"/>
      <w:lvlText w:val=""/>
      <w:lvlJc w:val="left"/>
      <w:pPr>
        <w:ind w:left="4680" w:hanging="360"/>
      </w:pPr>
      <w:rPr>
        <w:rFonts w:ascii="Symbol" w:hAnsi="Symbol" w:hint="default"/>
      </w:rPr>
    </w:lvl>
    <w:lvl w:ilvl="7" w:tplc="C6DEE954">
      <w:start w:val="1"/>
      <w:numFmt w:val="bullet"/>
      <w:lvlText w:val="o"/>
      <w:lvlJc w:val="left"/>
      <w:pPr>
        <w:ind w:left="5400" w:hanging="360"/>
      </w:pPr>
      <w:rPr>
        <w:rFonts w:ascii="Courier New" w:hAnsi="Courier New" w:hint="default"/>
      </w:rPr>
    </w:lvl>
    <w:lvl w:ilvl="8" w:tplc="D5022C68">
      <w:start w:val="1"/>
      <w:numFmt w:val="bullet"/>
      <w:lvlText w:val=""/>
      <w:lvlJc w:val="left"/>
      <w:pPr>
        <w:ind w:left="6120" w:hanging="360"/>
      </w:pPr>
      <w:rPr>
        <w:rFonts w:ascii="Wingdings" w:hAnsi="Wingdings" w:hint="default"/>
      </w:rPr>
    </w:lvl>
  </w:abstractNum>
  <w:abstractNum w:abstractNumId="3" w15:restartNumberingAfterBreak="0">
    <w:nsid w:val="0A08776F"/>
    <w:multiLevelType w:val="hybridMultilevel"/>
    <w:tmpl w:val="42B6A018"/>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4" w15:restartNumberingAfterBreak="0">
    <w:nsid w:val="0A75655F"/>
    <w:multiLevelType w:val="hybridMultilevel"/>
    <w:tmpl w:val="73527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D2121"/>
    <w:multiLevelType w:val="hybridMultilevel"/>
    <w:tmpl w:val="71FE7924"/>
    <w:lvl w:ilvl="0" w:tplc="0809000F">
      <w:start w:val="1"/>
      <w:numFmt w:val="decimal"/>
      <w:lvlText w:val="%1."/>
      <w:lvlJc w:val="left"/>
      <w:pPr>
        <w:ind w:left="360" w:hanging="360"/>
      </w:pPr>
      <w:rPr>
        <w:rFonts w:hint="default"/>
      </w:rPr>
    </w:lvl>
    <w:lvl w:ilvl="1" w:tplc="2586045C">
      <w:start w:val="1"/>
      <w:numFmt w:val="bullet"/>
      <w:lvlText w:val="o"/>
      <w:lvlJc w:val="left"/>
      <w:pPr>
        <w:ind w:left="1080" w:hanging="360"/>
      </w:pPr>
      <w:rPr>
        <w:rFonts w:ascii="Courier New" w:hAnsi="Courier New" w:hint="default"/>
      </w:rPr>
    </w:lvl>
    <w:lvl w:ilvl="2" w:tplc="8C586CE0">
      <w:start w:val="1"/>
      <w:numFmt w:val="bullet"/>
      <w:lvlText w:val=""/>
      <w:lvlJc w:val="left"/>
      <w:pPr>
        <w:ind w:left="1800" w:hanging="360"/>
      </w:pPr>
      <w:rPr>
        <w:rFonts w:ascii="Wingdings" w:hAnsi="Wingdings" w:hint="default"/>
      </w:rPr>
    </w:lvl>
    <w:lvl w:ilvl="3" w:tplc="3FEA4618">
      <w:start w:val="1"/>
      <w:numFmt w:val="bullet"/>
      <w:lvlText w:val=""/>
      <w:lvlJc w:val="left"/>
      <w:pPr>
        <w:ind w:left="2520" w:hanging="360"/>
      </w:pPr>
      <w:rPr>
        <w:rFonts w:ascii="Symbol" w:hAnsi="Symbol" w:hint="default"/>
      </w:rPr>
    </w:lvl>
    <w:lvl w:ilvl="4" w:tplc="714250BC">
      <w:start w:val="1"/>
      <w:numFmt w:val="bullet"/>
      <w:lvlText w:val="o"/>
      <w:lvlJc w:val="left"/>
      <w:pPr>
        <w:ind w:left="3240" w:hanging="360"/>
      </w:pPr>
      <w:rPr>
        <w:rFonts w:ascii="Courier New" w:hAnsi="Courier New" w:hint="default"/>
      </w:rPr>
    </w:lvl>
    <w:lvl w:ilvl="5" w:tplc="9C38963A">
      <w:start w:val="1"/>
      <w:numFmt w:val="bullet"/>
      <w:lvlText w:val=""/>
      <w:lvlJc w:val="left"/>
      <w:pPr>
        <w:ind w:left="3960" w:hanging="360"/>
      </w:pPr>
      <w:rPr>
        <w:rFonts w:ascii="Wingdings" w:hAnsi="Wingdings" w:hint="default"/>
      </w:rPr>
    </w:lvl>
    <w:lvl w:ilvl="6" w:tplc="B6E281A4">
      <w:start w:val="1"/>
      <w:numFmt w:val="bullet"/>
      <w:lvlText w:val=""/>
      <w:lvlJc w:val="left"/>
      <w:pPr>
        <w:ind w:left="4680" w:hanging="360"/>
      </w:pPr>
      <w:rPr>
        <w:rFonts w:ascii="Symbol" w:hAnsi="Symbol" w:hint="default"/>
      </w:rPr>
    </w:lvl>
    <w:lvl w:ilvl="7" w:tplc="EB047D96">
      <w:start w:val="1"/>
      <w:numFmt w:val="bullet"/>
      <w:lvlText w:val="o"/>
      <w:lvlJc w:val="left"/>
      <w:pPr>
        <w:ind w:left="5400" w:hanging="360"/>
      </w:pPr>
      <w:rPr>
        <w:rFonts w:ascii="Courier New" w:hAnsi="Courier New" w:hint="default"/>
      </w:rPr>
    </w:lvl>
    <w:lvl w:ilvl="8" w:tplc="44168B8A">
      <w:start w:val="1"/>
      <w:numFmt w:val="bullet"/>
      <w:lvlText w:val=""/>
      <w:lvlJc w:val="left"/>
      <w:pPr>
        <w:ind w:left="6120" w:hanging="360"/>
      </w:pPr>
      <w:rPr>
        <w:rFonts w:ascii="Wingdings" w:hAnsi="Wingdings" w:hint="default"/>
      </w:rPr>
    </w:lvl>
  </w:abstractNum>
  <w:abstractNum w:abstractNumId="6" w15:restartNumberingAfterBreak="0">
    <w:nsid w:val="0E9D4EF5"/>
    <w:multiLevelType w:val="hybridMultilevel"/>
    <w:tmpl w:val="F1B09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B6FE8"/>
    <w:multiLevelType w:val="hybridMultilevel"/>
    <w:tmpl w:val="1D4AE1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716D35"/>
    <w:multiLevelType w:val="hybridMultilevel"/>
    <w:tmpl w:val="B362264E"/>
    <w:lvl w:ilvl="0" w:tplc="8C7285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B939EF"/>
    <w:multiLevelType w:val="hybridMultilevel"/>
    <w:tmpl w:val="A4D277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1D7745"/>
    <w:multiLevelType w:val="hybridMultilevel"/>
    <w:tmpl w:val="ACD61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AE1F70"/>
    <w:multiLevelType w:val="hybridMultilevel"/>
    <w:tmpl w:val="0AFCC076"/>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352DCC"/>
    <w:multiLevelType w:val="hybridMultilevel"/>
    <w:tmpl w:val="54465D94"/>
    <w:lvl w:ilvl="0" w:tplc="63B82246">
      <w:start w:val="1"/>
      <w:numFmt w:val="bullet"/>
      <w:lvlText w:val=""/>
      <w:lvlJc w:val="left"/>
      <w:pPr>
        <w:ind w:left="360" w:hanging="360"/>
      </w:pPr>
      <w:rPr>
        <w:rFonts w:ascii="Symbol" w:hAnsi="Symbol" w:hint="default"/>
      </w:rPr>
    </w:lvl>
    <w:lvl w:ilvl="1" w:tplc="2586045C">
      <w:start w:val="1"/>
      <w:numFmt w:val="bullet"/>
      <w:lvlText w:val="o"/>
      <w:lvlJc w:val="left"/>
      <w:pPr>
        <w:ind w:left="1080" w:hanging="360"/>
      </w:pPr>
      <w:rPr>
        <w:rFonts w:ascii="Courier New" w:hAnsi="Courier New" w:hint="default"/>
      </w:rPr>
    </w:lvl>
    <w:lvl w:ilvl="2" w:tplc="8C586CE0">
      <w:start w:val="1"/>
      <w:numFmt w:val="bullet"/>
      <w:lvlText w:val=""/>
      <w:lvlJc w:val="left"/>
      <w:pPr>
        <w:ind w:left="1800" w:hanging="360"/>
      </w:pPr>
      <w:rPr>
        <w:rFonts w:ascii="Wingdings" w:hAnsi="Wingdings" w:hint="default"/>
      </w:rPr>
    </w:lvl>
    <w:lvl w:ilvl="3" w:tplc="3FEA4618">
      <w:start w:val="1"/>
      <w:numFmt w:val="bullet"/>
      <w:lvlText w:val=""/>
      <w:lvlJc w:val="left"/>
      <w:pPr>
        <w:ind w:left="2520" w:hanging="360"/>
      </w:pPr>
      <w:rPr>
        <w:rFonts w:ascii="Symbol" w:hAnsi="Symbol" w:hint="default"/>
      </w:rPr>
    </w:lvl>
    <w:lvl w:ilvl="4" w:tplc="714250BC">
      <w:start w:val="1"/>
      <w:numFmt w:val="bullet"/>
      <w:lvlText w:val="o"/>
      <w:lvlJc w:val="left"/>
      <w:pPr>
        <w:ind w:left="3240" w:hanging="360"/>
      </w:pPr>
      <w:rPr>
        <w:rFonts w:ascii="Courier New" w:hAnsi="Courier New" w:hint="default"/>
      </w:rPr>
    </w:lvl>
    <w:lvl w:ilvl="5" w:tplc="9C38963A">
      <w:start w:val="1"/>
      <w:numFmt w:val="bullet"/>
      <w:lvlText w:val=""/>
      <w:lvlJc w:val="left"/>
      <w:pPr>
        <w:ind w:left="3960" w:hanging="360"/>
      </w:pPr>
      <w:rPr>
        <w:rFonts w:ascii="Wingdings" w:hAnsi="Wingdings" w:hint="default"/>
      </w:rPr>
    </w:lvl>
    <w:lvl w:ilvl="6" w:tplc="B6E281A4">
      <w:start w:val="1"/>
      <w:numFmt w:val="bullet"/>
      <w:lvlText w:val=""/>
      <w:lvlJc w:val="left"/>
      <w:pPr>
        <w:ind w:left="4680" w:hanging="360"/>
      </w:pPr>
      <w:rPr>
        <w:rFonts w:ascii="Symbol" w:hAnsi="Symbol" w:hint="default"/>
      </w:rPr>
    </w:lvl>
    <w:lvl w:ilvl="7" w:tplc="EB047D96">
      <w:start w:val="1"/>
      <w:numFmt w:val="bullet"/>
      <w:lvlText w:val="o"/>
      <w:lvlJc w:val="left"/>
      <w:pPr>
        <w:ind w:left="5400" w:hanging="360"/>
      </w:pPr>
      <w:rPr>
        <w:rFonts w:ascii="Courier New" w:hAnsi="Courier New" w:hint="default"/>
      </w:rPr>
    </w:lvl>
    <w:lvl w:ilvl="8" w:tplc="44168B8A">
      <w:start w:val="1"/>
      <w:numFmt w:val="bullet"/>
      <w:lvlText w:val=""/>
      <w:lvlJc w:val="left"/>
      <w:pPr>
        <w:ind w:left="6120" w:hanging="360"/>
      </w:pPr>
      <w:rPr>
        <w:rFonts w:ascii="Wingdings" w:hAnsi="Wingdings" w:hint="default"/>
      </w:rPr>
    </w:lvl>
  </w:abstractNum>
  <w:abstractNum w:abstractNumId="13" w15:restartNumberingAfterBreak="0">
    <w:nsid w:val="28D82FE1"/>
    <w:multiLevelType w:val="hybridMultilevel"/>
    <w:tmpl w:val="A7D4DD5E"/>
    <w:lvl w:ilvl="0" w:tplc="08090001">
      <w:start w:val="1"/>
      <w:numFmt w:val="bullet"/>
      <w:lvlText w:val=""/>
      <w:lvlJc w:val="left"/>
      <w:pPr>
        <w:ind w:left="1104" w:hanging="360"/>
      </w:pPr>
      <w:rPr>
        <w:rFonts w:ascii="Symbol" w:hAnsi="Symbol" w:hint="default"/>
      </w:rPr>
    </w:lvl>
    <w:lvl w:ilvl="1" w:tplc="08090003">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14" w15:restartNumberingAfterBreak="0">
    <w:nsid w:val="2ACA48B0"/>
    <w:multiLevelType w:val="multilevel"/>
    <w:tmpl w:val="7CBA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181A45"/>
    <w:multiLevelType w:val="hybridMultilevel"/>
    <w:tmpl w:val="58124662"/>
    <w:lvl w:ilvl="0" w:tplc="08090001">
      <w:start w:val="1"/>
      <w:numFmt w:val="bullet"/>
      <w:lvlText w:val=""/>
      <w:lvlJc w:val="left"/>
      <w:pPr>
        <w:ind w:left="1104" w:hanging="360"/>
      </w:pPr>
      <w:rPr>
        <w:rFonts w:ascii="Symbol" w:hAnsi="Symbol" w:hint="default"/>
      </w:rPr>
    </w:lvl>
    <w:lvl w:ilvl="1" w:tplc="08090003">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16" w15:restartNumberingAfterBreak="0">
    <w:nsid w:val="315C594A"/>
    <w:multiLevelType w:val="hybridMultilevel"/>
    <w:tmpl w:val="670C969C"/>
    <w:lvl w:ilvl="0" w:tplc="A12A501C">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E362E110">
      <w:start w:val="1"/>
      <w:numFmt w:val="bullet"/>
      <w:lvlText w:val=""/>
      <w:lvlJc w:val="left"/>
      <w:pPr>
        <w:ind w:left="2160" w:hanging="360"/>
      </w:pPr>
      <w:rPr>
        <w:rFonts w:ascii="Symbol" w:hAnsi="Symbol" w:hint="default"/>
      </w:rPr>
    </w:lvl>
    <w:lvl w:ilvl="3" w:tplc="A5D677C0">
      <w:start w:val="1"/>
      <w:numFmt w:val="bullet"/>
      <w:lvlText w:val=""/>
      <w:lvlJc w:val="left"/>
      <w:pPr>
        <w:ind w:left="2880" w:hanging="360"/>
      </w:pPr>
      <w:rPr>
        <w:rFonts w:ascii="Symbol" w:hAnsi="Symbol" w:hint="default"/>
      </w:rPr>
    </w:lvl>
    <w:lvl w:ilvl="4" w:tplc="9A6E101C">
      <w:start w:val="1"/>
      <w:numFmt w:val="bullet"/>
      <w:lvlText w:val="o"/>
      <w:lvlJc w:val="left"/>
      <w:pPr>
        <w:ind w:left="3600" w:hanging="360"/>
      </w:pPr>
      <w:rPr>
        <w:rFonts w:ascii="Courier New" w:hAnsi="Courier New" w:hint="default"/>
      </w:rPr>
    </w:lvl>
    <w:lvl w:ilvl="5" w:tplc="8698EB6E">
      <w:start w:val="1"/>
      <w:numFmt w:val="bullet"/>
      <w:lvlText w:val=""/>
      <w:lvlJc w:val="left"/>
      <w:pPr>
        <w:ind w:left="4320" w:hanging="360"/>
      </w:pPr>
      <w:rPr>
        <w:rFonts w:ascii="Wingdings" w:hAnsi="Wingdings" w:hint="default"/>
      </w:rPr>
    </w:lvl>
    <w:lvl w:ilvl="6" w:tplc="6C8CCFB6">
      <w:start w:val="1"/>
      <w:numFmt w:val="bullet"/>
      <w:lvlText w:val=""/>
      <w:lvlJc w:val="left"/>
      <w:pPr>
        <w:ind w:left="5040" w:hanging="360"/>
      </w:pPr>
      <w:rPr>
        <w:rFonts w:ascii="Symbol" w:hAnsi="Symbol" w:hint="default"/>
      </w:rPr>
    </w:lvl>
    <w:lvl w:ilvl="7" w:tplc="F14803DA">
      <w:start w:val="1"/>
      <w:numFmt w:val="bullet"/>
      <w:lvlText w:val="o"/>
      <w:lvlJc w:val="left"/>
      <w:pPr>
        <w:ind w:left="5760" w:hanging="360"/>
      </w:pPr>
      <w:rPr>
        <w:rFonts w:ascii="Courier New" w:hAnsi="Courier New" w:hint="default"/>
      </w:rPr>
    </w:lvl>
    <w:lvl w:ilvl="8" w:tplc="22C42C96">
      <w:start w:val="1"/>
      <w:numFmt w:val="bullet"/>
      <w:lvlText w:val=""/>
      <w:lvlJc w:val="left"/>
      <w:pPr>
        <w:ind w:left="6480" w:hanging="360"/>
      </w:pPr>
      <w:rPr>
        <w:rFonts w:ascii="Wingdings" w:hAnsi="Wingdings" w:hint="default"/>
      </w:rPr>
    </w:lvl>
  </w:abstractNum>
  <w:abstractNum w:abstractNumId="17" w15:restartNumberingAfterBreak="0">
    <w:nsid w:val="32C447B1"/>
    <w:multiLevelType w:val="hybridMultilevel"/>
    <w:tmpl w:val="BEFE9538"/>
    <w:lvl w:ilvl="0" w:tplc="08090003">
      <w:start w:val="1"/>
      <w:numFmt w:val="bullet"/>
      <w:lvlText w:val="o"/>
      <w:lvlJc w:val="left"/>
      <w:pPr>
        <w:ind w:left="1464" w:hanging="360"/>
      </w:pPr>
      <w:rPr>
        <w:rFonts w:ascii="Courier New" w:hAnsi="Courier New" w:cs="Courier New"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18" w15:restartNumberingAfterBreak="0">
    <w:nsid w:val="34892EF9"/>
    <w:multiLevelType w:val="hybridMultilevel"/>
    <w:tmpl w:val="9236B01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694683"/>
    <w:multiLevelType w:val="hybridMultilevel"/>
    <w:tmpl w:val="8566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257DF"/>
    <w:multiLevelType w:val="hybridMultilevel"/>
    <w:tmpl w:val="90326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586622"/>
    <w:multiLevelType w:val="hybridMultilevel"/>
    <w:tmpl w:val="6F46534C"/>
    <w:lvl w:ilvl="0" w:tplc="006A1D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BB71A0"/>
    <w:multiLevelType w:val="hybridMultilevel"/>
    <w:tmpl w:val="90F21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E23284"/>
    <w:multiLevelType w:val="hybridMultilevel"/>
    <w:tmpl w:val="709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146E6"/>
    <w:multiLevelType w:val="hybridMultilevel"/>
    <w:tmpl w:val="2E96B1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64E6A35"/>
    <w:multiLevelType w:val="hybridMultilevel"/>
    <w:tmpl w:val="884C3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D23239"/>
    <w:multiLevelType w:val="hybridMultilevel"/>
    <w:tmpl w:val="0D305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F25203"/>
    <w:multiLevelType w:val="hybridMultilevel"/>
    <w:tmpl w:val="DDA6BC08"/>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F633A9"/>
    <w:multiLevelType w:val="hybridMultilevel"/>
    <w:tmpl w:val="14FA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EC18FA"/>
    <w:multiLevelType w:val="hybridMultilevel"/>
    <w:tmpl w:val="C97C1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153FB7"/>
    <w:multiLevelType w:val="hybridMultilevel"/>
    <w:tmpl w:val="290E58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B5067F"/>
    <w:multiLevelType w:val="hybridMultilevel"/>
    <w:tmpl w:val="DEB8E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75A22D5"/>
    <w:multiLevelType w:val="hybridMultilevel"/>
    <w:tmpl w:val="01D0CE18"/>
    <w:lvl w:ilvl="0" w:tplc="E54E8666">
      <w:start w:val="1"/>
      <w:numFmt w:val="bullet"/>
      <w:lvlText w:val=""/>
      <w:lvlJc w:val="left"/>
      <w:pPr>
        <w:ind w:left="360" w:hanging="360"/>
      </w:pPr>
      <w:rPr>
        <w:rFonts w:ascii="Symbol" w:hAnsi="Symbol" w:hint="default"/>
      </w:rPr>
    </w:lvl>
    <w:lvl w:ilvl="1" w:tplc="7D68947E">
      <w:start w:val="1"/>
      <w:numFmt w:val="bullet"/>
      <w:lvlText w:val="o"/>
      <w:lvlJc w:val="left"/>
      <w:pPr>
        <w:ind w:left="1080" w:hanging="360"/>
      </w:pPr>
      <w:rPr>
        <w:rFonts w:ascii="Courier New" w:hAnsi="Courier New" w:hint="default"/>
      </w:rPr>
    </w:lvl>
    <w:lvl w:ilvl="2" w:tplc="3EB291BE">
      <w:start w:val="1"/>
      <w:numFmt w:val="bullet"/>
      <w:lvlText w:val=""/>
      <w:lvlJc w:val="left"/>
      <w:pPr>
        <w:ind w:left="1800" w:hanging="360"/>
      </w:pPr>
      <w:rPr>
        <w:rFonts w:ascii="Symbol" w:hAnsi="Symbol" w:hint="default"/>
      </w:rPr>
    </w:lvl>
    <w:lvl w:ilvl="3" w:tplc="88549FDC">
      <w:start w:val="1"/>
      <w:numFmt w:val="bullet"/>
      <w:lvlText w:val=""/>
      <w:lvlJc w:val="left"/>
      <w:pPr>
        <w:ind w:left="2520" w:hanging="360"/>
      </w:pPr>
      <w:rPr>
        <w:rFonts w:ascii="Symbol" w:hAnsi="Symbol" w:hint="default"/>
      </w:rPr>
    </w:lvl>
    <w:lvl w:ilvl="4" w:tplc="525C1AE2">
      <w:start w:val="1"/>
      <w:numFmt w:val="bullet"/>
      <w:lvlText w:val="o"/>
      <w:lvlJc w:val="left"/>
      <w:pPr>
        <w:ind w:left="3240" w:hanging="360"/>
      </w:pPr>
      <w:rPr>
        <w:rFonts w:ascii="Courier New" w:hAnsi="Courier New" w:hint="default"/>
      </w:rPr>
    </w:lvl>
    <w:lvl w:ilvl="5" w:tplc="8E68B184">
      <w:start w:val="1"/>
      <w:numFmt w:val="bullet"/>
      <w:lvlText w:val=""/>
      <w:lvlJc w:val="left"/>
      <w:pPr>
        <w:ind w:left="3960" w:hanging="360"/>
      </w:pPr>
      <w:rPr>
        <w:rFonts w:ascii="Wingdings" w:hAnsi="Wingdings" w:hint="default"/>
      </w:rPr>
    </w:lvl>
    <w:lvl w:ilvl="6" w:tplc="869C9774">
      <w:start w:val="1"/>
      <w:numFmt w:val="bullet"/>
      <w:lvlText w:val=""/>
      <w:lvlJc w:val="left"/>
      <w:pPr>
        <w:ind w:left="4680" w:hanging="360"/>
      </w:pPr>
      <w:rPr>
        <w:rFonts w:ascii="Symbol" w:hAnsi="Symbol" w:hint="default"/>
      </w:rPr>
    </w:lvl>
    <w:lvl w:ilvl="7" w:tplc="E5965160">
      <w:start w:val="1"/>
      <w:numFmt w:val="bullet"/>
      <w:lvlText w:val="o"/>
      <w:lvlJc w:val="left"/>
      <w:pPr>
        <w:ind w:left="5400" w:hanging="360"/>
      </w:pPr>
      <w:rPr>
        <w:rFonts w:ascii="Courier New" w:hAnsi="Courier New" w:hint="default"/>
      </w:rPr>
    </w:lvl>
    <w:lvl w:ilvl="8" w:tplc="6090C9CA">
      <w:start w:val="1"/>
      <w:numFmt w:val="bullet"/>
      <w:lvlText w:val=""/>
      <w:lvlJc w:val="left"/>
      <w:pPr>
        <w:ind w:left="6120" w:hanging="360"/>
      </w:pPr>
      <w:rPr>
        <w:rFonts w:ascii="Wingdings" w:hAnsi="Wingdings" w:hint="default"/>
      </w:rPr>
    </w:lvl>
  </w:abstractNum>
  <w:abstractNum w:abstractNumId="33" w15:restartNumberingAfterBreak="0">
    <w:nsid w:val="6B3C1BB4"/>
    <w:multiLevelType w:val="hybridMultilevel"/>
    <w:tmpl w:val="785843C0"/>
    <w:lvl w:ilvl="0" w:tplc="08090001">
      <w:start w:val="1"/>
      <w:numFmt w:val="bullet"/>
      <w:lvlText w:val=""/>
      <w:lvlJc w:val="left"/>
      <w:pPr>
        <w:ind w:left="360" w:hanging="360"/>
      </w:pPr>
      <w:rPr>
        <w:rFonts w:ascii="Symbol" w:hAnsi="Symbol" w:hint="default"/>
      </w:rPr>
    </w:lvl>
    <w:lvl w:ilvl="1" w:tplc="330E1620">
      <w:start w:val="1"/>
      <w:numFmt w:val="bullet"/>
      <w:lvlText w:val=""/>
      <w:lvlJc w:val="left"/>
      <w:pPr>
        <w:ind w:left="1080" w:hanging="360"/>
      </w:pPr>
      <w:rPr>
        <w:rFonts w:ascii="Symbol" w:hAnsi="Symbol" w:hint="default"/>
      </w:rPr>
    </w:lvl>
    <w:lvl w:ilvl="2" w:tplc="0D96A38A">
      <w:start w:val="1"/>
      <w:numFmt w:val="bullet"/>
      <w:lvlText w:val=""/>
      <w:lvlJc w:val="left"/>
      <w:pPr>
        <w:ind w:left="1800" w:hanging="360"/>
      </w:pPr>
      <w:rPr>
        <w:rFonts w:ascii="Wingdings" w:hAnsi="Wingdings" w:hint="default"/>
      </w:rPr>
    </w:lvl>
    <w:lvl w:ilvl="3" w:tplc="696002DA">
      <w:start w:val="1"/>
      <w:numFmt w:val="bullet"/>
      <w:lvlText w:val=""/>
      <w:lvlJc w:val="left"/>
      <w:pPr>
        <w:ind w:left="2520" w:hanging="360"/>
      </w:pPr>
      <w:rPr>
        <w:rFonts w:ascii="Symbol" w:hAnsi="Symbol" w:hint="default"/>
      </w:rPr>
    </w:lvl>
    <w:lvl w:ilvl="4" w:tplc="9DDA1E84">
      <w:start w:val="1"/>
      <w:numFmt w:val="bullet"/>
      <w:lvlText w:val="o"/>
      <w:lvlJc w:val="left"/>
      <w:pPr>
        <w:ind w:left="3240" w:hanging="360"/>
      </w:pPr>
      <w:rPr>
        <w:rFonts w:ascii="Courier New" w:hAnsi="Courier New" w:hint="default"/>
      </w:rPr>
    </w:lvl>
    <w:lvl w:ilvl="5" w:tplc="F08819EA">
      <w:start w:val="1"/>
      <w:numFmt w:val="bullet"/>
      <w:lvlText w:val=""/>
      <w:lvlJc w:val="left"/>
      <w:pPr>
        <w:ind w:left="3960" w:hanging="360"/>
      </w:pPr>
      <w:rPr>
        <w:rFonts w:ascii="Wingdings" w:hAnsi="Wingdings" w:hint="default"/>
      </w:rPr>
    </w:lvl>
    <w:lvl w:ilvl="6" w:tplc="B0123C68">
      <w:start w:val="1"/>
      <w:numFmt w:val="bullet"/>
      <w:lvlText w:val=""/>
      <w:lvlJc w:val="left"/>
      <w:pPr>
        <w:ind w:left="4680" w:hanging="360"/>
      </w:pPr>
      <w:rPr>
        <w:rFonts w:ascii="Symbol" w:hAnsi="Symbol" w:hint="default"/>
      </w:rPr>
    </w:lvl>
    <w:lvl w:ilvl="7" w:tplc="C5AAC6EE">
      <w:start w:val="1"/>
      <w:numFmt w:val="bullet"/>
      <w:lvlText w:val="o"/>
      <w:lvlJc w:val="left"/>
      <w:pPr>
        <w:ind w:left="5400" w:hanging="360"/>
      </w:pPr>
      <w:rPr>
        <w:rFonts w:ascii="Courier New" w:hAnsi="Courier New" w:hint="default"/>
      </w:rPr>
    </w:lvl>
    <w:lvl w:ilvl="8" w:tplc="42BA61AE">
      <w:start w:val="1"/>
      <w:numFmt w:val="bullet"/>
      <w:lvlText w:val=""/>
      <w:lvlJc w:val="left"/>
      <w:pPr>
        <w:ind w:left="6120" w:hanging="360"/>
      </w:pPr>
      <w:rPr>
        <w:rFonts w:ascii="Wingdings" w:hAnsi="Wingdings" w:hint="default"/>
      </w:rPr>
    </w:lvl>
  </w:abstractNum>
  <w:abstractNum w:abstractNumId="34" w15:restartNumberingAfterBreak="0">
    <w:nsid w:val="6BF865EB"/>
    <w:multiLevelType w:val="hybridMultilevel"/>
    <w:tmpl w:val="7F1E1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1A1104"/>
    <w:multiLevelType w:val="hybridMultilevel"/>
    <w:tmpl w:val="830CEB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053850"/>
    <w:multiLevelType w:val="hybridMultilevel"/>
    <w:tmpl w:val="3CFA8F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0755E4"/>
    <w:multiLevelType w:val="hybridMultilevel"/>
    <w:tmpl w:val="5510AB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EC19F3"/>
    <w:multiLevelType w:val="hybridMultilevel"/>
    <w:tmpl w:val="16D8CB1E"/>
    <w:lvl w:ilvl="0" w:tplc="3F52A2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DC70DD"/>
    <w:multiLevelType w:val="hybridMultilevel"/>
    <w:tmpl w:val="C4BAB756"/>
    <w:lvl w:ilvl="0" w:tplc="08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61B3BEA"/>
    <w:multiLevelType w:val="hybridMultilevel"/>
    <w:tmpl w:val="21006D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713B36"/>
    <w:multiLevelType w:val="hybridMultilevel"/>
    <w:tmpl w:val="AF6C66D6"/>
    <w:lvl w:ilvl="0" w:tplc="A12A501C">
      <w:start w:val="1"/>
      <w:numFmt w:val="bullet"/>
      <w:lvlText w:val=""/>
      <w:lvlJc w:val="left"/>
      <w:pPr>
        <w:ind w:left="720" w:hanging="360"/>
      </w:pPr>
      <w:rPr>
        <w:rFonts w:ascii="Symbol" w:hAnsi="Symbol" w:hint="default"/>
      </w:rPr>
    </w:lvl>
    <w:lvl w:ilvl="1" w:tplc="D48ED5D4">
      <w:start w:val="1"/>
      <w:numFmt w:val="bullet"/>
      <w:lvlText w:val="o"/>
      <w:lvlJc w:val="left"/>
      <w:pPr>
        <w:ind w:left="1440" w:hanging="360"/>
      </w:pPr>
      <w:rPr>
        <w:rFonts w:ascii="Courier New" w:hAnsi="Courier New" w:hint="default"/>
      </w:rPr>
    </w:lvl>
    <w:lvl w:ilvl="2" w:tplc="E362E110">
      <w:start w:val="1"/>
      <w:numFmt w:val="bullet"/>
      <w:lvlText w:val=""/>
      <w:lvlJc w:val="left"/>
      <w:pPr>
        <w:ind w:left="2160" w:hanging="360"/>
      </w:pPr>
      <w:rPr>
        <w:rFonts w:ascii="Symbol" w:hAnsi="Symbol" w:hint="default"/>
      </w:rPr>
    </w:lvl>
    <w:lvl w:ilvl="3" w:tplc="A5D677C0">
      <w:start w:val="1"/>
      <w:numFmt w:val="bullet"/>
      <w:lvlText w:val=""/>
      <w:lvlJc w:val="left"/>
      <w:pPr>
        <w:ind w:left="2880" w:hanging="360"/>
      </w:pPr>
      <w:rPr>
        <w:rFonts w:ascii="Symbol" w:hAnsi="Symbol" w:hint="default"/>
      </w:rPr>
    </w:lvl>
    <w:lvl w:ilvl="4" w:tplc="9A6E101C">
      <w:start w:val="1"/>
      <w:numFmt w:val="bullet"/>
      <w:lvlText w:val="o"/>
      <w:lvlJc w:val="left"/>
      <w:pPr>
        <w:ind w:left="3600" w:hanging="360"/>
      </w:pPr>
      <w:rPr>
        <w:rFonts w:ascii="Courier New" w:hAnsi="Courier New" w:hint="default"/>
      </w:rPr>
    </w:lvl>
    <w:lvl w:ilvl="5" w:tplc="8698EB6E">
      <w:start w:val="1"/>
      <w:numFmt w:val="bullet"/>
      <w:lvlText w:val=""/>
      <w:lvlJc w:val="left"/>
      <w:pPr>
        <w:ind w:left="4320" w:hanging="360"/>
      </w:pPr>
      <w:rPr>
        <w:rFonts w:ascii="Wingdings" w:hAnsi="Wingdings" w:hint="default"/>
      </w:rPr>
    </w:lvl>
    <w:lvl w:ilvl="6" w:tplc="6C8CCFB6">
      <w:start w:val="1"/>
      <w:numFmt w:val="bullet"/>
      <w:lvlText w:val=""/>
      <w:lvlJc w:val="left"/>
      <w:pPr>
        <w:ind w:left="5040" w:hanging="360"/>
      </w:pPr>
      <w:rPr>
        <w:rFonts w:ascii="Symbol" w:hAnsi="Symbol" w:hint="default"/>
      </w:rPr>
    </w:lvl>
    <w:lvl w:ilvl="7" w:tplc="F14803DA">
      <w:start w:val="1"/>
      <w:numFmt w:val="bullet"/>
      <w:lvlText w:val="o"/>
      <w:lvlJc w:val="left"/>
      <w:pPr>
        <w:ind w:left="5760" w:hanging="360"/>
      </w:pPr>
      <w:rPr>
        <w:rFonts w:ascii="Courier New" w:hAnsi="Courier New" w:hint="default"/>
      </w:rPr>
    </w:lvl>
    <w:lvl w:ilvl="8" w:tplc="22C42C96">
      <w:start w:val="1"/>
      <w:numFmt w:val="bullet"/>
      <w:lvlText w:val=""/>
      <w:lvlJc w:val="left"/>
      <w:pPr>
        <w:ind w:left="6480" w:hanging="360"/>
      </w:pPr>
      <w:rPr>
        <w:rFonts w:ascii="Wingdings" w:hAnsi="Wingdings" w:hint="default"/>
      </w:rPr>
    </w:lvl>
  </w:abstractNum>
  <w:abstractNum w:abstractNumId="42" w15:restartNumberingAfterBreak="0">
    <w:nsid w:val="7BA531A4"/>
    <w:multiLevelType w:val="hybridMultilevel"/>
    <w:tmpl w:val="3F96CD7E"/>
    <w:lvl w:ilvl="0" w:tplc="F4449C9C">
      <w:start w:val="1"/>
      <w:numFmt w:val="bullet"/>
      <w:lvlText w:val=""/>
      <w:lvlJc w:val="left"/>
      <w:pPr>
        <w:ind w:left="360" w:hanging="360"/>
      </w:pPr>
      <w:rPr>
        <w:rFonts w:ascii="Symbol" w:hAnsi="Symbol" w:hint="default"/>
      </w:rPr>
    </w:lvl>
    <w:lvl w:ilvl="1" w:tplc="A066E2CA">
      <w:start w:val="1"/>
      <w:numFmt w:val="bullet"/>
      <w:lvlText w:val="o"/>
      <w:lvlJc w:val="left"/>
      <w:pPr>
        <w:ind w:left="1080" w:hanging="360"/>
      </w:pPr>
      <w:rPr>
        <w:rFonts w:ascii="Courier New" w:hAnsi="Courier New" w:hint="default"/>
      </w:rPr>
    </w:lvl>
    <w:lvl w:ilvl="2" w:tplc="F668A5DA">
      <w:start w:val="1"/>
      <w:numFmt w:val="bullet"/>
      <w:lvlText w:val=""/>
      <w:lvlJc w:val="left"/>
      <w:pPr>
        <w:ind w:left="1800" w:hanging="360"/>
      </w:pPr>
      <w:rPr>
        <w:rFonts w:ascii="Wingdings" w:hAnsi="Wingdings" w:hint="default"/>
      </w:rPr>
    </w:lvl>
    <w:lvl w:ilvl="3" w:tplc="3BE41484">
      <w:start w:val="1"/>
      <w:numFmt w:val="bullet"/>
      <w:lvlText w:val=""/>
      <w:lvlJc w:val="left"/>
      <w:pPr>
        <w:ind w:left="2520" w:hanging="360"/>
      </w:pPr>
      <w:rPr>
        <w:rFonts w:ascii="Symbol" w:hAnsi="Symbol" w:hint="default"/>
      </w:rPr>
    </w:lvl>
    <w:lvl w:ilvl="4" w:tplc="7CEA850A">
      <w:start w:val="1"/>
      <w:numFmt w:val="bullet"/>
      <w:lvlText w:val="o"/>
      <w:lvlJc w:val="left"/>
      <w:pPr>
        <w:ind w:left="3240" w:hanging="360"/>
      </w:pPr>
      <w:rPr>
        <w:rFonts w:ascii="Courier New" w:hAnsi="Courier New" w:hint="default"/>
      </w:rPr>
    </w:lvl>
    <w:lvl w:ilvl="5" w:tplc="473E948C">
      <w:start w:val="1"/>
      <w:numFmt w:val="bullet"/>
      <w:lvlText w:val=""/>
      <w:lvlJc w:val="left"/>
      <w:pPr>
        <w:ind w:left="3960" w:hanging="360"/>
      </w:pPr>
      <w:rPr>
        <w:rFonts w:ascii="Wingdings" w:hAnsi="Wingdings" w:hint="default"/>
      </w:rPr>
    </w:lvl>
    <w:lvl w:ilvl="6" w:tplc="4F6AF2F0">
      <w:start w:val="1"/>
      <w:numFmt w:val="bullet"/>
      <w:lvlText w:val=""/>
      <w:lvlJc w:val="left"/>
      <w:pPr>
        <w:ind w:left="4680" w:hanging="360"/>
      </w:pPr>
      <w:rPr>
        <w:rFonts w:ascii="Symbol" w:hAnsi="Symbol" w:hint="default"/>
      </w:rPr>
    </w:lvl>
    <w:lvl w:ilvl="7" w:tplc="9632900E">
      <w:start w:val="1"/>
      <w:numFmt w:val="bullet"/>
      <w:lvlText w:val="o"/>
      <w:lvlJc w:val="left"/>
      <w:pPr>
        <w:ind w:left="5400" w:hanging="360"/>
      </w:pPr>
      <w:rPr>
        <w:rFonts w:ascii="Courier New" w:hAnsi="Courier New" w:hint="default"/>
      </w:rPr>
    </w:lvl>
    <w:lvl w:ilvl="8" w:tplc="D3C26AD0">
      <w:start w:val="1"/>
      <w:numFmt w:val="bullet"/>
      <w:lvlText w:val=""/>
      <w:lvlJc w:val="left"/>
      <w:pPr>
        <w:ind w:left="6120" w:hanging="360"/>
      </w:pPr>
      <w:rPr>
        <w:rFonts w:ascii="Wingdings" w:hAnsi="Wingdings" w:hint="default"/>
      </w:rPr>
    </w:lvl>
  </w:abstractNum>
  <w:abstractNum w:abstractNumId="43" w15:restartNumberingAfterBreak="0">
    <w:nsid w:val="7E9746E8"/>
    <w:multiLevelType w:val="hybridMultilevel"/>
    <w:tmpl w:val="EC44863C"/>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F872638"/>
    <w:multiLevelType w:val="hybridMultilevel"/>
    <w:tmpl w:val="21006D5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4181406">
    <w:abstractNumId w:val="2"/>
  </w:num>
  <w:num w:numId="2" w16cid:durableId="2122533411">
    <w:abstractNumId w:val="12"/>
  </w:num>
  <w:num w:numId="3" w16cid:durableId="832797327">
    <w:abstractNumId w:val="33"/>
  </w:num>
  <w:num w:numId="4" w16cid:durableId="739405170">
    <w:abstractNumId w:val="32"/>
  </w:num>
  <w:num w:numId="5" w16cid:durableId="849638072">
    <w:abstractNumId w:val="41"/>
  </w:num>
  <w:num w:numId="6" w16cid:durableId="570819905">
    <w:abstractNumId w:val="42"/>
  </w:num>
  <w:num w:numId="7" w16cid:durableId="1215627391">
    <w:abstractNumId w:val="39"/>
  </w:num>
  <w:num w:numId="8" w16cid:durableId="148132741">
    <w:abstractNumId w:val="16"/>
  </w:num>
  <w:num w:numId="9" w16cid:durableId="848132506">
    <w:abstractNumId w:val="29"/>
  </w:num>
  <w:num w:numId="10" w16cid:durableId="1940914297">
    <w:abstractNumId w:val="10"/>
  </w:num>
  <w:num w:numId="11" w16cid:durableId="659818486">
    <w:abstractNumId w:val="22"/>
  </w:num>
  <w:num w:numId="12" w16cid:durableId="2049528967">
    <w:abstractNumId w:val="30"/>
  </w:num>
  <w:num w:numId="13" w16cid:durableId="2123959391">
    <w:abstractNumId w:val="5"/>
  </w:num>
  <w:num w:numId="14" w16cid:durableId="502548780">
    <w:abstractNumId w:val="36"/>
  </w:num>
  <w:num w:numId="15" w16cid:durableId="333339529">
    <w:abstractNumId w:val="37"/>
  </w:num>
  <w:num w:numId="16" w16cid:durableId="1474592310">
    <w:abstractNumId w:val="0"/>
  </w:num>
  <w:num w:numId="17" w16cid:durableId="384834612">
    <w:abstractNumId w:val="44"/>
  </w:num>
  <w:num w:numId="18" w16cid:durableId="433749185">
    <w:abstractNumId w:val="40"/>
  </w:num>
  <w:num w:numId="19" w16cid:durableId="51731097">
    <w:abstractNumId w:val="43"/>
  </w:num>
  <w:num w:numId="20" w16cid:durableId="283342171">
    <w:abstractNumId w:val="34"/>
  </w:num>
  <w:num w:numId="21" w16cid:durableId="1997605106">
    <w:abstractNumId w:val="1"/>
  </w:num>
  <w:num w:numId="22" w16cid:durableId="787894066">
    <w:abstractNumId w:val="18"/>
  </w:num>
  <w:num w:numId="23" w16cid:durableId="1975746409">
    <w:abstractNumId w:val="14"/>
  </w:num>
  <w:num w:numId="24" w16cid:durableId="2106874600">
    <w:abstractNumId w:val="26"/>
  </w:num>
  <w:num w:numId="25" w16cid:durableId="1236821376">
    <w:abstractNumId w:val="8"/>
  </w:num>
  <w:num w:numId="26" w16cid:durableId="1445225146">
    <w:abstractNumId w:val="6"/>
  </w:num>
  <w:num w:numId="27" w16cid:durableId="1863325508">
    <w:abstractNumId w:val="13"/>
  </w:num>
  <w:num w:numId="28" w16cid:durableId="750739988">
    <w:abstractNumId w:val="17"/>
  </w:num>
  <w:num w:numId="29" w16cid:durableId="412317921">
    <w:abstractNumId w:val="3"/>
  </w:num>
  <w:num w:numId="30" w16cid:durableId="1153912674">
    <w:abstractNumId w:val="11"/>
  </w:num>
  <w:num w:numId="31" w16cid:durableId="1796023658">
    <w:abstractNumId w:val="7"/>
  </w:num>
  <w:num w:numId="32" w16cid:durableId="488522284">
    <w:abstractNumId w:val="35"/>
  </w:num>
  <w:num w:numId="33" w16cid:durableId="158156883">
    <w:abstractNumId w:val="27"/>
  </w:num>
  <w:num w:numId="34" w16cid:durableId="320432527">
    <w:abstractNumId w:val="20"/>
  </w:num>
  <w:num w:numId="35" w16cid:durableId="149448729">
    <w:abstractNumId w:val="23"/>
  </w:num>
  <w:num w:numId="36" w16cid:durableId="895045409">
    <w:abstractNumId w:val="38"/>
  </w:num>
  <w:num w:numId="37" w16cid:durableId="1573347152">
    <w:abstractNumId w:val="15"/>
  </w:num>
  <w:num w:numId="38" w16cid:durableId="635187481">
    <w:abstractNumId w:val="4"/>
  </w:num>
  <w:num w:numId="39" w16cid:durableId="416752893">
    <w:abstractNumId w:val="24"/>
  </w:num>
  <w:num w:numId="40" w16cid:durableId="566771505">
    <w:abstractNumId w:val="31"/>
  </w:num>
  <w:num w:numId="41" w16cid:durableId="1435245329">
    <w:abstractNumId w:val="19"/>
  </w:num>
  <w:num w:numId="42" w16cid:durableId="1131947096">
    <w:abstractNumId w:val="25"/>
  </w:num>
  <w:num w:numId="43" w16cid:durableId="46540831">
    <w:abstractNumId w:val="28"/>
  </w:num>
  <w:num w:numId="44" w16cid:durableId="1551189728">
    <w:abstractNumId w:val="21"/>
  </w:num>
  <w:num w:numId="45" w16cid:durableId="19388244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E8"/>
    <w:rsid w:val="00001C33"/>
    <w:rsid w:val="00002206"/>
    <w:rsid w:val="00002700"/>
    <w:rsid w:val="000031A1"/>
    <w:rsid w:val="00003447"/>
    <w:rsid w:val="00003FD8"/>
    <w:rsid w:val="00004192"/>
    <w:rsid w:val="00004DC5"/>
    <w:rsid w:val="00007057"/>
    <w:rsid w:val="000129EE"/>
    <w:rsid w:val="00013ED1"/>
    <w:rsid w:val="0001440A"/>
    <w:rsid w:val="00014A9B"/>
    <w:rsid w:val="00015387"/>
    <w:rsid w:val="00015A7C"/>
    <w:rsid w:val="0001628B"/>
    <w:rsid w:val="00016BD8"/>
    <w:rsid w:val="00021A18"/>
    <w:rsid w:val="0002396A"/>
    <w:rsid w:val="00025A78"/>
    <w:rsid w:val="00026986"/>
    <w:rsid w:val="00027145"/>
    <w:rsid w:val="00027F97"/>
    <w:rsid w:val="00030C4A"/>
    <w:rsid w:val="00031C98"/>
    <w:rsid w:val="00032677"/>
    <w:rsid w:val="00032861"/>
    <w:rsid w:val="00033591"/>
    <w:rsid w:val="00035001"/>
    <w:rsid w:val="000350D7"/>
    <w:rsid w:val="00036669"/>
    <w:rsid w:val="00041EFC"/>
    <w:rsid w:val="00044598"/>
    <w:rsid w:val="00046F9D"/>
    <w:rsid w:val="00050DC8"/>
    <w:rsid w:val="00050F2F"/>
    <w:rsid w:val="000527F1"/>
    <w:rsid w:val="00052A88"/>
    <w:rsid w:val="00052C5B"/>
    <w:rsid w:val="000538D7"/>
    <w:rsid w:val="0005444E"/>
    <w:rsid w:val="0005471C"/>
    <w:rsid w:val="00054744"/>
    <w:rsid w:val="00054B7C"/>
    <w:rsid w:val="0005514E"/>
    <w:rsid w:val="00057115"/>
    <w:rsid w:val="00060148"/>
    <w:rsid w:val="00060E09"/>
    <w:rsid w:val="000618CC"/>
    <w:rsid w:val="00062D49"/>
    <w:rsid w:val="00065544"/>
    <w:rsid w:val="0006564C"/>
    <w:rsid w:val="00065F63"/>
    <w:rsid w:val="00066B7D"/>
    <w:rsid w:val="00067039"/>
    <w:rsid w:val="000671B8"/>
    <w:rsid w:val="000674C1"/>
    <w:rsid w:val="00067F38"/>
    <w:rsid w:val="00071BCD"/>
    <w:rsid w:val="00071E65"/>
    <w:rsid w:val="00072AE7"/>
    <w:rsid w:val="0007360E"/>
    <w:rsid w:val="00073C37"/>
    <w:rsid w:val="00076A2F"/>
    <w:rsid w:val="00076BA1"/>
    <w:rsid w:val="00076BFD"/>
    <w:rsid w:val="000778F2"/>
    <w:rsid w:val="00077F12"/>
    <w:rsid w:val="00080CE5"/>
    <w:rsid w:val="00080E8A"/>
    <w:rsid w:val="00081179"/>
    <w:rsid w:val="00081871"/>
    <w:rsid w:val="00081B26"/>
    <w:rsid w:val="000829F5"/>
    <w:rsid w:val="0008315C"/>
    <w:rsid w:val="00084A61"/>
    <w:rsid w:val="00084DF0"/>
    <w:rsid w:val="000866CF"/>
    <w:rsid w:val="00086945"/>
    <w:rsid w:val="00086B83"/>
    <w:rsid w:val="00087317"/>
    <w:rsid w:val="00087BC4"/>
    <w:rsid w:val="00090BC7"/>
    <w:rsid w:val="00090C72"/>
    <w:rsid w:val="000921A0"/>
    <w:rsid w:val="000923DE"/>
    <w:rsid w:val="000924CB"/>
    <w:rsid w:val="00092A72"/>
    <w:rsid w:val="00092DEC"/>
    <w:rsid w:val="00092E4D"/>
    <w:rsid w:val="0009741E"/>
    <w:rsid w:val="00097D82"/>
    <w:rsid w:val="000A0451"/>
    <w:rsid w:val="000A15A8"/>
    <w:rsid w:val="000A1966"/>
    <w:rsid w:val="000A1E72"/>
    <w:rsid w:val="000A20AD"/>
    <w:rsid w:val="000A33F9"/>
    <w:rsid w:val="000A6452"/>
    <w:rsid w:val="000B0C42"/>
    <w:rsid w:val="000B1B8A"/>
    <w:rsid w:val="000B35C7"/>
    <w:rsid w:val="000B461F"/>
    <w:rsid w:val="000B5DF9"/>
    <w:rsid w:val="000B6B06"/>
    <w:rsid w:val="000B7EDC"/>
    <w:rsid w:val="000C0917"/>
    <w:rsid w:val="000C2467"/>
    <w:rsid w:val="000C3077"/>
    <w:rsid w:val="000C57BF"/>
    <w:rsid w:val="000C5D1C"/>
    <w:rsid w:val="000C744A"/>
    <w:rsid w:val="000D0669"/>
    <w:rsid w:val="000D10CC"/>
    <w:rsid w:val="000D111A"/>
    <w:rsid w:val="000D1436"/>
    <w:rsid w:val="000D1843"/>
    <w:rsid w:val="000D1A79"/>
    <w:rsid w:val="000D2102"/>
    <w:rsid w:val="000D248B"/>
    <w:rsid w:val="000D24A3"/>
    <w:rsid w:val="000D36A2"/>
    <w:rsid w:val="000D3FF7"/>
    <w:rsid w:val="000D41A5"/>
    <w:rsid w:val="000D4C96"/>
    <w:rsid w:val="000D4E12"/>
    <w:rsid w:val="000D6CBA"/>
    <w:rsid w:val="000D7406"/>
    <w:rsid w:val="000E0271"/>
    <w:rsid w:val="000E02EA"/>
    <w:rsid w:val="000E1255"/>
    <w:rsid w:val="000E1F0B"/>
    <w:rsid w:val="000E25D3"/>
    <w:rsid w:val="000E26BF"/>
    <w:rsid w:val="000E3787"/>
    <w:rsid w:val="000E4EEB"/>
    <w:rsid w:val="000E6F75"/>
    <w:rsid w:val="000F021B"/>
    <w:rsid w:val="000F04C7"/>
    <w:rsid w:val="000F0FF2"/>
    <w:rsid w:val="000F20F7"/>
    <w:rsid w:val="000F22C4"/>
    <w:rsid w:val="000F390E"/>
    <w:rsid w:val="000F3DB0"/>
    <w:rsid w:val="000F4980"/>
    <w:rsid w:val="000F4F78"/>
    <w:rsid w:val="000F6320"/>
    <w:rsid w:val="000F6732"/>
    <w:rsid w:val="000F67A1"/>
    <w:rsid w:val="000F748E"/>
    <w:rsid w:val="000F7B2D"/>
    <w:rsid w:val="000F7DE1"/>
    <w:rsid w:val="00100AB4"/>
    <w:rsid w:val="0010149D"/>
    <w:rsid w:val="0010159D"/>
    <w:rsid w:val="001019B6"/>
    <w:rsid w:val="00103F31"/>
    <w:rsid w:val="001063B5"/>
    <w:rsid w:val="00106A19"/>
    <w:rsid w:val="00107D9F"/>
    <w:rsid w:val="001115AC"/>
    <w:rsid w:val="00111940"/>
    <w:rsid w:val="001128AF"/>
    <w:rsid w:val="00112F2B"/>
    <w:rsid w:val="001130B9"/>
    <w:rsid w:val="00113B0E"/>
    <w:rsid w:val="00113E05"/>
    <w:rsid w:val="00114911"/>
    <w:rsid w:val="00116983"/>
    <w:rsid w:val="00121819"/>
    <w:rsid w:val="001227B5"/>
    <w:rsid w:val="00123A0A"/>
    <w:rsid w:val="00124BDE"/>
    <w:rsid w:val="00124E2F"/>
    <w:rsid w:val="00125242"/>
    <w:rsid w:val="00126BFC"/>
    <w:rsid w:val="00127566"/>
    <w:rsid w:val="0012794C"/>
    <w:rsid w:val="00130D75"/>
    <w:rsid w:val="00132086"/>
    <w:rsid w:val="001326A7"/>
    <w:rsid w:val="001338A6"/>
    <w:rsid w:val="00134B1B"/>
    <w:rsid w:val="00136390"/>
    <w:rsid w:val="00136F44"/>
    <w:rsid w:val="00141EF3"/>
    <w:rsid w:val="00143479"/>
    <w:rsid w:val="00143B6B"/>
    <w:rsid w:val="0014539E"/>
    <w:rsid w:val="00146C1D"/>
    <w:rsid w:val="00147520"/>
    <w:rsid w:val="00150F7E"/>
    <w:rsid w:val="001510A2"/>
    <w:rsid w:val="00152998"/>
    <w:rsid w:val="00152A62"/>
    <w:rsid w:val="00156194"/>
    <w:rsid w:val="00162C03"/>
    <w:rsid w:val="00163102"/>
    <w:rsid w:val="0016323F"/>
    <w:rsid w:val="00163398"/>
    <w:rsid w:val="00165E71"/>
    <w:rsid w:val="0016625E"/>
    <w:rsid w:val="001700BE"/>
    <w:rsid w:val="00171C50"/>
    <w:rsid w:val="00172128"/>
    <w:rsid w:val="00172D3A"/>
    <w:rsid w:val="00172D43"/>
    <w:rsid w:val="00173AAF"/>
    <w:rsid w:val="0017441B"/>
    <w:rsid w:val="00174E1F"/>
    <w:rsid w:val="00175208"/>
    <w:rsid w:val="00175576"/>
    <w:rsid w:val="00175CE0"/>
    <w:rsid w:val="001765E9"/>
    <w:rsid w:val="001769D2"/>
    <w:rsid w:val="001802D9"/>
    <w:rsid w:val="00180988"/>
    <w:rsid w:val="00180E21"/>
    <w:rsid w:val="001810D3"/>
    <w:rsid w:val="0018489A"/>
    <w:rsid w:val="00185307"/>
    <w:rsid w:val="001858A2"/>
    <w:rsid w:val="0018610A"/>
    <w:rsid w:val="00187D1D"/>
    <w:rsid w:val="00190049"/>
    <w:rsid w:val="0019042C"/>
    <w:rsid w:val="00190570"/>
    <w:rsid w:val="00190E4B"/>
    <w:rsid w:val="0019115B"/>
    <w:rsid w:val="00191DF8"/>
    <w:rsid w:val="0019480A"/>
    <w:rsid w:val="001950D1"/>
    <w:rsid w:val="00195848"/>
    <w:rsid w:val="00195886"/>
    <w:rsid w:val="001959C6"/>
    <w:rsid w:val="00195BD9"/>
    <w:rsid w:val="00195DDF"/>
    <w:rsid w:val="001961D0"/>
    <w:rsid w:val="001A00D3"/>
    <w:rsid w:val="001A04F2"/>
    <w:rsid w:val="001A1393"/>
    <w:rsid w:val="001A3A6A"/>
    <w:rsid w:val="001A3D9D"/>
    <w:rsid w:val="001A48FA"/>
    <w:rsid w:val="001A51E4"/>
    <w:rsid w:val="001A547E"/>
    <w:rsid w:val="001A549C"/>
    <w:rsid w:val="001A628D"/>
    <w:rsid w:val="001A666C"/>
    <w:rsid w:val="001A6B5D"/>
    <w:rsid w:val="001A70D5"/>
    <w:rsid w:val="001A75B1"/>
    <w:rsid w:val="001B0C99"/>
    <w:rsid w:val="001B256A"/>
    <w:rsid w:val="001B32AC"/>
    <w:rsid w:val="001B349F"/>
    <w:rsid w:val="001B3641"/>
    <w:rsid w:val="001B40B9"/>
    <w:rsid w:val="001B44A3"/>
    <w:rsid w:val="001B4F45"/>
    <w:rsid w:val="001B6BAE"/>
    <w:rsid w:val="001B778F"/>
    <w:rsid w:val="001C0905"/>
    <w:rsid w:val="001C10F6"/>
    <w:rsid w:val="001C1341"/>
    <w:rsid w:val="001C13F8"/>
    <w:rsid w:val="001C3DD3"/>
    <w:rsid w:val="001C586B"/>
    <w:rsid w:val="001C6F9C"/>
    <w:rsid w:val="001C7B0B"/>
    <w:rsid w:val="001D0241"/>
    <w:rsid w:val="001D0836"/>
    <w:rsid w:val="001D1425"/>
    <w:rsid w:val="001D1BD8"/>
    <w:rsid w:val="001D1EAE"/>
    <w:rsid w:val="001D3838"/>
    <w:rsid w:val="001D3A5C"/>
    <w:rsid w:val="001D5A01"/>
    <w:rsid w:val="001D6843"/>
    <w:rsid w:val="001D7EF3"/>
    <w:rsid w:val="001E0C00"/>
    <w:rsid w:val="001E0F61"/>
    <w:rsid w:val="001E1069"/>
    <w:rsid w:val="001E23E3"/>
    <w:rsid w:val="001E25A5"/>
    <w:rsid w:val="001E2A7F"/>
    <w:rsid w:val="001E33CA"/>
    <w:rsid w:val="001E3563"/>
    <w:rsid w:val="001E3CFF"/>
    <w:rsid w:val="001E4FF4"/>
    <w:rsid w:val="001E5948"/>
    <w:rsid w:val="001E6745"/>
    <w:rsid w:val="001E77DC"/>
    <w:rsid w:val="001E7914"/>
    <w:rsid w:val="001E7D4C"/>
    <w:rsid w:val="001E7F07"/>
    <w:rsid w:val="001F1B77"/>
    <w:rsid w:val="001F2424"/>
    <w:rsid w:val="001F28E3"/>
    <w:rsid w:val="001F2A4F"/>
    <w:rsid w:val="001F4B94"/>
    <w:rsid w:val="001F6194"/>
    <w:rsid w:val="001F6FE0"/>
    <w:rsid w:val="001F77C2"/>
    <w:rsid w:val="001F7B32"/>
    <w:rsid w:val="002000F2"/>
    <w:rsid w:val="00200B76"/>
    <w:rsid w:val="00202990"/>
    <w:rsid w:val="002038E2"/>
    <w:rsid w:val="00203BFF"/>
    <w:rsid w:val="00203D92"/>
    <w:rsid w:val="00204161"/>
    <w:rsid w:val="00204A5F"/>
    <w:rsid w:val="00206664"/>
    <w:rsid w:val="00206829"/>
    <w:rsid w:val="002069DF"/>
    <w:rsid w:val="00206C39"/>
    <w:rsid w:val="002105C2"/>
    <w:rsid w:val="00210D33"/>
    <w:rsid w:val="00212240"/>
    <w:rsid w:val="002127E9"/>
    <w:rsid w:val="00213962"/>
    <w:rsid w:val="0021438D"/>
    <w:rsid w:val="00215786"/>
    <w:rsid w:val="00215DA2"/>
    <w:rsid w:val="002167FE"/>
    <w:rsid w:val="002168F7"/>
    <w:rsid w:val="00220B63"/>
    <w:rsid w:val="00221EB7"/>
    <w:rsid w:val="00222867"/>
    <w:rsid w:val="00222A28"/>
    <w:rsid w:val="0022484C"/>
    <w:rsid w:val="00224965"/>
    <w:rsid w:val="00224DD8"/>
    <w:rsid w:val="00225EEF"/>
    <w:rsid w:val="0022680C"/>
    <w:rsid w:val="002275F3"/>
    <w:rsid w:val="002276AC"/>
    <w:rsid w:val="00227A74"/>
    <w:rsid w:val="00230CAA"/>
    <w:rsid w:val="00230F73"/>
    <w:rsid w:val="002316CC"/>
    <w:rsid w:val="0023185B"/>
    <w:rsid w:val="002329BF"/>
    <w:rsid w:val="00233D82"/>
    <w:rsid w:val="00234509"/>
    <w:rsid w:val="0023459F"/>
    <w:rsid w:val="00234777"/>
    <w:rsid w:val="00234FA5"/>
    <w:rsid w:val="002363DB"/>
    <w:rsid w:val="002366ED"/>
    <w:rsid w:val="00240923"/>
    <w:rsid w:val="00243100"/>
    <w:rsid w:val="00244524"/>
    <w:rsid w:val="002462EC"/>
    <w:rsid w:val="00247044"/>
    <w:rsid w:val="00250BDE"/>
    <w:rsid w:val="00251AB0"/>
    <w:rsid w:val="002520D3"/>
    <w:rsid w:val="002539FE"/>
    <w:rsid w:val="00255DFE"/>
    <w:rsid w:val="00256B18"/>
    <w:rsid w:val="00257271"/>
    <w:rsid w:val="0026041E"/>
    <w:rsid w:val="00260C1D"/>
    <w:rsid w:val="00264594"/>
    <w:rsid w:val="002653A4"/>
    <w:rsid w:val="0026669F"/>
    <w:rsid w:val="00266C65"/>
    <w:rsid w:val="002679B1"/>
    <w:rsid w:val="00271A11"/>
    <w:rsid w:val="00272070"/>
    <w:rsid w:val="00272C5D"/>
    <w:rsid w:val="00273A7D"/>
    <w:rsid w:val="00273F28"/>
    <w:rsid w:val="002745D9"/>
    <w:rsid w:val="00274CA5"/>
    <w:rsid w:val="002753A8"/>
    <w:rsid w:val="002759E9"/>
    <w:rsid w:val="002763FB"/>
    <w:rsid w:val="00277478"/>
    <w:rsid w:val="00280475"/>
    <w:rsid w:val="002814A7"/>
    <w:rsid w:val="002849C8"/>
    <w:rsid w:val="00284C67"/>
    <w:rsid w:val="00286956"/>
    <w:rsid w:val="00286D80"/>
    <w:rsid w:val="002900F6"/>
    <w:rsid w:val="002909B0"/>
    <w:rsid w:val="00290A3C"/>
    <w:rsid w:val="00291055"/>
    <w:rsid w:val="002913EF"/>
    <w:rsid w:val="00292AC8"/>
    <w:rsid w:val="00294876"/>
    <w:rsid w:val="0029611D"/>
    <w:rsid w:val="00296453"/>
    <w:rsid w:val="00296EE7"/>
    <w:rsid w:val="002A0CC8"/>
    <w:rsid w:val="002A3689"/>
    <w:rsid w:val="002A3797"/>
    <w:rsid w:val="002A52BE"/>
    <w:rsid w:val="002A54DC"/>
    <w:rsid w:val="002A570D"/>
    <w:rsid w:val="002A597B"/>
    <w:rsid w:val="002A5A2B"/>
    <w:rsid w:val="002A64A5"/>
    <w:rsid w:val="002A65DE"/>
    <w:rsid w:val="002A6716"/>
    <w:rsid w:val="002A706A"/>
    <w:rsid w:val="002A73E8"/>
    <w:rsid w:val="002A7CF2"/>
    <w:rsid w:val="002B3837"/>
    <w:rsid w:val="002B3D03"/>
    <w:rsid w:val="002B42BA"/>
    <w:rsid w:val="002B49C9"/>
    <w:rsid w:val="002B55A2"/>
    <w:rsid w:val="002B5604"/>
    <w:rsid w:val="002B57EC"/>
    <w:rsid w:val="002B68E0"/>
    <w:rsid w:val="002B7431"/>
    <w:rsid w:val="002C1FA4"/>
    <w:rsid w:val="002C24D5"/>
    <w:rsid w:val="002C3CA2"/>
    <w:rsid w:val="002C4C24"/>
    <w:rsid w:val="002C55C1"/>
    <w:rsid w:val="002C6426"/>
    <w:rsid w:val="002D0984"/>
    <w:rsid w:val="002D10FA"/>
    <w:rsid w:val="002D140C"/>
    <w:rsid w:val="002D2B0D"/>
    <w:rsid w:val="002D2FB1"/>
    <w:rsid w:val="002D4553"/>
    <w:rsid w:val="002D5FAF"/>
    <w:rsid w:val="002D60DA"/>
    <w:rsid w:val="002D6426"/>
    <w:rsid w:val="002D72E1"/>
    <w:rsid w:val="002E0D68"/>
    <w:rsid w:val="002E1497"/>
    <w:rsid w:val="002E2DD1"/>
    <w:rsid w:val="002E3491"/>
    <w:rsid w:val="002E43B3"/>
    <w:rsid w:val="002E50C2"/>
    <w:rsid w:val="002E57CD"/>
    <w:rsid w:val="002E5C37"/>
    <w:rsid w:val="002E685D"/>
    <w:rsid w:val="002E6D83"/>
    <w:rsid w:val="002F0A59"/>
    <w:rsid w:val="002F206A"/>
    <w:rsid w:val="002F29CE"/>
    <w:rsid w:val="002F30FA"/>
    <w:rsid w:val="002F3544"/>
    <w:rsid w:val="002F3DFF"/>
    <w:rsid w:val="002F4A6A"/>
    <w:rsid w:val="002F5BFA"/>
    <w:rsid w:val="002F7275"/>
    <w:rsid w:val="002F7402"/>
    <w:rsid w:val="002F7FCB"/>
    <w:rsid w:val="00300345"/>
    <w:rsid w:val="00300713"/>
    <w:rsid w:val="003014CF"/>
    <w:rsid w:val="0030278B"/>
    <w:rsid w:val="00302846"/>
    <w:rsid w:val="00302B46"/>
    <w:rsid w:val="00302F1D"/>
    <w:rsid w:val="003041C7"/>
    <w:rsid w:val="00304FE2"/>
    <w:rsid w:val="0030503F"/>
    <w:rsid w:val="00305D80"/>
    <w:rsid w:val="00307841"/>
    <w:rsid w:val="0031059D"/>
    <w:rsid w:val="00310F35"/>
    <w:rsid w:val="0031135A"/>
    <w:rsid w:val="00311634"/>
    <w:rsid w:val="00311825"/>
    <w:rsid w:val="0031243C"/>
    <w:rsid w:val="003132AB"/>
    <w:rsid w:val="00313CD4"/>
    <w:rsid w:val="003145CE"/>
    <w:rsid w:val="00317DEA"/>
    <w:rsid w:val="003224E8"/>
    <w:rsid w:val="003225C1"/>
    <w:rsid w:val="00324EF5"/>
    <w:rsid w:val="00325C4E"/>
    <w:rsid w:val="00325F22"/>
    <w:rsid w:val="0032669A"/>
    <w:rsid w:val="00326758"/>
    <w:rsid w:val="003302C3"/>
    <w:rsid w:val="003322F4"/>
    <w:rsid w:val="003352A8"/>
    <w:rsid w:val="00335705"/>
    <w:rsid w:val="00336019"/>
    <w:rsid w:val="003375A1"/>
    <w:rsid w:val="0034018D"/>
    <w:rsid w:val="0034081A"/>
    <w:rsid w:val="00340B78"/>
    <w:rsid w:val="00342008"/>
    <w:rsid w:val="00342542"/>
    <w:rsid w:val="003436E1"/>
    <w:rsid w:val="00344253"/>
    <w:rsid w:val="00346F7F"/>
    <w:rsid w:val="00347100"/>
    <w:rsid w:val="00347850"/>
    <w:rsid w:val="00347ED0"/>
    <w:rsid w:val="00350650"/>
    <w:rsid w:val="00350A0A"/>
    <w:rsid w:val="0035235A"/>
    <w:rsid w:val="00353D8A"/>
    <w:rsid w:val="00356CD6"/>
    <w:rsid w:val="00357031"/>
    <w:rsid w:val="00357890"/>
    <w:rsid w:val="00357A95"/>
    <w:rsid w:val="0036069B"/>
    <w:rsid w:val="00360D5A"/>
    <w:rsid w:val="00360E83"/>
    <w:rsid w:val="0036113D"/>
    <w:rsid w:val="00361BA6"/>
    <w:rsid w:val="003623A4"/>
    <w:rsid w:val="00362AC4"/>
    <w:rsid w:val="00362E1F"/>
    <w:rsid w:val="0036408F"/>
    <w:rsid w:val="003647B8"/>
    <w:rsid w:val="0036482D"/>
    <w:rsid w:val="00365687"/>
    <w:rsid w:val="00366716"/>
    <w:rsid w:val="00366CFF"/>
    <w:rsid w:val="00371AAE"/>
    <w:rsid w:val="0037258F"/>
    <w:rsid w:val="00372AF6"/>
    <w:rsid w:val="0037382B"/>
    <w:rsid w:val="00375AD4"/>
    <w:rsid w:val="00375BCA"/>
    <w:rsid w:val="00375D77"/>
    <w:rsid w:val="00376606"/>
    <w:rsid w:val="00376B11"/>
    <w:rsid w:val="00377BE7"/>
    <w:rsid w:val="003803FC"/>
    <w:rsid w:val="0038069B"/>
    <w:rsid w:val="0038076F"/>
    <w:rsid w:val="00380B97"/>
    <w:rsid w:val="003813B5"/>
    <w:rsid w:val="003813F6"/>
    <w:rsid w:val="0038144B"/>
    <w:rsid w:val="00385010"/>
    <w:rsid w:val="003854B4"/>
    <w:rsid w:val="003861DF"/>
    <w:rsid w:val="0038628B"/>
    <w:rsid w:val="00386E24"/>
    <w:rsid w:val="00387DF6"/>
    <w:rsid w:val="00390185"/>
    <w:rsid w:val="00392AD6"/>
    <w:rsid w:val="00392AEA"/>
    <w:rsid w:val="003936F7"/>
    <w:rsid w:val="003951C8"/>
    <w:rsid w:val="003959BC"/>
    <w:rsid w:val="00397994"/>
    <w:rsid w:val="003A2A91"/>
    <w:rsid w:val="003A3260"/>
    <w:rsid w:val="003A3398"/>
    <w:rsid w:val="003A366C"/>
    <w:rsid w:val="003A3F89"/>
    <w:rsid w:val="003A4AA7"/>
    <w:rsid w:val="003A5F2A"/>
    <w:rsid w:val="003A6DD8"/>
    <w:rsid w:val="003A6F55"/>
    <w:rsid w:val="003A70B2"/>
    <w:rsid w:val="003A720D"/>
    <w:rsid w:val="003A7FA4"/>
    <w:rsid w:val="003A7FDE"/>
    <w:rsid w:val="003B01FA"/>
    <w:rsid w:val="003B0238"/>
    <w:rsid w:val="003B36E7"/>
    <w:rsid w:val="003B5255"/>
    <w:rsid w:val="003B6A54"/>
    <w:rsid w:val="003B6D2B"/>
    <w:rsid w:val="003B7918"/>
    <w:rsid w:val="003C1E37"/>
    <w:rsid w:val="003C2FFF"/>
    <w:rsid w:val="003C398A"/>
    <w:rsid w:val="003C459C"/>
    <w:rsid w:val="003C4C57"/>
    <w:rsid w:val="003C67BE"/>
    <w:rsid w:val="003C717A"/>
    <w:rsid w:val="003C747B"/>
    <w:rsid w:val="003C7682"/>
    <w:rsid w:val="003C7BAB"/>
    <w:rsid w:val="003D0CE8"/>
    <w:rsid w:val="003D13EE"/>
    <w:rsid w:val="003D1865"/>
    <w:rsid w:val="003D1B3B"/>
    <w:rsid w:val="003D3025"/>
    <w:rsid w:val="003D3265"/>
    <w:rsid w:val="003D3421"/>
    <w:rsid w:val="003D39E1"/>
    <w:rsid w:val="003D479D"/>
    <w:rsid w:val="003D50ED"/>
    <w:rsid w:val="003D5559"/>
    <w:rsid w:val="003D592E"/>
    <w:rsid w:val="003D6004"/>
    <w:rsid w:val="003D6716"/>
    <w:rsid w:val="003D6888"/>
    <w:rsid w:val="003D6A93"/>
    <w:rsid w:val="003E13C5"/>
    <w:rsid w:val="003E26E9"/>
    <w:rsid w:val="003E35A3"/>
    <w:rsid w:val="003E4566"/>
    <w:rsid w:val="003E4DE9"/>
    <w:rsid w:val="003E652B"/>
    <w:rsid w:val="003E7021"/>
    <w:rsid w:val="003E7F99"/>
    <w:rsid w:val="003F06C2"/>
    <w:rsid w:val="003F0C13"/>
    <w:rsid w:val="003F1D0F"/>
    <w:rsid w:val="003F2AEF"/>
    <w:rsid w:val="003F3692"/>
    <w:rsid w:val="003F391B"/>
    <w:rsid w:val="003F3DCC"/>
    <w:rsid w:val="003F418A"/>
    <w:rsid w:val="003F6B65"/>
    <w:rsid w:val="003F6FBA"/>
    <w:rsid w:val="003F70B1"/>
    <w:rsid w:val="003F7AA1"/>
    <w:rsid w:val="003F7E5C"/>
    <w:rsid w:val="004004F6"/>
    <w:rsid w:val="0040106F"/>
    <w:rsid w:val="00401F18"/>
    <w:rsid w:val="004022FA"/>
    <w:rsid w:val="0040270E"/>
    <w:rsid w:val="00402DBC"/>
    <w:rsid w:val="00402E80"/>
    <w:rsid w:val="00403B8B"/>
    <w:rsid w:val="00403EFD"/>
    <w:rsid w:val="00404AE0"/>
    <w:rsid w:val="00404E22"/>
    <w:rsid w:val="00406AC0"/>
    <w:rsid w:val="004102A4"/>
    <w:rsid w:val="004103B9"/>
    <w:rsid w:val="004113EF"/>
    <w:rsid w:val="0041184F"/>
    <w:rsid w:val="0041199D"/>
    <w:rsid w:val="0041273F"/>
    <w:rsid w:val="004128C7"/>
    <w:rsid w:val="00414267"/>
    <w:rsid w:val="00414DB5"/>
    <w:rsid w:val="004160DC"/>
    <w:rsid w:val="00416118"/>
    <w:rsid w:val="00420A89"/>
    <w:rsid w:val="004213D1"/>
    <w:rsid w:val="00421460"/>
    <w:rsid w:val="00421724"/>
    <w:rsid w:val="00421991"/>
    <w:rsid w:val="00421C5A"/>
    <w:rsid w:val="00423C31"/>
    <w:rsid w:val="00424179"/>
    <w:rsid w:val="004273A9"/>
    <w:rsid w:val="00427CAF"/>
    <w:rsid w:val="00427D28"/>
    <w:rsid w:val="00430290"/>
    <w:rsid w:val="00432891"/>
    <w:rsid w:val="004338FB"/>
    <w:rsid w:val="00433C1F"/>
    <w:rsid w:val="00434105"/>
    <w:rsid w:val="00435915"/>
    <w:rsid w:val="00435E9E"/>
    <w:rsid w:val="004372EB"/>
    <w:rsid w:val="0043754A"/>
    <w:rsid w:val="0044071A"/>
    <w:rsid w:val="004437B3"/>
    <w:rsid w:val="00444D2E"/>
    <w:rsid w:val="00447DBF"/>
    <w:rsid w:val="004501BB"/>
    <w:rsid w:val="00450E47"/>
    <w:rsid w:val="004511EF"/>
    <w:rsid w:val="0045190C"/>
    <w:rsid w:val="004523A1"/>
    <w:rsid w:val="00452478"/>
    <w:rsid w:val="004527BC"/>
    <w:rsid w:val="00452B38"/>
    <w:rsid w:val="0045321E"/>
    <w:rsid w:val="004542DA"/>
    <w:rsid w:val="00454578"/>
    <w:rsid w:val="00455DCB"/>
    <w:rsid w:val="004562B8"/>
    <w:rsid w:val="00461763"/>
    <w:rsid w:val="004618C8"/>
    <w:rsid w:val="004628A1"/>
    <w:rsid w:val="00463DF7"/>
    <w:rsid w:val="00464094"/>
    <w:rsid w:val="004642FF"/>
    <w:rsid w:val="00464404"/>
    <w:rsid w:val="00465188"/>
    <w:rsid w:val="00465551"/>
    <w:rsid w:val="00471A4C"/>
    <w:rsid w:val="00471D7A"/>
    <w:rsid w:val="00471DD7"/>
    <w:rsid w:val="004721F2"/>
    <w:rsid w:val="00472769"/>
    <w:rsid w:val="0047519B"/>
    <w:rsid w:val="0047547B"/>
    <w:rsid w:val="004806E2"/>
    <w:rsid w:val="00481A0B"/>
    <w:rsid w:val="00481CDE"/>
    <w:rsid w:val="004823CF"/>
    <w:rsid w:val="004831E9"/>
    <w:rsid w:val="004835BA"/>
    <w:rsid w:val="00483C9B"/>
    <w:rsid w:val="004841B4"/>
    <w:rsid w:val="004842B3"/>
    <w:rsid w:val="004865E9"/>
    <w:rsid w:val="00486F5C"/>
    <w:rsid w:val="004877AE"/>
    <w:rsid w:val="004878C6"/>
    <w:rsid w:val="00491A96"/>
    <w:rsid w:val="00491DD0"/>
    <w:rsid w:val="00491EC3"/>
    <w:rsid w:val="004939F2"/>
    <w:rsid w:val="00494B03"/>
    <w:rsid w:val="00496161"/>
    <w:rsid w:val="0049688B"/>
    <w:rsid w:val="00497DBE"/>
    <w:rsid w:val="004A0512"/>
    <w:rsid w:val="004A0E2C"/>
    <w:rsid w:val="004A2D74"/>
    <w:rsid w:val="004A3B67"/>
    <w:rsid w:val="004A44E9"/>
    <w:rsid w:val="004A4C4E"/>
    <w:rsid w:val="004A6EFC"/>
    <w:rsid w:val="004A7F41"/>
    <w:rsid w:val="004B046D"/>
    <w:rsid w:val="004B148F"/>
    <w:rsid w:val="004B2264"/>
    <w:rsid w:val="004B2D26"/>
    <w:rsid w:val="004B325A"/>
    <w:rsid w:val="004B3516"/>
    <w:rsid w:val="004B46A2"/>
    <w:rsid w:val="004B49A3"/>
    <w:rsid w:val="004B4F28"/>
    <w:rsid w:val="004B55A7"/>
    <w:rsid w:val="004B57AF"/>
    <w:rsid w:val="004B61E3"/>
    <w:rsid w:val="004B78CE"/>
    <w:rsid w:val="004B7961"/>
    <w:rsid w:val="004C02D8"/>
    <w:rsid w:val="004C2AF8"/>
    <w:rsid w:val="004C2B31"/>
    <w:rsid w:val="004C4633"/>
    <w:rsid w:val="004C49E0"/>
    <w:rsid w:val="004C4A7C"/>
    <w:rsid w:val="004C539E"/>
    <w:rsid w:val="004C6CBB"/>
    <w:rsid w:val="004C738C"/>
    <w:rsid w:val="004D0104"/>
    <w:rsid w:val="004D0D08"/>
    <w:rsid w:val="004D14B7"/>
    <w:rsid w:val="004D15D6"/>
    <w:rsid w:val="004D17FA"/>
    <w:rsid w:val="004D2225"/>
    <w:rsid w:val="004D2545"/>
    <w:rsid w:val="004D30D6"/>
    <w:rsid w:val="004D390E"/>
    <w:rsid w:val="004D4B8C"/>
    <w:rsid w:val="004D4D1C"/>
    <w:rsid w:val="004D5145"/>
    <w:rsid w:val="004D59C7"/>
    <w:rsid w:val="004D5B2F"/>
    <w:rsid w:val="004D5EB7"/>
    <w:rsid w:val="004D60BC"/>
    <w:rsid w:val="004D79B8"/>
    <w:rsid w:val="004E0C62"/>
    <w:rsid w:val="004E38B2"/>
    <w:rsid w:val="004E3BB7"/>
    <w:rsid w:val="004E59D9"/>
    <w:rsid w:val="004E65D4"/>
    <w:rsid w:val="004E67D4"/>
    <w:rsid w:val="004E724D"/>
    <w:rsid w:val="004E7D04"/>
    <w:rsid w:val="004E7F1B"/>
    <w:rsid w:val="004E7F69"/>
    <w:rsid w:val="004F0572"/>
    <w:rsid w:val="004F1587"/>
    <w:rsid w:val="004F171E"/>
    <w:rsid w:val="004F2230"/>
    <w:rsid w:val="004F25A1"/>
    <w:rsid w:val="004F4D9B"/>
    <w:rsid w:val="004F5335"/>
    <w:rsid w:val="004F6E5E"/>
    <w:rsid w:val="004F6F24"/>
    <w:rsid w:val="004F7ABD"/>
    <w:rsid w:val="004F7EDD"/>
    <w:rsid w:val="004F7F2C"/>
    <w:rsid w:val="005008BD"/>
    <w:rsid w:val="0050110E"/>
    <w:rsid w:val="005017BF"/>
    <w:rsid w:val="00501DB7"/>
    <w:rsid w:val="00501E45"/>
    <w:rsid w:val="00503B68"/>
    <w:rsid w:val="00503CE8"/>
    <w:rsid w:val="00504344"/>
    <w:rsid w:val="00504917"/>
    <w:rsid w:val="00505285"/>
    <w:rsid w:val="00505A06"/>
    <w:rsid w:val="005073B9"/>
    <w:rsid w:val="00507824"/>
    <w:rsid w:val="0051005C"/>
    <w:rsid w:val="005133EA"/>
    <w:rsid w:val="00513738"/>
    <w:rsid w:val="00513E0F"/>
    <w:rsid w:val="0051438C"/>
    <w:rsid w:val="0051479D"/>
    <w:rsid w:val="005158FE"/>
    <w:rsid w:val="00517375"/>
    <w:rsid w:val="00521045"/>
    <w:rsid w:val="00521504"/>
    <w:rsid w:val="00522CA9"/>
    <w:rsid w:val="005244A4"/>
    <w:rsid w:val="00525D66"/>
    <w:rsid w:val="00526EE8"/>
    <w:rsid w:val="00527BE1"/>
    <w:rsid w:val="005303C4"/>
    <w:rsid w:val="00533385"/>
    <w:rsid w:val="00534193"/>
    <w:rsid w:val="00535815"/>
    <w:rsid w:val="00536FCE"/>
    <w:rsid w:val="00537B94"/>
    <w:rsid w:val="0054062D"/>
    <w:rsid w:val="005411C7"/>
    <w:rsid w:val="00541F41"/>
    <w:rsid w:val="00543076"/>
    <w:rsid w:val="00543502"/>
    <w:rsid w:val="00543E85"/>
    <w:rsid w:val="0054547F"/>
    <w:rsid w:val="00545BFE"/>
    <w:rsid w:val="00547A54"/>
    <w:rsid w:val="00547E22"/>
    <w:rsid w:val="00552783"/>
    <w:rsid w:val="00553821"/>
    <w:rsid w:val="00554C4D"/>
    <w:rsid w:val="005557A9"/>
    <w:rsid w:val="00555C64"/>
    <w:rsid w:val="00556239"/>
    <w:rsid w:val="0055685F"/>
    <w:rsid w:val="00557B9D"/>
    <w:rsid w:val="00557D22"/>
    <w:rsid w:val="00560888"/>
    <w:rsid w:val="00561B78"/>
    <w:rsid w:val="005624A1"/>
    <w:rsid w:val="005625C8"/>
    <w:rsid w:val="00562E84"/>
    <w:rsid w:val="00563945"/>
    <w:rsid w:val="00563CAA"/>
    <w:rsid w:val="00564821"/>
    <w:rsid w:val="005650F9"/>
    <w:rsid w:val="0056544A"/>
    <w:rsid w:val="0056554C"/>
    <w:rsid w:val="005656A1"/>
    <w:rsid w:val="0056670A"/>
    <w:rsid w:val="0057073D"/>
    <w:rsid w:val="0057093D"/>
    <w:rsid w:val="00571491"/>
    <w:rsid w:val="00571EBC"/>
    <w:rsid w:val="00573A86"/>
    <w:rsid w:val="00573F00"/>
    <w:rsid w:val="0057423D"/>
    <w:rsid w:val="00574F5F"/>
    <w:rsid w:val="00576477"/>
    <w:rsid w:val="0057658C"/>
    <w:rsid w:val="00576894"/>
    <w:rsid w:val="00577588"/>
    <w:rsid w:val="005804B1"/>
    <w:rsid w:val="00581320"/>
    <w:rsid w:val="00581937"/>
    <w:rsid w:val="00583AFF"/>
    <w:rsid w:val="00583CA0"/>
    <w:rsid w:val="005841D9"/>
    <w:rsid w:val="00584E05"/>
    <w:rsid w:val="005867F0"/>
    <w:rsid w:val="0058685D"/>
    <w:rsid w:val="00590035"/>
    <w:rsid w:val="005912D9"/>
    <w:rsid w:val="005926FD"/>
    <w:rsid w:val="005938E7"/>
    <w:rsid w:val="0059461F"/>
    <w:rsid w:val="00595580"/>
    <w:rsid w:val="00596866"/>
    <w:rsid w:val="005A06E6"/>
    <w:rsid w:val="005A110C"/>
    <w:rsid w:val="005A1152"/>
    <w:rsid w:val="005A1839"/>
    <w:rsid w:val="005A1F17"/>
    <w:rsid w:val="005A29B8"/>
    <w:rsid w:val="005A2A47"/>
    <w:rsid w:val="005A2FE2"/>
    <w:rsid w:val="005A304A"/>
    <w:rsid w:val="005A4C8F"/>
    <w:rsid w:val="005A5C50"/>
    <w:rsid w:val="005A5C94"/>
    <w:rsid w:val="005A7F25"/>
    <w:rsid w:val="005B11CC"/>
    <w:rsid w:val="005B181B"/>
    <w:rsid w:val="005B1943"/>
    <w:rsid w:val="005B3281"/>
    <w:rsid w:val="005B394C"/>
    <w:rsid w:val="005B4264"/>
    <w:rsid w:val="005B5B60"/>
    <w:rsid w:val="005B5BC5"/>
    <w:rsid w:val="005B7352"/>
    <w:rsid w:val="005C0E71"/>
    <w:rsid w:val="005C140C"/>
    <w:rsid w:val="005C1BD2"/>
    <w:rsid w:val="005C4B3D"/>
    <w:rsid w:val="005C4C17"/>
    <w:rsid w:val="005C5C2F"/>
    <w:rsid w:val="005C73C0"/>
    <w:rsid w:val="005D0597"/>
    <w:rsid w:val="005D1EAF"/>
    <w:rsid w:val="005D2427"/>
    <w:rsid w:val="005D2BBA"/>
    <w:rsid w:val="005D2E51"/>
    <w:rsid w:val="005D43D6"/>
    <w:rsid w:val="005D4E25"/>
    <w:rsid w:val="005D6034"/>
    <w:rsid w:val="005D6303"/>
    <w:rsid w:val="005D6DA4"/>
    <w:rsid w:val="005E1916"/>
    <w:rsid w:val="005E2090"/>
    <w:rsid w:val="005E2526"/>
    <w:rsid w:val="005E3B40"/>
    <w:rsid w:val="005E4B90"/>
    <w:rsid w:val="005E5506"/>
    <w:rsid w:val="005E69DD"/>
    <w:rsid w:val="005E754F"/>
    <w:rsid w:val="005E7CF8"/>
    <w:rsid w:val="005F3183"/>
    <w:rsid w:val="005F396E"/>
    <w:rsid w:val="005F3B97"/>
    <w:rsid w:val="005F7704"/>
    <w:rsid w:val="005F7859"/>
    <w:rsid w:val="00600246"/>
    <w:rsid w:val="00601618"/>
    <w:rsid w:val="00601BA6"/>
    <w:rsid w:val="0060260B"/>
    <w:rsid w:val="0060265A"/>
    <w:rsid w:val="00605B8B"/>
    <w:rsid w:val="0060653A"/>
    <w:rsid w:val="00606889"/>
    <w:rsid w:val="0060737D"/>
    <w:rsid w:val="006073BF"/>
    <w:rsid w:val="0061034F"/>
    <w:rsid w:val="00610C47"/>
    <w:rsid w:val="00611988"/>
    <w:rsid w:val="00614F6F"/>
    <w:rsid w:val="006152A1"/>
    <w:rsid w:val="00616276"/>
    <w:rsid w:val="00616A3A"/>
    <w:rsid w:val="006179B4"/>
    <w:rsid w:val="006204B5"/>
    <w:rsid w:val="00621786"/>
    <w:rsid w:val="00622C87"/>
    <w:rsid w:val="00622E2A"/>
    <w:rsid w:val="00622FB8"/>
    <w:rsid w:val="00623A17"/>
    <w:rsid w:val="006246ED"/>
    <w:rsid w:val="00624CFD"/>
    <w:rsid w:val="00625DF6"/>
    <w:rsid w:val="0062700B"/>
    <w:rsid w:val="00627202"/>
    <w:rsid w:val="0062771C"/>
    <w:rsid w:val="00627724"/>
    <w:rsid w:val="00627AF7"/>
    <w:rsid w:val="00630F9D"/>
    <w:rsid w:val="0063188D"/>
    <w:rsid w:val="00632239"/>
    <w:rsid w:val="00632950"/>
    <w:rsid w:val="00633DDE"/>
    <w:rsid w:val="0063484D"/>
    <w:rsid w:val="00635CFC"/>
    <w:rsid w:val="00635DC3"/>
    <w:rsid w:val="0064053C"/>
    <w:rsid w:val="006411E3"/>
    <w:rsid w:val="006417B4"/>
    <w:rsid w:val="00643CEC"/>
    <w:rsid w:val="0064568A"/>
    <w:rsid w:val="00646987"/>
    <w:rsid w:val="0064777B"/>
    <w:rsid w:val="00647AE0"/>
    <w:rsid w:val="00652354"/>
    <w:rsid w:val="00652426"/>
    <w:rsid w:val="00653698"/>
    <w:rsid w:val="006543F2"/>
    <w:rsid w:val="0065543E"/>
    <w:rsid w:val="00655DEA"/>
    <w:rsid w:val="0065694C"/>
    <w:rsid w:val="00656B1B"/>
    <w:rsid w:val="00656EF7"/>
    <w:rsid w:val="00656FBD"/>
    <w:rsid w:val="006577F9"/>
    <w:rsid w:val="006579F2"/>
    <w:rsid w:val="006606D1"/>
    <w:rsid w:val="00660F73"/>
    <w:rsid w:val="00661162"/>
    <w:rsid w:val="00661653"/>
    <w:rsid w:val="00663404"/>
    <w:rsid w:val="00664988"/>
    <w:rsid w:val="006661AE"/>
    <w:rsid w:val="0066644C"/>
    <w:rsid w:val="006665CE"/>
    <w:rsid w:val="006666AB"/>
    <w:rsid w:val="00666941"/>
    <w:rsid w:val="00667335"/>
    <w:rsid w:val="00670531"/>
    <w:rsid w:val="0067120A"/>
    <w:rsid w:val="00671D32"/>
    <w:rsid w:val="006725D5"/>
    <w:rsid w:val="00672B03"/>
    <w:rsid w:val="00673152"/>
    <w:rsid w:val="00674043"/>
    <w:rsid w:val="00674365"/>
    <w:rsid w:val="006749B8"/>
    <w:rsid w:val="006752F3"/>
    <w:rsid w:val="00676E46"/>
    <w:rsid w:val="006772BF"/>
    <w:rsid w:val="006772D0"/>
    <w:rsid w:val="0067731A"/>
    <w:rsid w:val="00677BE0"/>
    <w:rsid w:val="00680480"/>
    <w:rsid w:val="00680729"/>
    <w:rsid w:val="00680D6B"/>
    <w:rsid w:val="006812E6"/>
    <w:rsid w:val="006814AA"/>
    <w:rsid w:val="00681CDA"/>
    <w:rsid w:val="00683976"/>
    <w:rsid w:val="00684330"/>
    <w:rsid w:val="00684A47"/>
    <w:rsid w:val="00684B6B"/>
    <w:rsid w:val="00686326"/>
    <w:rsid w:val="00686939"/>
    <w:rsid w:val="00690F89"/>
    <w:rsid w:val="0069154A"/>
    <w:rsid w:val="006920D8"/>
    <w:rsid w:val="00692C82"/>
    <w:rsid w:val="00692D0A"/>
    <w:rsid w:val="00695C66"/>
    <w:rsid w:val="00696034"/>
    <w:rsid w:val="0069701A"/>
    <w:rsid w:val="00697144"/>
    <w:rsid w:val="006A0540"/>
    <w:rsid w:val="006A0FD5"/>
    <w:rsid w:val="006A1943"/>
    <w:rsid w:val="006A1A3D"/>
    <w:rsid w:val="006A2606"/>
    <w:rsid w:val="006A2A69"/>
    <w:rsid w:val="006A3E81"/>
    <w:rsid w:val="006A47B9"/>
    <w:rsid w:val="006A4A16"/>
    <w:rsid w:val="006A51C3"/>
    <w:rsid w:val="006A5E5E"/>
    <w:rsid w:val="006A7AA0"/>
    <w:rsid w:val="006B0239"/>
    <w:rsid w:val="006B1853"/>
    <w:rsid w:val="006B2F33"/>
    <w:rsid w:val="006B32F2"/>
    <w:rsid w:val="006B6614"/>
    <w:rsid w:val="006B6685"/>
    <w:rsid w:val="006B7146"/>
    <w:rsid w:val="006C0523"/>
    <w:rsid w:val="006C06B3"/>
    <w:rsid w:val="006C07F4"/>
    <w:rsid w:val="006C1B40"/>
    <w:rsid w:val="006C2111"/>
    <w:rsid w:val="006C35AA"/>
    <w:rsid w:val="006C4056"/>
    <w:rsid w:val="006C4144"/>
    <w:rsid w:val="006C4EC1"/>
    <w:rsid w:val="006C571D"/>
    <w:rsid w:val="006C67B8"/>
    <w:rsid w:val="006C6A6A"/>
    <w:rsid w:val="006C7EC2"/>
    <w:rsid w:val="006D0B40"/>
    <w:rsid w:val="006D47A5"/>
    <w:rsid w:val="006D4F75"/>
    <w:rsid w:val="006D4FE4"/>
    <w:rsid w:val="006D5482"/>
    <w:rsid w:val="006D6B1C"/>
    <w:rsid w:val="006E0660"/>
    <w:rsid w:val="006E07CD"/>
    <w:rsid w:val="006E1772"/>
    <w:rsid w:val="006E1C97"/>
    <w:rsid w:val="006E1F2D"/>
    <w:rsid w:val="006E23BA"/>
    <w:rsid w:val="006E44F9"/>
    <w:rsid w:val="006E4872"/>
    <w:rsid w:val="006E51AD"/>
    <w:rsid w:val="006E6BE6"/>
    <w:rsid w:val="006F0664"/>
    <w:rsid w:val="006F09F1"/>
    <w:rsid w:val="006F1F8F"/>
    <w:rsid w:val="006F259C"/>
    <w:rsid w:val="006F2605"/>
    <w:rsid w:val="006F3169"/>
    <w:rsid w:val="006F3FE5"/>
    <w:rsid w:val="006F46E6"/>
    <w:rsid w:val="006F5458"/>
    <w:rsid w:val="006F5769"/>
    <w:rsid w:val="006F6705"/>
    <w:rsid w:val="0070109B"/>
    <w:rsid w:val="00701AAC"/>
    <w:rsid w:val="00701C19"/>
    <w:rsid w:val="00703259"/>
    <w:rsid w:val="00705F2F"/>
    <w:rsid w:val="00706569"/>
    <w:rsid w:val="007103FC"/>
    <w:rsid w:val="007134F6"/>
    <w:rsid w:val="00713BBF"/>
    <w:rsid w:val="00714AEE"/>
    <w:rsid w:val="00714CBD"/>
    <w:rsid w:val="00717527"/>
    <w:rsid w:val="0071771A"/>
    <w:rsid w:val="00717E89"/>
    <w:rsid w:val="007203E6"/>
    <w:rsid w:val="0072072D"/>
    <w:rsid w:val="00721752"/>
    <w:rsid w:val="007217B3"/>
    <w:rsid w:val="0072259F"/>
    <w:rsid w:val="0072293B"/>
    <w:rsid w:val="00722F36"/>
    <w:rsid w:val="0072312A"/>
    <w:rsid w:val="007241B1"/>
    <w:rsid w:val="00725811"/>
    <w:rsid w:val="00725FB6"/>
    <w:rsid w:val="007260E6"/>
    <w:rsid w:val="00730B15"/>
    <w:rsid w:val="00730DD0"/>
    <w:rsid w:val="00731280"/>
    <w:rsid w:val="007312AF"/>
    <w:rsid w:val="00732183"/>
    <w:rsid w:val="00732D13"/>
    <w:rsid w:val="00732F55"/>
    <w:rsid w:val="0073341D"/>
    <w:rsid w:val="00734A28"/>
    <w:rsid w:val="00734B6E"/>
    <w:rsid w:val="0073574E"/>
    <w:rsid w:val="0073620D"/>
    <w:rsid w:val="007362A5"/>
    <w:rsid w:val="007370F7"/>
    <w:rsid w:val="0073784A"/>
    <w:rsid w:val="007379FF"/>
    <w:rsid w:val="00737B01"/>
    <w:rsid w:val="007402D6"/>
    <w:rsid w:val="00740646"/>
    <w:rsid w:val="00740891"/>
    <w:rsid w:val="00740CF3"/>
    <w:rsid w:val="00741135"/>
    <w:rsid w:val="00741F7B"/>
    <w:rsid w:val="00742454"/>
    <w:rsid w:val="007424EB"/>
    <w:rsid w:val="00742812"/>
    <w:rsid w:val="00743991"/>
    <w:rsid w:val="007455BF"/>
    <w:rsid w:val="00745F7E"/>
    <w:rsid w:val="00746767"/>
    <w:rsid w:val="0074768A"/>
    <w:rsid w:val="00747FEC"/>
    <w:rsid w:val="007508C2"/>
    <w:rsid w:val="00750A84"/>
    <w:rsid w:val="007514F9"/>
    <w:rsid w:val="00752476"/>
    <w:rsid w:val="00752C74"/>
    <w:rsid w:val="00752D0F"/>
    <w:rsid w:val="007542F6"/>
    <w:rsid w:val="00754832"/>
    <w:rsid w:val="00755026"/>
    <w:rsid w:val="007557EC"/>
    <w:rsid w:val="007568D3"/>
    <w:rsid w:val="0075794C"/>
    <w:rsid w:val="007607B6"/>
    <w:rsid w:val="00761AF5"/>
    <w:rsid w:val="00762270"/>
    <w:rsid w:val="00762539"/>
    <w:rsid w:val="007638C3"/>
    <w:rsid w:val="00763992"/>
    <w:rsid w:val="00764500"/>
    <w:rsid w:val="00764F19"/>
    <w:rsid w:val="0076525E"/>
    <w:rsid w:val="007658AF"/>
    <w:rsid w:val="0076602D"/>
    <w:rsid w:val="007674CE"/>
    <w:rsid w:val="0077211E"/>
    <w:rsid w:val="00774A52"/>
    <w:rsid w:val="0077508A"/>
    <w:rsid w:val="007751FE"/>
    <w:rsid w:val="007752BF"/>
    <w:rsid w:val="00776400"/>
    <w:rsid w:val="00776AB1"/>
    <w:rsid w:val="007770C0"/>
    <w:rsid w:val="007777DF"/>
    <w:rsid w:val="0078090C"/>
    <w:rsid w:val="00781A45"/>
    <w:rsid w:val="007825D6"/>
    <w:rsid w:val="00782D3E"/>
    <w:rsid w:val="0078377F"/>
    <w:rsid w:val="007837E1"/>
    <w:rsid w:val="00784474"/>
    <w:rsid w:val="007856F8"/>
    <w:rsid w:val="00785891"/>
    <w:rsid w:val="00790F7D"/>
    <w:rsid w:val="007917C2"/>
    <w:rsid w:val="00794610"/>
    <w:rsid w:val="007948E1"/>
    <w:rsid w:val="00796CFD"/>
    <w:rsid w:val="00796D1F"/>
    <w:rsid w:val="00797DBD"/>
    <w:rsid w:val="007A199D"/>
    <w:rsid w:val="007A235D"/>
    <w:rsid w:val="007A3D17"/>
    <w:rsid w:val="007A6528"/>
    <w:rsid w:val="007A7F52"/>
    <w:rsid w:val="007B03B6"/>
    <w:rsid w:val="007B1DE3"/>
    <w:rsid w:val="007B2227"/>
    <w:rsid w:val="007B29F0"/>
    <w:rsid w:val="007B3A6A"/>
    <w:rsid w:val="007B479C"/>
    <w:rsid w:val="007B4D2C"/>
    <w:rsid w:val="007B5EEA"/>
    <w:rsid w:val="007B61A4"/>
    <w:rsid w:val="007B6DB8"/>
    <w:rsid w:val="007B7D7A"/>
    <w:rsid w:val="007C1A4F"/>
    <w:rsid w:val="007C27AA"/>
    <w:rsid w:val="007C2F88"/>
    <w:rsid w:val="007C3022"/>
    <w:rsid w:val="007C33E4"/>
    <w:rsid w:val="007C3854"/>
    <w:rsid w:val="007C3B6E"/>
    <w:rsid w:val="007C54BC"/>
    <w:rsid w:val="007C5A3A"/>
    <w:rsid w:val="007C5F18"/>
    <w:rsid w:val="007C7809"/>
    <w:rsid w:val="007D163C"/>
    <w:rsid w:val="007D17EE"/>
    <w:rsid w:val="007D2374"/>
    <w:rsid w:val="007D37FF"/>
    <w:rsid w:val="007D3DC7"/>
    <w:rsid w:val="007D5A76"/>
    <w:rsid w:val="007D69B9"/>
    <w:rsid w:val="007D703F"/>
    <w:rsid w:val="007D7B7A"/>
    <w:rsid w:val="007E07F6"/>
    <w:rsid w:val="007E1078"/>
    <w:rsid w:val="007E1D93"/>
    <w:rsid w:val="007E3BCF"/>
    <w:rsid w:val="007E433A"/>
    <w:rsid w:val="007E4FEE"/>
    <w:rsid w:val="007E631A"/>
    <w:rsid w:val="007E7210"/>
    <w:rsid w:val="007E763C"/>
    <w:rsid w:val="007F0592"/>
    <w:rsid w:val="007F073C"/>
    <w:rsid w:val="007F0FB5"/>
    <w:rsid w:val="007F1CB8"/>
    <w:rsid w:val="007F2003"/>
    <w:rsid w:val="007F22CA"/>
    <w:rsid w:val="007F27B4"/>
    <w:rsid w:val="007F307A"/>
    <w:rsid w:val="007F4EC1"/>
    <w:rsid w:val="007F53B0"/>
    <w:rsid w:val="007F5B82"/>
    <w:rsid w:val="007F5F3B"/>
    <w:rsid w:val="007F61BD"/>
    <w:rsid w:val="007F69A7"/>
    <w:rsid w:val="007F78CA"/>
    <w:rsid w:val="00800B11"/>
    <w:rsid w:val="008013BE"/>
    <w:rsid w:val="00801D78"/>
    <w:rsid w:val="00801FCA"/>
    <w:rsid w:val="00802A59"/>
    <w:rsid w:val="00802C0A"/>
    <w:rsid w:val="00803824"/>
    <w:rsid w:val="00803F84"/>
    <w:rsid w:val="008052C6"/>
    <w:rsid w:val="00805A1A"/>
    <w:rsid w:val="00805E38"/>
    <w:rsid w:val="008110B2"/>
    <w:rsid w:val="00813195"/>
    <w:rsid w:val="0081355D"/>
    <w:rsid w:val="008144BA"/>
    <w:rsid w:val="00814831"/>
    <w:rsid w:val="00817BF9"/>
    <w:rsid w:val="00821CC3"/>
    <w:rsid w:val="00822FCD"/>
    <w:rsid w:val="00824E19"/>
    <w:rsid w:val="00826641"/>
    <w:rsid w:val="00826B4C"/>
    <w:rsid w:val="00826C18"/>
    <w:rsid w:val="00827716"/>
    <w:rsid w:val="00827BF2"/>
    <w:rsid w:val="00830037"/>
    <w:rsid w:val="008305D0"/>
    <w:rsid w:val="00830CB8"/>
    <w:rsid w:val="00830FEC"/>
    <w:rsid w:val="00832C38"/>
    <w:rsid w:val="00833D8A"/>
    <w:rsid w:val="008340C4"/>
    <w:rsid w:val="008343BF"/>
    <w:rsid w:val="0083531E"/>
    <w:rsid w:val="00835D6A"/>
    <w:rsid w:val="0083648B"/>
    <w:rsid w:val="0084089D"/>
    <w:rsid w:val="0084232F"/>
    <w:rsid w:val="00842360"/>
    <w:rsid w:val="00842531"/>
    <w:rsid w:val="008442AB"/>
    <w:rsid w:val="00847DFC"/>
    <w:rsid w:val="0085049A"/>
    <w:rsid w:val="00851AC5"/>
    <w:rsid w:val="0085310B"/>
    <w:rsid w:val="00854036"/>
    <w:rsid w:val="008542F8"/>
    <w:rsid w:val="008555E3"/>
    <w:rsid w:val="00855A45"/>
    <w:rsid w:val="00856743"/>
    <w:rsid w:val="00857122"/>
    <w:rsid w:val="00857537"/>
    <w:rsid w:val="00857BE0"/>
    <w:rsid w:val="00862914"/>
    <w:rsid w:val="0086616A"/>
    <w:rsid w:val="0086747D"/>
    <w:rsid w:val="008678AB"/>
    <w:rsid w:val="00870C5A"/>
    <w:rsid w:val="00871673"/>
    <w:rsid w:val="00871D41"/>
    <w:rsid w:val="00872233"/>
    <w:rsid w:val="0087361B"/>
    <w:rsid w:val="00874379"/>
    <w:rsid w:val="008747CA"/>
    <w:rsid w:val="008751E9"/>
    <w:rsid w:val="00875A73"/>
    <w:rsid w:val="00875F52"/>
    <w:rsid w:val="00875FF9"/>
    <w:rsid w:val="008764C6"/>
    <w:rsid w:val="00876F99"/>
    <w:rsid w:val="008776CB"/>
    <w:rsid w:val="00880AA4"/>
    <w:rsid w:val="008821ED"/>
    <w:rsid w:val="00882775"/>
    <w:rsid w:val="00882C0E"/>
    <w:rsid w:val="00882F40"/>
    <w:rsid w:val="00884703"/>
    <w:rsid w:val="008853E0"/>
    <w:rsid w:val="00887625"/>
    <w:rsid w:val="0089231F"/>
    <w:rsid w:val="0089286D"/>
    <w:rsid w:val="008933FE"/>
    <w:rsid w:val="00896A90"/>
    <w:rsid w:val="008970D0"/>
    <w:rsid w:val="008A2E56"/>
    <w:rsid w:val="008A3A88"/>
    <w:rsid w:val="008A566F"/>
    <w:rsid w:val="008A62BE"/>
    <w:rsid w:val="008A75C8"/>
    <w:rsid w:val="008B03A8"/>
    <w:rsid w:val="008B03B7"/>
    <w:rsid w:val="008B18B2"/>
    <w:rsid w:val="008B21EF"/>
    <w:rsid w:val="008B2CD9"/>
    <w:rsid w:val="008B34E3"/>
    <w:rsid w:val="008B3BCD"/>
    <w:rsid w:val="008B3F86"/>
    <w:rsid w:val="008B44C5"/>
    <w:rsid w:val="008B7BFB"/>
    <w:rsid w:val="008C028F"/>
    <w:rsid w:val="008C0CD2"/>
    <w:rsid w:val="008C199F"/>
    <w:rsid w:val="008C1AF1"/>
    <w:rsid w:val="008C22BF"/>
    <w:rsid w:val="008C22DB"/>
    <w:rsid w:val="008C3636"/>
    <w:rsid w:val="008C3E44"/>
    <w:rsid w:val="008C4076"/>
    <w:rsid w:val="008C4F71"/>
    <w:rsid w:val="008C5B8B"/>
    <w:rsid w:val="008C6055"/>
    <w:rsid w:val="008C6A76"/>
    <w:rsid w:val="008C7182"/>
    <w:rsid w:val="008C7F5A"/>
    <w:rsid w:val="008D1653"/>
    <w:rsid w:val="008D27A2"/>
    <w:rsid w:val="008D28E6"/>
    <w:rsid w:val="008D3FAB"/>
    <w:rsid w:val="008D4A66"/>
    <w:rsid w:val="008D4BC2"/>
    <w:rsid w:val="008D688A"/>
    <w:rsid w:val="008D6F78"/>
    <w:rsid w:val="008D744E"/>
    <w:rsid w:val="008D7F30"/>
    <w:rsid w:val="008E2154"/>
    <w:rsid w:val="008E3246"/>
    <w:rsid w:val="008E4601"/>
    <w:rsid w:val="008E53B5"/>
    <w:rsid w:val="008E5413"/>
    <w:rsid w:val="008E5589"/>
    <w:rsid w:val="008E5E32"/>
    <w:rsid w:val="008E6DA9"/>
    <w:rsid w:val="008E7227"/>
    <w:rsid w:val="008E723F"/>
    <w:rsid w:val="008E79FE"/>
    <w:rsid w:val="008F02E7"/>
    <w:rsid w:val="008F054B"/>
    <w:rsid w:val="008F0A3C"/>
    <w:rsid w:val="008F1655"/>
    <w:rsid w:val="008F252C"/>
    <w:rsid w:val="008F2CEA"/>
    <w:rsid w:val="008F2FA2"/>
    <w:rsid w:val="008F3333"/>
    <w:rsid w:val="008F4789"/>
    <w:rsid w:val="008F55FB"/>
    <w:rsid w:val="008F5A1A"/>
    <w:rsid w:val="008F68A9"/>
    <w:rsid w:val="008F6942"/>
    <w:rsid w:val="008F7012"/>
    <w:rsid w:val="008F7093"/>
    <w:rsid w:val="00902BD5"/>
    <w:rsid w:val="00902CEC"/>
    <w:rsid w:val="00903295"/>
    <w:rsid w:val="00904714"/>
    <w:rsid w:val="00904EF7"/>
    <w:rsid w:val="00904F03"/>
    <w:rsid w:val="00905C84"/>
    <w:rsid w:val="00910DB7"/>
    <w:rsid w:val="00910F14"/>
    <w:rsid w:val="009117D7"/>
    <w:rsid w:val="00913B7C"/>
    <w:rsid w:val="00914068"/>
    <w:rsid w:val="00914CEE"/>
    <w:rsid w:val="00915734"/>
    <w:rsid w:val="00916218"/>
    <w:rsid w:val="00916700"/>
    <w:rsid w:val="00916E97"/>
    <w:rsid w:val="00917DAE"/>
    <w:rsid w:val="0092000F"/>
    <w:rsid w:val="00920777"/>
    <w:rsid w:val="00921115"/>
    <w:rsid w:val="00923A74"/>
    <w:rsid w:val="0092403C"/>
    <w:rsid w:val="00924314"/>
    <w:rsid w:val="009251EC"/>
    <w:rsid w:val="00925248"/>
    <w:rsid w:val="00925C01"/>
    <w:rsid w:val="00930523"/>
    <w:rsid w:val="0093083B"/>
    <w:rsid w:val="00930ED2"/>
    <w:rsid w:val="00931476"/>
    <w:rsid w:val="00931DFD"/>
    <w:rsid w:val="009321B4"/>
    <w:rsid w:val="00932994"/>
    <w:rsid w:val="00932FC6"/>
    <w:rsid w:val="009340BE"/>
    <w:rsid w:val="009346B8"/>
    <w:rsid w:val="009348B7"/>
    <w:rsid w:val="00934BB3"/>
    <w:rsid w:val="009355FD"/>
    <w:rsid w:val="0093570A"/>
    <w:rsid w:val="00935A18"/>
    <w:rsid w:val="0093747E"/>
    <w:rsid w:val="00937A01"/>
    <w:rsid w:val="00940193"/>
    <w:rsid w:val="00942510"/>
    <w:rsid w:val="0094269C"/>
    <w:rsid w:val="009433EC"/>
    <w:rsid w:val="00943A3A"/>
    <w:rsid w:val="00943A71"/>
    <w:rsid w:val="00944C9F"/>
    <w:rsid w:val="00944F31"/>
    <w:rsid w:val="00945261"/>
    <w:rsid w:val="00946677"/>
    <w:rsid w:val="0094685A"/>
    <w:rsid w:val="00946F7B"/>
    <w:rsid w:val="009477D7"/>
    <w:rsid w:val="009506D3"/>
    <w:rsid w:val="00950C04"/>
    <w:rsid w:val="0095151E"/>
    <w:rsid w:val="00951B5A"/>
    <w:rsid w:val="00951E7F"/>
    <w:rsid w:val="0095258E"/>
    <w:rsid w:val="009530AA"/>
    <w:rsid w:val="009537DF"/>
    <w:rsid w:val="00953866"/>
    <w:rsid w:val="00953E53"/>
    <w:rsid w:val="00954C80"/>
    <w:rsid w:val="00954D37"/>
    <w:rsid w:val="00955A97"/>
    <w:rsid w:val="009566A4"/>
    <w:rsid w:val="00957466"/>
    <w:rsid w:val="00957D08"/>
    <w:rsid w:val="00960109"/>
    <w:rsid w:val="00960148"/>
    <w:rsid w:val="009609E8"/>
    <w:rsid w:val="00961AFD"/>
    <w:rsid w:val="00963BC0"/>
    <w:rsid w:val="00964550"/>
    <w:rsid w:val="009649D7"/>
    <w:rsid w:val="00964D53"/>
    <w:rsid w:val="009657C3"/>
    <w:rsid w:val="00966EDE"/>
    <w:rsid w:val="00967C9B"/>
    <w:rsid w:val="00971843"/>
    <w:rsid w:val="00971E8F"/>
    <w:rsid w:val="00972C6A"/>
    <w:rsid w:val="00973624"/>
    <w:rsid w:val="00973857"/>
    <w:rsid w:val="009738EC"/>
    <w:rsid w:val="00973ED1"/>
    <w:rsid w:val="009740DA"/>
    <w:rsid w:val="00975112"/>
    <w:rsid w:val="00975213"/>
    <w:rsid w:val="009758EC"/>
    <w:rsid w:val="00975EE7"/>
    <w:rsid w:val="00976705"/>
    <w:rsid w:val="00980DD3"/>
    <w:rsid w:val="00981458"/>
    <w:rsid w:val="0098192D"/>
    <w:rsid w:val="00982B24"/>
    <w:rsid w:val="00984446"/>
    <w:rsid w:val="00984536"/>
    <w:rsid w:val="00984596"/>
    <w:rsid w:val="00984DAE"/>
    <w:rsid w:val="009854C9"/>
    <w:rsid w:val="00986086"/>
    <w:rsid w:val="00986A94"/>
    <w:rsid w:val="00986DF9"/>
    <w:rsid w:val="00987BD9"/>
    <w:rsid w:val="009929B8"/>
    <w:rsid w:val="009933A5"/>
    <w:rsid w:val="00993522"/>
    <w:rsid w:val="00994C58"/>
    <w:rsid w:val="00996FA7"/>
    <w:rsid w:val="00997610"/>
    <w:rsid w:val="009A05BA"/>
    <w:rsid w:val="009A15C2"/>
    <w:rsid w:val="009A2EA3"/>
    <w:rsid w:val="009A35EC"/>
    <w:rsid w:val="009A362C"/>
    <w:rsid w:val="009A4789"/>
    <w:rsid w:val="009A47F0"/>
    <w:rsid w:val="009A4D99"/>
    <w:rsid w:val="009A62F4"/>
    <w:rsid w:val="009A6A71"/>
    <w:rsid w:val="009A7BC5"/>
    <w:rsid w:val="009B00B2"/>
    <w:rsid w:val="009B0DAC"/>
    <w:rsid w:val="009B1FDF"/>
    <w:rsid w:val="009B2408"/>
    <w:rsid w:val="009B2B27"/>
    <w:rsid w:val="009B396C"/>
    <w:rsid w:val="009B49E8"/>
    <w:rsid w:val="009B4FF7"/>
    <w:rsid w:val="009B5AA6"/>
    <w:rsid w:val="009B62EA"/>
    <w:rsid w:val="009C04BE"/>
    <w:rsid w:val="009C064C"/>
    <w:rsid w:val="009C0792"/>
    <w:rsid w:val="009C0E13"/>
    <w:rsid w:val="009C0ECF"/>
    <w:rsid w:val="009C1124"/>
    <w:rsid w:val="009C32B3"/>
    <w:rsid w:val="009C4F19"/>
    <w:rsid w:val="009C5A87"/>
    <w:rsid w:val="009C5C1F"/>
    <w:rsid w:val="009C5C99"/>
    <w:rsid w:val="009C6504"/>
    <w:rsid w:val="009C69FF"/>
    <w:rsid w:val="009C6E03"/>
    <w:rsid w:val="009D0994"/>
    <w:rsid w:val="009D1E51"/>
    <w:rsid w:val="009D27FF"/>
    <w:rsid w:val="009D3D9D"/>
    <w:rsid w:val="009D4162"/>
    <w:rsid w:val="009D421A"/>
    <w:rsid w:val="009D515E"/>
    <w:rsid w:val="009D62D0"/>
    <w:rsid w:val="009D6700"/>
    <w:rsid w:val="009D7010"/>
    <w:rsid w:val="009D75F3"/>
    <w:rsid w:val="009D7C15"/>
    <w:rsid w:val="009D7F3F"/>
    <w:rsid w:val="009E004E"/>
    <w:rsid w:val="009E0DE5"/>
    <w:rsid w:val="009E10A3"/>
    <w:rsid w:val="009E18E7"/>
    <w:rsid w:val="009E218E"/>
    <w:rsid w:val="009E4708"/>
    <w:rsid w:val="009E4D2C"/>
    <w:rsid w:val="009E7248"/>
    <w:rsid w:val="009F2CD0"/>
    <w:rsid w:val="009F3688"/>
    <w:rsid w:val="009F3717"/>
    <w:rsid w:val="009F3AD0"/>
    <w:rsid w:val="009F3E07"/>
    <w:rsid w:val="009F4482"/>
    <w:rsid w:val="009F6A00"/>
    <w:rsid w:val="009F78ED"/>
    <w:rsid w:val="009F7C50"/>
    <w:rsid w:val="00A011AC"/>
    <w:rsid w:val="00A01399"/>
    <w:rsid w:val="00A01BA6"/>
    <w:rsid w:val="00A05356"/>
    <w:rsid w:val="00A055BE"/>
    <w:rsid w:val="00A06CAF"/>
    <w:rsid w:val="00A074F8"/>
    <w:rsid w:val="00A10734"/>
    <w:rsid w:val="00A10FC8"/>
    <w:rsid w:val="00A11925"/>
    <w:rsid w:val="00A12788"/>
    <w:rsid w:val="00A133C6"/>
    <w:rsid w:val="00A14E51"/>
    <w:rsid w:val="00A151D0"/>
    <w:rsid w:val="00A153D9"/>
    <w:rsid w:val="00A15B34"/>
    <w:rsid w:val="00A16A1A"/>
    <w:rsid w:val="00A2085D"/>
    <w:rsid w:val="00A21F49"/>
    <w:rsid w:val="00A22038"/>
    <w:rsid w:val="00A22054"/>
    <w:rsid w:val="00A229A3"/>
    <w:rsid w:val="00A22BA4"/>
    <w:rsid w:val="00A23531"/>
    <w:rsid w:val="00A2458D"/>
    <w:rsid w:val="00A248D7"/>
    <w:rsid w:val="00A24F8A"/>
    <w:rsid w:val="00A26282"/>
    <w:rsid w:val="00A26A01"/>
    <w:rsid w:val="00A305E7"/>
    <w:rsid w:val="00A309D3"/>
    <w:rsid w:val="00A3303F"/>
    <w:rsid w:val="00A339DD"/>
    <w:rsid w:val="00A342C4"/>
    <w:rsid w:val="00A34953"/>
    <w:rsid w:val="00A373F7"/>
    <w:rsid w:val="00A37A49"/>
    <w:rsid w:val="00A40145"/>
    <w:rsid w:val="00A44388"/>
    <w:rsid w:val="00A444A0"/>
    <w:rsid w:val="00A455A9"/>
    <w:rsid w:val="00A45A05"/>
    <w:rsid w:val="00A45CD7"/>
    <w:rsid w:val="00A47A5C"/>
    <w:rsid w:val="00A5028A"/>
    <w:rsid w:val="00A505B7"/>
    <w:rsid w:val="00A50945"/>
    <w:rsid w:val="00A50F6D"/>
    <w:rsid w:val="00A527DC"/>
    <w:rsid w:val="00A539B4"/>
    <w:rsid w:val="00A53FF7"/>
    <w:rsid w:val="00A550B9"/>
    <w:rsid w:val="00A559B0"/>
    <w:rsid w:val="00A55E3E"/>
    <w:rsid w:val="00A56214"/>
    <w:rsid w:val="00A5642D"/>
    <w:rsid w:val="00A56839"/>
    <w:rsid w:val="00A577C5"/>
    <w:rsid w:val="00A57A6A"/>
    <w:rsid w:val="00A57AB9"/>
    <w:rsid w:val="00A602E9"/>
    <w:rsid w:val="00A60E03"/>
    <w:rsid w:val="00A61B43"/>
    <w:rsid w:val="00A624FB"/>
    <w:rsid w:val="00A62576"/>
    <w:rsid w:val="00A6258D"/>
    <w:rsid w:val="00A62EB7"/>
    <w:rsid w:val="00A63491"/>
    <w:rsid w:val="00A63EFA"/>
    <w:rsid w:val="00A64584"/>
    <w:rsid w:val="00A66052"/>
    <w:rsid w:val="00A66B37"/>
    <w:rsid w:val="00A66CE3"/>
    <w:rsid w:val="00A70401"/>
    <w:rsid w:val="00A704ED"/>
    <w:rsid w:val="00A71D49"/>
    <w:rsid w:val="00A73969"/>
    <w:rsid w:val="00A73EDD"/>
    <w:rsid w:val="00A76002"/>
    <w:rsid w:val="00A76986"/>
    <w:rsid w:val="00A77B0B"/>
    <w:rsid w:val="00A77B3F"/>
    <w:rsid w:val="00A802DF"/>
    <w:rsid w:val="00A827FA"/>
    <w:rsid w:val="00A83D05"/>
    <w:rsid w:val="00A844C7"/>
    <w:rsid w:val="00A84A27"/>
    <w:rsid w:val="00A85EBE"/>
    <w:rsid w:val="00A87855"/>
    <w:rsid w:val="00A878C6"/>
    <w:rsid w:val="00A87BED"/>
    <w:rsid w:val="00A87D95"/>
    <w:rsid w:val="00A90358"/>
    <w:rsid w:val="00A90F02"/>
    <w:rsid w:val="00A910EF"/>
    <w:rsid w:val="00A913F8"/>
    <w:rsid w:val="00A91686"/>
    <w:rsid w:val="00A917B3"/>
    <w:rsid w:val="00A92B21"/>
    <w:rsid w:val="00A92D3D"/>
    <w:rsid w:val="00A931EC"/>
    <w:rsid w:val="00A93FDC"/>
    <w:rsid w:val="00A94A2E"/>
    <w:rsid w:val="00A95F41"/>
    <w:rsid w:val="00A961A2"/>
    <w:rsid w:val="00A97134"/>
    <w:rsid w:val="00AA0E8F"/>
    <w:rsid w:val="00AA10E9"/>
    <w:rsid w:val="00AA11AF"/>
    <w:rsid w:val="00AA136C"/>
    <w:rsid w:val="00AA1370"/>
    <w:rsid w:val="00AA1FCE"/>
    <w:rsid w:val="00AA2039"/>
    <w:rsid w:val="00AA2719"/>
    <w:rsid w:val="00AA2B0D"/>
    <w:rsid w:val="00AA3761"/>
    <w:rsid w:val="00AA37DF"/>
    <w:rsid w:val="00AA69BB"/>
    <w:rsid w:val="00AA7EA7"/>
    <w:rsid w:val="00AB12EA"/>
    <w:rsid w:val="00AB2ADA"/>
    <w:rsid w:val="00AB31A2"/>
    <w:rsid w:val="00AB3364"/>
    <w:rsid w:val="00AB465D"/>
    <w:rsid w:val="00AB514C"/>
    <w:rsid w:val="00AB52F7"/>
    <w:rsid w:val="00AB55C6"/>
    <w:rsid w:val="00AB5C85"/>
    <w:rsid w:val="00AB6228"/>
    <w:rsid w:val="00AB62E0"/>
    <w:rsid w:val="00AC170F"/>
    <w:rsid w:val="00AC1CDF"/>
    <w:rsid w:val="00AC21AB"/>
    <w:rsid w:val="00AC3C3B"/>
    <w:rsid w:val="00AC417D"/>
    <w:rsid w:val="00AC5511"/>
    <w:rsid w:val="00AC58BC"/>
    <w:rsid w:val="00AC58C7"/>
    <w:rsid w:val="00AC5B77"/>
    <w:rsid w:val="00AC7A37"/>
    <w:rsid w:val="00AD0F31"/>
    <w:rsid w:val="00AD0F5C"/>
    <w:rsid w:val="00AD0F8D"/>
    <w:rsid w:val="00AD1D5A"/>
    <w:rsid w:val="00AD34F3"/>
    <w:rsid w:val="00AD411A"/>
    <w:rsid w:val="00AD598A"/>
    <w:rsid w:val="00AD5B29"/>
    <w:rsid w:val="00AD6229"/>
    <w:rsid w:val="00AD6313"/>
    <w:rsid w:val="00AD67E6"/>
    <w:rsid w:val="00AD6F19"/>
    <w:rsid w:val="00AE01CA"/>
    <w:rsid w:val="00AE27A8"/>
    <w:rsid w:val="00AE4629"/>
    <w:rsid w:val="00AE4B63"/>
    <w:rsid w:val="00AE4CB4"/>
    <w:rsid w:val="00AE50C7"/>
    <w:rsid w:val="00AE68A6"/>
    <w:rsid w:val="00AE71BA"/>
    <w:rsid w:val="00AE74CE"/>
    <w:rsid w:val="00AE78EF"/>
    <w:rsid w:val="00AE7A4B"/>
    <w:rsid w:val="00AF02A3"/>
    <w:rsid w:val="00AF127D"/>
    <w:rsid w:val="00AF14C2"/>
    <w:rsid w:val="00AF1B38"/>
    <w:rsid w:val="00AF1C4A"/>
    <w:rsid w:val="00AF284D"/>
    <w:rsid w:val="00AF33EB"/>
    <w:rsid w:val="00AF38C4"/>
    <w:rsid w:val="00AF3C09"/>
    <w:rsid w:val="00AF46C1"/>
    <w:rsid w:val="00AF4E3F"/>
    <w:rsid w:val="00AF58C6"/>
    <w:rsid w:val="00AF5E69"/>
    <w:rsid w:val="00AF6B3D"/>
    <w:rsid w:val="00B00B11"/>
    <w:rsid w:val="00B0191D"/>
    <w:rsid w:val="00B027FC"/>
    <w:rsid w:val="00B0318A"/>
    <w:rsid w:val="00B0380C"/>
    <w:rsid w:val="00B038ED"/>
    <w:rsid w:val="00B039FD"/>
    <w:rsid w:val="00B03A97"/>
    <w:rsid w:val="00B04008"/>
    <w:rsid w:val="00B051E8"/>
    <w:rsid w:val="00B0530A"/>
    <w:rsid w:val="00B054D7"/>
    <w:rsid w:val="00B05F2F"/>
    <w:rsid w:val="00B0627C"/>
    <w:rsid w:val="00B0699F"/>
    <w:rsid w:val="00B07BFA"/>
    <w:rsid w:val="00B07F97"/>
    <w:rsid w:val="00B11590"/>
    <w:rsid w:val="00B127F3"/>
    <w:rsid w:val="00B12D1A"/>
    <w:rsid w:val="00B14162"/>
    <w:rsid w:val="00B14542"/>
    <w:rsid w:val="00B155C1"/>
    <w:rsid w:val="00B15977"/>
    <w:rsid w:val="00B16137"/>
    <w:rsid w:val="00B17627"/>
    <w:rsid w:val="00B17B21"/>
    <w:rsid w:val="00B204EF"/>
    <w:rsid w:val="00B21C4C"/>
    <w:rsid w:val="00B21DF2"/>
    <w:rsid w:val="00B22017"/>
    <w:rsid w:val="00B23B31"/>
    <w:rsid w:val="00B23E74"/>
    <w:rsid w:val="00B24951"/>
    <w:rsid w:val="00B25E7C"/>
    <w:rsid w:val="00B27E66"/>
    <w:rsid w:val="00B30A50"/>
    <w:rsid w:val="00B30C29"/>
    <w:rsid w:val="00B34143"/>
    <w:rsid w:val="00B3417A"/>
    <w:rsid w:val="00B3460C"/>
    <w:rsid w:val="00B35FBC"/>
    <w:rsid w:val="00B376CD"/>
    <w:rsid w:val="00B409D7"/>
    <w:rsid w:val="00B41164"/>
    <w:rsid w:val="00B42CD6"/>
    <w:rsid w:val="00B4344E"/>
    <w:rsid w:val="00B44653"/>
    <w:rsid w:val="00B4512E"/>
    <w:rsid w:val="00B45B47"/>
    <w:rsid w:val="00B465E7"/>
    <w:rsid w:val="00B501C5"/>
    <w:rsid w:val="00B5030E"/>
    <w:rsid w:val="00B50567"/>
    <w:rsid w:val="00B5088B"/>
    <w:rsid w:val="00B5133E"/>
    <w:rsid w:val="00B51360"/>
    <w:rsid w:val="00B515B6"/>
    <w:rsid w:val="00B516CF"/>
    <w:rsid w:val="00B51BFF"/>
    <w:rsid w:val="00B526C5"/>
    <w:rsid w:val="00B5292A"/>
    <w:rsid w:val="00B531B2"/>
    <w:rsid w:val="00B532A8"/>
    <w:rsid w:val="00B5361C"/>
    <w:rsid w:val="00B536F5"/>
    <w:rsid w:val="00B53A78"/>
    <w:rsid w:val="00B544E9"/>
    <w:rsid w:val="00B5535F"/>
    <w:rsid w:val="00B56AA6"/>
    <w:rsid w:val="00B571CB"/>
    <w:rsid w:val="00B62BA5"/>
    <w:rsid w:val="00B62D55"/>
    <w:rsid w:val="00B63B35"/>
    <w:rsid w:val="00B64447"/>
    <w:rsid w:val="00B6454E"/>
    <w:rsid w:val="00B65938"/>
    <w:rsid w:val="00B65B4A"/>
    <w:rsid w:val="00B661A6"/>
    <w:rsid w:val="00B66F6F"/>
    <w:rsid w:val="00B672E0"/>
    <w:rsid w:val="00B6797D"/>
    <w:rsid w:val="00B726E6"/>
    <w:rsid w:val="00B72BC8"/>
    <w:rsid w:val="00B7345C"/>
    <w:rsid w:val="00B73A6B"/>
    <w:rsid w:val="00B74E8F"/>
    <w:rsid w:val="00B75928"/>
    <w:rsid w:val="00B75BE4"/>
    <w:rsid w:val="00B76BFD"/>
    <w:rsid w:val="00B7755A"/>
    <w:rsid w:val="00B81217"/>
    <w:rsid w:val="00B831AB"/>
    <w:rsid w:val="00B83D51"/>
    <w:rsid w:val="00B83FD0"/>
    <w:rsid w:val="00B8428A"/>
    <w:rsid w:val="00B86E45"/>
    <w:rsid w:val="00B874FC"/>
    <w:rsid w:val="00B87D7A"/>
    <w:rsid w:val="00B90B4F"/>
    <w:rsid w:val="00B929AA"/>
    <w:rsid w:val="00B92E84"/>
    <w:rsid w:val="00B92F37"/>
    <w:rsid w:val="00B93B9D"/>
    <w:rsid w:val="00B93E43"/>
    <w:rsid w:val="00B9495F"/>
    <w:rsid w:val="00B95CC5"/>
    <w:rsid w:val="00B9609B"/>
    <w:rsid w:val="00B96CF2"/>
    <w:rsid w:val="00B96D8D"/>
    <w:rsid w:val="00B97115"/>
    <w:rsid w:val="00B97F67"/>
    <w:rsid w:val="00BA0957"/>
    <w:rsid w:val="00BA0C51"/>
    <w:rsid w:val="00BA1CC9"/>
    <w:rsid w:val="00BA1D57"/>
    <w:rsid w:val="00BA1ED8"/>
    <w:rsid w:val="00BA358E"/>
    <w:rsid w:val="00BA561A"/>
    <w:rsid w:val="00BA6571"/>
    <w:rsid w:val="00BA6A6E"/>
    <w:rsid w:val="00BA71CE"/>
    <w:rsid w:val="00BB1B6D"/>
    <w:rsid w:val="00BB41C0"/>
    <w:rsid w:val="00BB4820"/>
    <w:rsid w:val="00BB55EA"/>
    <w:rsid w:val="00BB5DCD"/>
    <w:rsid w:val="00BB5F09"/>
    <w:rsid w:val="00BB656F"/>
    <w:rsid w:val="00BB6777"/>
    <w:rsid w:val="00BB7149"/>
    <w:rsid w:val="00BC0994"/>
    <w:rsid w:val="00BC173E"/>
    <w:rsid w:val="00BC1BDF"/>
    <w:rsid w:val="00BC4D42"/>
    <w:rsid w:val="00BC516B"/>
    <w:rsid w:val="00BC6AA6"/>
    <w:rsid w:val="00BC6EDB"/>
    <w:rsid w:val="00BC7E7F"/>
    <w:rsid w:val="00BD2733"/>
    <w:rsid w:val="00BD5AD4"/>
    <w:rsid w:val="00BD6A03"/>
    <w:rsid w:val="00BD6E53"/>
    <w:rsid w:val="00BD70B2"/>
    <w:rsid w:val="00BE05A6"/>
    <w:rsid w:val="00BE19C7"/>
    <w:rsid w:val="00BE1DB8"/>
    <w:rsid w:val="00BE2085"/>
    <w:rsid w:val="00BE2B1D"/>
    <w:rsid w:val="00BE38DB"/>
    <w:rsid w:val="00BE4A1C"/>
    <w:rsid w:val="00BE5D73"/>
    <w:rsid w:val="00BE6AB2"/>
    <w:rsid w:val="00BE6D8B"/>
    <w:rsid w:val="00BE76FC"/>
    <w:rsid w:val="00BE7A7A"/>
    <w:rsid w:val="00BF0371"/>
    <w:rsid w:val="00BF13DF"/>
    <w:rsid w:val="00BF34DE"/>
    <w:rsid w:val="00BF3FE3"/>
    <w:rsid w:val="00BF461D"/>
    <w:rsid w:val="00BF49D3"/>
    <w:rsid w:val="00BF51CF"/>
    <w:rsid w:val="00BF571F"/>
    <w:rsid w:val="00BF595F"/>
    <w:rsid w:val="00BF5D94"/>
    <w:rsid w:val="00BF630C"/>
    <w:rsid w:val="00BF6E9E"/>
    <w:rsid w:val="00BF7122"/>
    <w:rsid w:val="00BF762E"/>
    <w:rsid w:val="00C0093A"/>
    <w:rsid w:val="00C01C30"/>
    <w:rsid w:val="00C02C31"/>
    <w:rsid w:val="00C02FDC"/>
    <w:rsid w:val="00C03371"/>
    <w:rsid w:val="00C0347D"/>
    <w:rsid w:val="00C0353D"/>
    <w:rsid w:val="00C039A6"/>
    <w:rsid w:val="00C061E6"/>
    <w:rsid w:val="00C070A9"/>
    <w:rsid w:val="00C10902"/>
    <w:rsid w:val="00C1113D"/>
    <w:rsid w:val="00C111FA"/>
    <w:rsid w:val="00C11EDC"/>
    <w:rsid w:val="00C128B6"/>
    <w:rsid w:val="00C12F44"/>
    <w:rsid w:val="00C13878"/>
    <w:rsid w:val="00C15634"/>
    <w:rsid w:val="00C1568E"/>
    <w:rsid w:val="00C16FC5"/>
    <w:rsid w:val="00C20054"/>
    <w:rsid w:val="00C213CB"/>
    <w:rsid w:val="00C22494"/>
    <w:rsid w:val="00C229B9"/>
    <w:rsid w:val="00C22D6E"/>
    <w:rsid w:val="00C23BB2"/>
    <w:rsid w:val="00C244C4"/>
    <w:rsid w:val="00C24871"/>
    <w:rsid w:val="00C2556A"/>
    <w:rsid w:val="00C2604E"/>
    <w:rsid w:val="00C264BD"/>
    <w:rsid w:val="00C27837"/>
    <w:rsid w:val="00C31793"/>
    <w:rsid w:val="00C31F81"/>
    <w:rsid w:val="00C32DD0"/>
    <w:rsid w:val="00C33586"/>
    <w:rsid w:val="00C338F0"/>
    <w:rsid w:val="00C33CA9"/>
    <w:rsid w:val="00C34999"/>
    <w:rsid w:val="00C34B1E"/>
    <w:rsid w:val="00C34B38"/>
    <w:rsid w:val="00C35A2C"/>
    <w:rsid w:val="00C4039F"/>
    <w:rsid w:val="00C4080E"/>
    <w:rsid w:val="00C40D33"/>
    <w:rsid w:val="00C41906"/>
    <w:rsid w:val="00C41969"/>
    <w:rsid w:val="00C4208E"/>
    <w:rsid w:val="00C43B6A"/>
    <w:rsid w:val="00C44D49"/>
    <w:rsid w:val="00C47E18"/>
    <w:rsid w:val="00C50452"/>
    <w:rsid w:val="00C51E24"/>
    <w:rsid w:val="00C53025"/>
    <w:rsid w:val="00C53464"/>
    <w:rsid w:val="00C53641"/>
    <w:rsid w:val="00C5375E"/>
    <w:rsid w:val="00C53AEC"/>
    <w:rsid w:val="00C53B1C"/>
    <w:rsid w:val="00C53DD5"/>
    <w:rsid w:val="00C54D0C"/>
    <w:rsid w:val="00C54EEC"/>
    <w:rsid w:val="00C552CD"/>
    <w:rsid w:val="00C55681"/>
    <w:rsid w:val="00C567F0"/>
    <w:rsid w:val="00C56E2D"/>
    <w:rsid w:val="00C57C42"/>
    <w:rsid w:val="00C60D6A"/>
    <w:rsid w:val="00C61AD8"/>
    <w:rsid w:val="00C6355E"/>
    <w:rsid w:val="00C642B9"/>
    <w:rsid w:val="00C64656"/>
    <w:rsid w:val="00C64AD0"/>
    <w:rsid w:val="00C64E7C"/>
    <w:rsid w:val="00C657AA"/>
    <w:rsid w:val="00C660F1"/>
    <w:rsid w:val="00C6622B"/>
    <w:rsid w:val="00C6663F"/>
    <w:rsid w:val="00C66FF8"/>
    <w:rsid w:val="00C67D30"/>
    <w:rsid w:val="00C67F09"/>
    <w:rsid w:val="00C732E5"/>
    <w:rsid w:val="00C732EB"/>
    <w:rsid w:val="00C74328"/>
    <w:rsid w:val="00C80706"/>
    <w:rsid w:val="00C81763"/>
    <w:rsid w:val="00C82091"/>
    <w:rsid w:val="00C84F31"/>
    <w:rsid w:val="00C85493"/>
    <w:rsid w:val="00C85C73"/>
    <w:rsid w:val="00C864CA"/>
    <w:rsid w:val="00C8721B"/>
    <w:rsid w:val="00C907BA"/>
    <w:rsid w:val="00C90FFA"/>
    <w:rsid w:val="00C9129B"/>
    <w:rsid w:val="00C9140F"/>
    <w:rsid w:val="00C9152F"/>
    <w:rsid w:val="00C934A8"/>
    <w:rsid w:val="00C943D5"/>
    <w:rsid w:val="00C9480D"/>
    <w:rsid w:val="00C952DA"/>
    <w:rsid w:val="00C95A61"/>
    <w:rsid w:val="00C95CD9"/>
    <w:rsid w:val="00C960AF"/>
    <w:rsid w:val="00C963BE"/>
    <w:rsid w:val="00C965C9"/>
    <w:rsid w:val="00C966E8"/>
    <w:rsid w:val="00C97937"/>
    <w:rsid w:val="00C97D21"/>
    <w:rsid w:val="00CA0914"/>
    <w:rsid w:val="00CA1023"/>
    <w:rsid w:val="00CA1252"/>
    <w:rsid w:val="00CA33FF"/>
    <w:rsid w:val="00CA36E7"/>
    <w:rsid w:val="00CA372C"/>
    <w:rsid w:val="00CA3CB8"/>
    <w:rsid w:val="00CA5778"/>
    <w:rsid w:val="00CA6090"/>
    <w:rsid w:val="00CA64E8"/>
    <w:rsid w:val="00CA65A1"/>
    <w:rsid w:val="00CA7314"/>
    <w:rsid w:val="00CA7491"/>
    <w:rsid w:val="00CA7B20"/>
    <w:rsid w:val="00CB0678"/>
    <w:rsid w:val="00CB0A02"/>
    <w:rsid w:val="00CB0E07"/>
    <w:rsid w:val="00CB1762"/>
    <w:rsid w:val="00CB21A8"/>
    <w:rsid w:val="00CB23E4"/>
    <w:rsid w:val="00CB24B0"/>
    <w:rsid w:val="00CB3414"/>
    <w:rsid w:val="00CB3B8F"/>
    <w:rsid w:val="00CB4D71"/>
    <w:rsid w:val="00CB70AF"/>
    <w:rsid w:val="00CB7656"/>
    <w:rsid w:val="00CB7BD8"/>
    <w:rsid w:val="00CC10B4"/>
    <w:rsid w:val="00CC183B"/>
    <w:rsid w:val="00CC3CDB"/>
    <w:rsid w:val="00CC414A"/>
    <w:rsid w:val="00CC4243"/>
    <w:rsid w:val="00CC4463"/>
    <w:rsid w:val="00CC5186"/>
    <w:rsid w:val="00CC5E29"/>
    <w:rsid w:val="00CC5EE8"/>
    <w:rsid w:val="00CC5EEF"/>
    <w:rsid w:val="00CC6874"/>
    <w:rsid w:val="00CC6A50"/>
    <w:rsid w:val="00CC78ED"/>
    <w:rsid w:val="00CD1B2F"/>
    <w:rsid w:val="00CD33FE"/>
    <w:rsid w:val="00CD3BFC"/>
    <w:rsid w:val="00CD3E32"/>
    <w:rsid w:val="00CD6514"/>
    <w:rsid w:val="00CD706E"/>
    <w:rsid w:val="00CE0C20"/>
    <w:rsid w:val="00CE0EF4"/>
    <w:rsid w:val="00CE1279"/>
    <w:rsid w:val="00CE3583"/>
    <w:rsid w:val="00CE3A29"/>
    <w:rsid w:val="00CE3B8F"/>
    <w:rsid w:val="00CE581E"/>
    <w:rsid w:val="00CE5FC1"/>
    <w:rsid w:val="00CE632D"/>
    <w:rsid w:val="00CE68B9"/>
    <w:rsid w:val="00CE7233"/>
    <w:rsid w:val="00CF0F5C"/>
    <w:rsid w:val="00CF16D6"/>
    <w:rsid w:val="00CF1945"/>
    <w:rsid w:val="00CF2BED"/>
    <w:rsid w:val="00CF44F0"/>
    <w:rsid w:val="00CF4A1E"/>
    <w:rsid w:val="00CF51C3"/>
    <w:rsid w:val="00CF5C7A"/>
    <w:rsid w:val="00CF6A85"/>
    <w:rsid w:val="00CF6B29"/>
    <w:rsid w:val="00CF6F06"/>
    <w:rsid w:val="00D0171C"/>
    <w:rsid w:val="00D01FA8"/>
    <w:rsid w:val="00D0296A"/>
    <w:rsid w:val="00D03043"/>
    <w:rsid w:val="00D04177"/>
    <w:rsid w:val="00D0468C"/>
    <w:rsid w:val="00D05238"/>
    <w:rsid w:val="00D05565"/>
    <w:rsid w:val="00D05F4F"/>
    <w:rsid w:val="00D06125"/>
    <w:rsid w:val="00D06532"/>
    <w:rsid w:val="00D06625"/>
    <w:rsid w:val="00D075BD"/>
    <w:rsid w:val="00D07BB7"/>
    <w:rsid w:val="00D07FE9"/>
    <w:rsid w:val="00D10329"/>
    <w:rsid w:val="00D123CC"/>
    <w:rsid w:val="00D13A30"/>
    <w:rsid w:val="00D143D6"/>
    <w:rsid w:val="00D16448"/>
    <w:rsid w:val="00D16815"/>
    <w:rsid w:val="00D2024E"/>
    <w:rsid w:val="00D22B0A"/>
    <w:rsid w:val="00D242C9"/>
    <w:rsid w:val="00D24C21"/>
    <w:rsid w:val="00D26104"/>
    <w:rsid w:val="00D27871"/>
    <w:rsid w:val="00D31806"/>
    <w:rsid w:val="00D32B33"/>
    <w:rsid w:val="00D33133"/>
    <w:rsid w:val="00D3361D"/>
    <w:rsid w:val="00D35432"/>
    <w:rsid w:val="00D359F6"/>
    <w:rsid w:val="00D402F8"/>
    <w:rsid w:val="00D40D61"/>
    <w:rsid w:val="00D41727"/>
    <w:rsid w:val="00D42A67"/>
    <w:rsid w:val="00D42E09"/>
    <w:rsid w:val="00D43300"/>
    <w:rsid w:val="00D43621"/>
    <w:rsid w:val="00D4399D"/>
    <w:rsid w:val="00D43B16"/>
    <w:rsid w:val="00D443E7"/>
    <w:rsid w:val="00D44478"/>
    <w:rsid w:val="00D451C4"/>
    <w:rsid w:val="00D4545C"/>
    <w:rsid w:val="00D4656E"/>
    <w:rsid w:val="00D510DD"/>
    <w:rsid w:val="00D51E39"/>
    <w:rsid w:val="00D52B54"/>
    <w:rsid w:val="00D5509F"/>
    <w:rsid w:val="00D557F4"/>
    <w:rsid w:val="00D558E3"/>
    <w:rsid w:val="00D55B78"/>
    <w:rsid w:val="00D55F65"/>
    <w:rsid w:val="00D562CA"/>
    <w:rsid w:val="00D56E81"/>
    <w:rsid w:val="00D5784D"/>
    <w:rsid w:val="00D616D6"/>
    <w:rsid w:val="00D61FFF"/>
    <w:rsid w:val="00D6239E"/>
    <w:rsid w:val="00D62E8D"/>
    <w:rsid w:val="00D6335E"/>
    <w:rsid w:val="00D63704"/>
    <w:rsid w:val="00D63CB6"/>
    <w:rsid w:val="00D63F2D"/>
    <w:rsid w:val="00D64421"/>
    <w:rsid w:val="00D6471B"/>
    <w:rsid w:val="00D64DBB"/>
    <w:rsid w:val="00D66827"/>
    <w:rsid w:val="00D67649"/>
    <w:rsid w:val="00D70A76"/>
    <w:rsid w:val="00D70E50"/>
    <w:rsid w:val="00D70E6B"/>
    <w:rsid w:val="00D73007"/>
    <w:rsid w:val="00D7301B"/>
    <w:rsid w:val="00D73FC7"/>
    <w:rsid w:val="00D743C2"/>
    <w:rsid w:val="00D74C9C"/>
    <w:rsid w:val="00D763D6"/>
    <w:rsid w:val="00D76C09"/>
    <w:rsid w:val="00D76CB6"/>
    <w:rsid w:val="00D771D9"/>
    <w:rsid w:val="00D7738D"/>
    <w:rsid w:val="00D815FD"/>
    <w:rsid w:val="00D81A48"/>
    <w:rsid w:val="00D81E1F"/>
    <w:rsid w:val="00D8299F"/>
    <w:rsid w:val="00D82DCF"/>
    <w:rsid w:val="00D82E78"/>
    <w:rsid w:val="00D83FC8"/>
    <w:rsid w:val="00D84864"/>
    <w:rsid w:val="00D8489A"/>
    <w:rsid w:val="00D84EA4"/>
    <w:rsid w:val="00D8690A"/>
    <w:rsid w:val="00D871BB"/>
    <w:rsid w:val="00D87314"/>
    <w:rsid w:val="00D87BC7"/>
    <w:rsid w:val="00D905E6"/>
    <w:rsid w:val="00D90874"/>
    <w:rsid w:val="00D90AC3"/>
    <w:rsid w:val="00D90AF3"/>
    <w:rsid w:val="00D90CA5"/>
    <w:rsid w:val="00D90FFB"/>
    <w:rsid w:val="00D92173"/>
    <w:rsid w:val="00D93DD2"/>
    <w:rsid w:val="00D9473D"/>
    <w:rsid w:val="00D9508E"/>
    <w:rsid w:val="00D955B0"/>
    <w:rsid w:val="00D9583E"/>
    <w:rsid w:val="00D961D7"/>
    <w:rsid w:val="00D96416"/>
    <w:rsid w:val="00D96814"/>
    <w:rsid w:val="00D96BBE"/>
    <w:rsid w:val="00DA01BC"/>
    <w:rsid w:val="00DA0A3F"/>
    <w:rsid w:val="00DA1D73"/>
    <w:rsid w:val="00DA34C1"/>
    <w:rsid w:val="00DA4A9D"/>
    <w:rsid w:val="00DA55A0"/>
    <w:rsid w:val="00DA56D5"/>
    <w:rsid w:val="00DA5BD7"/>
    <w:rsid w:val="00DA5F53"/>
    <w:rsid w:val="00DA608B"/>
    <w:rsid w:val="00DA71C6"/>
    <w:rsid w:val="00DB0314"/>
    <w:rsid w:val="00DB103E"/>
    <w:rsid w:val="00DB1C62"/>
    <w:rsid w:val="00DB234F"/>
    <w:rsid w:val="00DB5D52"/>
    <w:rsid w:val="00DB66E1"/>
    <w:rsid w:val="00DB6BDC"/>
    <w:rsid w:val="00DB7C1B"/>
    <w:rsid w:val="00DC11FC"/>
    <w:rsid w:val="00DC2F56"/>
    <w:rsid w:val="00DC31A4"/>
    <w:rsid w:val="00DC3A0D"/>
    <w:rsid w:val="00DC3D1E"/>
    <w:rsid w:val="00DC4030"/>
    <w:rsid w:val="00DC40FA"/>
    <w:rsid w:val="00DC5DFD"/>
    <w:rsid w:val="00DC6D8F"/>
    <w:rsid w:val="00DD06D4"/>
    <w:rsid w:val="00DD0A46"/>
    <w:rsid w:val="00DD0DEC"/>
    <w:rsid w:val="00DD3B3D"/>
    <w:rsid w:val="00DD5B0F"/>
    <w:rsid w:val="00DD63DE"/>
    <w:rsid w:val="00DD642C"/>
    <w:rsid w:val="00DD6EAF"/>
    <w:rsid w:val="00DD7B16"/>
    <w:rsid w:val="00DE0B39"/>
    <w:rsid w:val="00DE0C0F"/>
    <w:rsid w:val="00DE0D2F"/>
    <w:rsid w:val="00DE0EF6"/>
    <w:rsid w:val="00DE2067"/>
    <w:rsid w:val="00DE2291"/>
    <w:rsid w:val="00DE251A"/>
    <w:rsid w:val="00DE3522"/>
    <w:rsid w:val="00DE4A03"/>
    <w:rsid w:val="00DE5B7E"/>
    <w:rsid w:val="00DE65C1"/>
    <w:rsid w:val="00DF261F"/>
    <w:rsid w:val="00DF43CD"/>
    <w:rsid w:val="00DF46FE"/>
    <w:rsid w:val="00DF488C"/>
    <w:rsid w:val="00DF6246"/>
    <w:rsid w:val="00DF7C47"/>
    <w:rsid w:val="00E00B8A"/>
    <w:rsid w:val="00E0212A"/>
    <w:rsid w:val="00E0332F"/>
    <w:rsid w:val="00E06B07"/>
    <w:rsid w:val="00E06E56"/>
    <w:rsid w:val="00E07B32"/>
    <w:rsid w:val="00E107AC"/>
    <w:rsid w:val="00E10E38"/>
    <w:rsid w:val="00E119B5"/>
    <w:rsid w:val="00E11AC2"/>
    <w:rsid w:val="00E12C56"/>
    <w:rsid w:val="00E12ECA"/>
    <w:rsid w:val="00E131AE"/>
    <w:rsid w:val="00E13947"/>
    <w:rsid w:val="00E145BB"/>
    <w:rsid w:val="00E1478B"/>
    <w:rsid w:val="00E14A23"/>
    <w:rsid w:val="00E1519E"/>
    <w:rsid w:val="00E154CC"/>
    <w:rsid w:val="00E173E1"/>
    <w:rsid w:val="00E176C0"/>
    <w:rsid w:val="00E17B8E"/>
    <w:rsid w:val="00E20F5F"/>
    <w:rsid w:val="00E237FA"/>
    <w:rsid w:val="00E24211"/>
    <w:rsid w:val="00E26854"/>
    <w:rsid w:val="00E27AE5"/>
    <w:rsid w:val="00E319AC"/>
    <w:rsid w:val="00E31AC0"/>
    <w:rsid w:val="00E34988"/>
    <w:rsid w:val="00E35B37"/>
    <w:rsid w:val="00E362EC"/>
    <w:rsid w:val="00E40744"/>
    <w:rsid w:val="00E40AD1"/>
    <w:rsid w:val="00E40E62"/>
    <w:rsid w:val="00E4155A"/>
    <w:rsid w:val="00E43900"/>
    <w:rsid w:val="00E440C6"/>
    <w:rsid w:val="00E44796"/>
    <w:rsid w:val="00E44FFE"/>
    <w:rsid w:val="00E45FA5"/>
    <w:rsid w:val="00E4746F"/>
    <w:rsid w:val="00E50294"/>
    <w:rsid w:val="00E53353"/>
    <w:rsid w:val="00E53AD5"/>
    <w:rsid w:val="00E54379"/>
    <w:rsid w:val="00E54673"/>
    <w:rsid w:val="00E547CA"/>
    <w:rsid w:val="00E548E0"/>
    <w:rsid w:val="00E54973"/>
    <w:rsid w:val="00E5570F"/>
    <w:rsid w:val="00E56A72"/>
    <w:rsid w:val="00E57EDE"/>
    <w:rsid w:val="00E60DCD"/>
    <w:rsid w:val="00E60DF3"/>
    <w:rsid w:val="00E6171D"/>
    <w:rsid w:val="00E637E1"/>
    <w:rsid w:val="00E63ACC"/>
    <w:rsid w:val="00E63AEB"/>
    <w:rsid w:val="00E63F83"/>
    <w:rsid w:val="00E64179"/>
    <w:rsid w:val="00E64AF7"/>
    <w:rsid w:val="00E670CD"/>
    <w:rsid w:val="00E70F10"/>
    <w:rsid w:val="00E735A6"/>
    <w:rsid w:val="00E73988"/>
    <w:rsid w:val="00E74178"/>
    <w:rsid w:val="00E74F92"/>
    <w:rsid w:val="00E751B7"/>
    <w:rsid w:val="00E752FA"/>
    <w:rsid w:val="00E76387"/>
    <w:rsid w:val="00E76FE3"/>
    <w:rsid w:val="00E77A7F"/>
    <w:rsid w:val="00E809BC"/>
    <w:rsid w:val="00E85B4E"/>
    <w:rsid w:val="00E85F31"/>
    <w:rsid w:val="00E8698F"/>
    <w:rsid w:val="00E872AD"/>
    <w:rsid w:val="00E91912"/>
    <w:rsid w:val="00E9706C"/>
    <w:rsid w:val="00EA000C"/>
    <w:rsid w:val="00EA05D7"/>
    <w:rsid w:val="00EA096B"/>
    <w:rsid w:val="00EA0B7D"/>
    <w:rsid w:val="00EA11EB"/>
    <w:rsid w:val="00EA12AE"/>
    <w:rsid w:val="00EA3017"/>
    <w:rsid w:val="00EA3D56"/>
    <w:rsid w:val="00EA4CFC"/>
    <w:rsid w:val="00EA4DA7"/>
    <w:rsid w:val="00EA526C"/>
    <w:rsid w:val="00EA633B"/>
    <w:rsid w:val="00EA7764"/>
    <w:rsid w:val="00EA7B1B"/>
    <w:rsid w:val="00EB23B6"/>
    <w:rsid w:val="00EB2577"/>
    <w:rsid w:val="00EB34B0"/>
    <w:rsid w:val="00EB420D"/>
    <w:rsid w:val="00EB449A"/>
    <w:rsid w:val="00EB4B01"/>
    <w:rsid w:val="00EB7400"/>
    <w:rsid w:val="00EB74A5"/>
    <w:rsid w:val="00EC079A"/>
    <w:rsid w:val="00EC0CB1"/>
    <w:rsid w:val="00EC0EC6"/>
    <w:rsid w:val="00EC4F68"/>
    <w:rsid w:val="00EC555C"/>
    <w:rsid w:val="00EC7464"/>
    <w:rsid w:val="00ED0F26"/>
    <w:rsid w:val="00ED11F2"/>
    <w:rsid w:val="00ED1966"/>
    <w:rsid w:val="00ED19B5"/>
    <w:rsid w:val="00ED220A"/>
    <w:rsid w:val="00ED3248"/>
    <w:rsid w:val="00ED32FD"/>
    <w:rsid w:val="00ED33A0"/>
    <w:rsid w:val="00ED37F7"/>
    <w:rsid w:val="00ED4BFF"/>
    <w:rsid w:val="00ED6238"/>
    <w:rsid w:val="00ED6959"/>
    <w:rsid w:val="00ED6ABA"/>
    <w:rsid w:val="00EE0CEB"/>
    <w:rsid w:val="00EE16A8"/>
    <w:rsid w:val="00EE2F7D"/>
    <w:rsid w:val="00EE3734"/>
    <w:rsid w:val="00EE3D35"/>
    <w:rsid w:val="00EE4476"/>
    <w:rsid w:val="00EE48E6"/>
    <w:rsid w:val="00EE5044"/>
    <w:rsid w:val="00EE52FA"/>
    <w:rsid w:val="00EE6280"/>
    <w:rsid w:val="00EF03B0"/>
    <w:rsid w:val="00EF0B0B"/>
    <w:rsid w:val="00EF164C"/>
    <w:rsid w:val="00EF1FE9"/>
    <w:rsid w:val="00EF26F5"/>
    <w:rsid w:val="00EF36E7"/>
    <w:rsid w:val="00EF3893"/>
    <w:rsid w:val="00EF3973"/>
    <w:rsid w:val="00EF3DAC"/>
    <w:rsid w:val="00EF3DBF"/>
    <w:rsid w:val="00EF3DC0"/>
    <w:rsid w:val="00EF46FE"/>
    <w:rsid w:val="00EF5A51"/>
    <w:rsid w:val="00EF63E1"/>
    <w:rsid w:val="00EF72FD"/>
    <w:rsid w:val="00EF7CF3"/>
    <w:rsid w:val="00F02287"/>
    <w:rsid w:val="00F02EAC"/>
    <w:rsid w:val="00F034C7"/>
    <w:rsid w:val="00F03B6C"/>
    <w:rsid w:val="00F03E56"/>
    <w:rsid w:val="00F041EE"/>
    <w:rsid w:val="00F04729"/>
    <w:rsid w:val="00F04D16"/>
    <w:rsid w:val="00F04F0C"/>
    <w:rsid w:val="00F05931"/>
    <w:rsid w:val="00F066B5"/>
    <w:rsid w:val="00F1089D"/>
    <w:rsid w:val="00F109BF"/>
    <w:rsid w:val="00F1205F"/>
    <w:rsid w:val="00F135E5"/>
    <w:rsid w:val="00F14AF5"/>
    <w:rsid w:val="00F15E35"/>
    <w:rsid w:val="00F1710B"/>
    <w:rsid w:val="00F17C6D"/>
    <w:rsid w:val="00F21412"/>
    <w:rsid w:val="00F240A5"/>
    <w:rsid w:val="00F25835"/>
    <w:rsid w:val="00F25DE5"/>
    <w:rsid w:val="00F25E5D"/>
    <w:rsid w:val="00F26F1F"/>
    <w:rsid w:val="00F3284D"/>
    <w:rsid w:val="00F3449B"/>
    <w:rsid w:val="00F36881"/>
    <w:rsid w:val="00F36F48"/>
    <w:rsid w:val="00F3702A"/>
    <w:rsid w:val="00F4005B"/>
    <w:rsid w:val="00F415D3"/>
    <w:rsid w:val="00F4185D"/>
    <w:rsid w:val="00F42EE3"/>
    <w:rsid w:val="00F43F7E"/>
    <w:rsid w:val="00F450EF"/>
    <w:rsid w:val="00F4575E"/>
    <w:rsid w:val="00F47199"/>
    <w:rsid w:val="00F47D37"/>
    <w:rsid w:val="00F50058"/>
    <w:rsid w:val="00F53EAA"/>
    <w:rsid w:val="00F54E86"/>
    <w:rsid w:val="00F56139"/>
    <w:rsid w:val="00F563DC"/>
    <w:rsid w:val="00F5662C"/>
    <w:rsid w:val="00F569CD"/>
    <w:rsid w:val="00F57287"/>
    <w:rsid w:val="00F57E5B"/>
    <w:rsid w:val="00F6020E"/>
    <w:rsid w:val="00F620F7"/>
    <w:rsid w:val="00F63793"/>
    <w:rsid w:val="00F63BDF"/>
    <w:rsid w:val="00F6410D"/>
    <w:rsid w:val="00F64153"/>
    <w:rsid w:val="00F6435D"/>
    <w:rsid w:val="00F6463B"/>
    <w:rsid w:val="00F64CBC"/>
    <w:rsid w:val="00F64FC3"/>
    <w:rsid w:val="00F6571D"/>
    <w:rsid w:val="00F6647E"/>
    <w:rsid w:val="00F667E2"/>
    <w:rsid w:val="00F6750D"/>
    <w:rsid w:val="00F7051C"/>
    <w:rsid w:val="00F70A50"/>
    <w:rsid w:val="00F71715"/>
    <w:rsid w:val="00F72416"/>
    <w:rsid w:val="00F7262A"/>
    <w:rsid w:val="00F73BF4"/>
    <w:rsid w:val="00F745E8"/>
    <w:rsid w:val="00F75BBB"/>
    <w:rsid w:val="00F7602C"/>
    <w:rsid w:val="00F7772D"/>
    <w:rsid w:val="00F7799B"/>
    <w:rsid w:val="00F80C3B"/>
    <w:rsid w:val="00F81143"/>
    <w:rsid w:val="00F8223A"/>
    <w:rsid w:val="00F82E99"/>
    <w:rsid w:val="00F83989"/>
    <w:rsid w:val="00F85E43"/>
    <w:rsid w:val="00F86714"/>
    <w:rsid w:val="00F87691"/>
    <w:rsid w:val="00F902E8"/>
    <w:rsid w:val="00F90ED6"/>
    <w:rsid w:val="00F92B29"/>
    <w:rsid w:val="00F93D6D"/>
    <w:rsid w:val="00F93F5B"/>
    <w:rsid w:val="00F948B2"/>
    <w:rsid w:val="00F957A1"/>
    <w:rsid w:val="00F959D5"/>
    <w:rsid w:val="00F9675D"/>
    <w:rsid w:val="00F96B3D"/>
    <w:rsid w:val="00F975B0"/>
    <w:rsid w:val="00F97CB8"/>
    <w:rsid w:val="00F97F5A"/>
    <w:rsid w:val="00FA0A15"/>
    <w:rsid w:val="00FA0D66"/>
    <w:rsid w:val="00FA1920"/>
    <w:rsid w:val="00FA2946"/>
    <w:rsid w:val="00FA2B49"/>
    <w:rsid w:val="00FA323B"/>
    <w:rsid w:val="00FA3E59"/>
    <w:rsid w:val="00FA42B3"/>
    <w:rsid w:val="00FA4C32"/>
    <w:rsid w:val="00FA5F53"/>
    <w:rsid w:val="00FA7AE7"/>
    <w:rsid w:val="00FB0623"/>
    <w:rsid w:val="00FB1841"/>
    <w:rsid w:val="00FB42D5"/>
    <w:rsid w:val="00FB4600"/>
    <w:rsid w:val="00FB4CC5"/>
    <w:rsid w:val="00FB5C02"/>
    <w:rsid w:val="00FB66D5"/>
    <w:rsid w:val="00FB6EC9"/>
    <w:rsid w:val="00FB71A1"/>
    <w:rsid w:val="00FC07B0"/>
    <w:rsid w:val="00FC114C"/>
    <w:rsid w:val="00FC19C9"/>
    <w:rsid w:val="00FC1E4F"/>
    <w:rsid w:val="00FC27A1"/>
    <w:rsid w:val="00FC3200"/>
    <w:rsid w:val="00FC3A66"/>
    <w:rsid w:val="00FC544B"/>
    <w:rsid w:val="00FC58B9"/>
    <w:rsid w:val="00FD0146"/>
    <w:rsid w:val="00FD016B"/>
    <w:rsid w:val="00FD08A6"/>
    <w:rsid w:val="00FD130C"/>
    <w:rsid w:val="00FD1807"/>
    <w:rsid w:val="00FD25CE"/>
    <w:rsid w:val="00FD40BF"/>
    <w:rsid w:val="00FD4656"/>
    <w:rsid w:val="00FD4689"/>
    <w:rsid w:val="00FD4772"/>
    <w:rsid w:val="00FD611B"/>
    <w:rsid w:val="00FD6BF9"/>
    <w:rsid w:val="00FD7AD1"/>
    <w:rsid w:val="00FD7C05"/>
    <w:rsid w:val="00FE01DF"/>
    <w:rsid w:val="00FE0B54"/>
    <w:rsid w:val="00FE35A9"/>
    <w:rsid w:val="00FE6743"/>
    <w:rsid w:val="00FE7A32"/>
    <w:rsid w:val="00FE7AAC"/>
    <w:rsid w:val="00FF06DF"/>
    <w:rsid w:val="00FF07DB"/>
    <w:rsid w:val="00FF0FBA"/>
    <w:rsid w:val="00FF29C6"/>
    <w:rsid w:val="00FF32F6"/>
    <w:rsid w:val="00FF365A"/>
    <w:rsid w:val="00FF4E28"/>
    <w:rsid w:val="00FF60D0"/>
    <w:rsid w:val="00FF6FFB"/>
    <w:rsid w:val="00FF7E5D"/>
    <w:rsid w:val="01F13F86"/>
    <w:rsid w:val="024AEC8F"/>
    <w:rsid w:val="0262226C"/>
    <w:rsid w:val="02F2950B"/>
    <w:rsid w:val="035A06BB"/>
    <w:rsid w:val="040BDEE9"/>
    <w:rsid w:val="078AB099"/>
    <w:rsid w:val="079E92CD"/>
    <w:rsid w:val="08001F3C"/>
    <w:rsid w:val="081A74CC"/>
    <w:rsid w:val="08D5F955"/>
    <w:rsid w:val="090D752A"/>
    <w:rsid w:val="0961CAFD"/>
    <w:rsid w:val="0A345E74"/>
    <w:rsid w:val="0B062ADA"/>
    <w:rsid w:val="0B6141FC"/>
    <w:rsid w:val="0B6F7B16"/>
    <w:rsid w:val="0BF4E775"/>
    <w:rsid w:val="0DC26576"/>
    <w:rsid w:val="0EB4B2CF"/>
    <w:rsid w:val="0F95DF0B"/>
    <w:rsid w:val="1067EAAA"/>
    <w:rsid w:val="10E884B7"/>
    <w:rsid w:val="11531995"/>
    <w:rsid w:val="11936EAA"/>
    <w:rsid w:val="13148801"/>
    <w:rsid w:val="132FA19E"/>
    <w:rsid w:val="151F8784"/>
    <w:rsid w:val="1650CB07"/>
    <w:rsid w:val="17EC9B68"/>
    <w:rsid w:val="198A6933"/>
    <w:rsid w:val="1BAB3EC2"/>
    <w:rsid w:val="1CA9196F"/>
    <w:rsid w:val="2032F208"/>
    <w:rsid w:val="20929EED"/>
    <w:rsid w:val="254ED9CD"/>
    <w:rsid w:val="2699EB86"/>
    <w:rsid w:val="26F5DEEF"/>
    <w:rsid w:val="27A4DD08"/>
    <w:rsid w:val="27CD8EF4"/>
    <w:rsid w:val="28834B6B"/>
    <w:rsid w:val="2B58C4D3"/>
    <w:rsid w:val="2CA86B71"/>
    <w:rsid w:val="2CF49534"/>
    <w:rsid w:val="2EDA6E78"/>
    <w:rsid w:val="2EE7C877"/>
    <w:rsid w:val="32389196"/>
    <w:rsid w:val="332C2465"/>
    <w:rsid w:val="337F5F21"/>
    <w:rsid w:val="34778DE5"/>
    <w:rsid w:val="348138A6"/>
    <w:rsid w:val="355709FB"/>
    <w:rsid w:val="357B63D0"/>
    <w:rsid w:val="35905533"/>
    <w:rsid w:val="36FC7D27"/>
    <w:rsid w:val="37A2D550"/>
    <w:rsid w:val="388EAABD"/>
    <w:rsid w:val="3AE045AD"/>
    <w:rsid w:val="3B4267F5"/>
    <w:rsid w:val="3BCE3905"/>
    <w:rsid w:val="3D6A0966"/>
    <w:rsid w:val="3F27EA72"/>
    <w:rsid w:val="3F2D2AD7"/>
    <w:rsid w:val="40332D03"/>
    <w:rsid w:val="404829DE"/>
    <w:rsid w:val="40A1AA28"/>
    <w:rsid w:val="414454E0"/>
    <w:rsid w:val="41F2526A"/>
    <w:rsid w:val="42106C59"/>
    <w:rsid w:val="42BA3CEF"/>
    <w:rsid w:val="43F1803F"/>
    <w:rsid w:val="44BC771A"/>
    <w:rsid w:val="44C52057"/>
    <w:rsid w:val="454518F3"/>
    <w:rsid w:val="458D50A0"/>
    <w:rsid w:val="45B99CC2"/>
    <w:rsid w:val="46A0606D"/>
    <w:rsid w:val="478A44A4"/>
    <w:rsid w:val="48E5CB67"/>
    <w:rsid w:val="495BC46F"/>
    <w:rsid w:val="49C202A1"/>
    <w:rsid w:val="4B9B321A"/>
    <w:rsid w:val="4D1CAE82"/>
    <w:rsid w:val="4DE24F01"/>
    <w:rsid w:val="4F1BFD91"/>
    <w:rsid w:val="4F9118D4"/>
    <w:rsid w:val="530C8195"/>
    <w:rsid w:val="53D9B1CC"/>
    <w:rsid w:val="5446B759"/>
    <w:rsid w:val="549A06F2"/>
    <w:rsid w:val="54DE6B79"/>
    <w:rsid w:val="555C2707"/>
    <w:rsid w:val="55817BB7"/>
    <w:rsid w:val="57FE8050"/>
    <w:rsid w:val="5801AA0C"/>
    <w:rsid w:val="5A88AE69"/>
    <w:rsid w:val="5AC8BF8F"/>
    <w:rsid w:val="5AF02019"/>
    <w:rsid w:val="5B185AAD"/>
    <w:rsid w:val="5B71F9EF"/>
    <w:rsid w:val="5BD09ED1"/>
    <w:rsid w:val="5CC52B8E"/>
    <w:rsid w:val="5D9D4B78"/>
    <w:rsid w:val="6170B7F7"/>
    <w:rsid w:val="61BC51F9"/>
    <w:rsid w:val="63BC4571"/>
    <w:rsid w:val="646134EC"/>
    <w:rsid w:val="659E1A82"/>
    <w:rsid w:val="6666D689"/>
    <w:rsid w:val="66A23215"/>
    <w:rsid w:val="683E448D"/>
    <w:rsid w:val="68B43D95"/>
    <w:rsid w:val="691CCC7D"/>
    <w:rsid w:val="699358CE"/>
    <w:rsid w:val="6B7977BD"/>
    <w:rsid w:val="6B9B1910"/>
    <w:rsid w:val="6C849657"/>
    <w:rsid w:val="6C86EE7D"/>
    <w:rsid w:val="6D01981B"/>
    <w:rsid w:val="6D0B61D4"/>
    <w:rsid w:val="6ED2B9D2"/>
    <w:rsid w:val="706E8A33"/>
    <w:rsid w:val="712A6855"/>
    <w:rsid w:val="71AD7545"/>
    <w:rsid w:val="7228BF73"/>
    <w:rsid w:val="72B024CF"/>
    <w:rsid w:val="72B7D59F"/>
    <w:rsid w:val="74351B13"/>
    <w:rsid w:val="74AE678C"/>
    <w:rsid w:val="75606035"/>
    <w:rsid w:val="76524C7C"/>
    <w:rsid w:val="76D67E9E"/>
    <w:rsid w:val="76FC3096"/>
    <w:rsid w:val="78379FFA"/>
    <w:rsid w:val="79106EAF"/>
    <w:rsid w:val="794B25BA"/>
    <w:rsid w:val="79ECA1B1"/>
    <w:rsid w:val="7A6C24D7"/>
    <w:rsid w:val="7BFB8C07"/>
    <w:rsid w:val="7C0E1D8E"/>
    <w:rsid w:val="7E154891"/>
    <w:rsid w:val="7E1A043C"/>
    <w:rsid w:val="7F6F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0C864"/>
  <w15:chartTrackingRefBased/>
  <w15:docId w15:val="{6146F642-0D59-4540-B2D8-2F21CC4F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2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4E8"/>
    <w:pPr>
      <w:ind w:left="720"/>
      <w:contextualSpacing/>
    </w:pPr>
  </w:style>
  <w:style w:type="paragraph" w:styleId="Header">
    <w:name w:val="header"/>
    <w:basedOn w:val="Normal"/>
    <w:link w:val="HeaderChar"/>
    <w:uiPriority w:val="99"/>
    <w:unhideWhenUsed/>
    <w:rsid w:val="005F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704"/>
  </w:style>
  <w:style w:type="paragraph" w:styleId="Footer">
    <w:name w:val="footer"/>
    <w:basedOn w:val="Normal"/>
    <w:link w:val="FooterChar"/>
    <w:uiPriority w:val="99"/>
    <w:unhideWhenUsed/>
    <w:rsid w:val="005F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4365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06">
          <w:marLeft w:val="0"/>
          <w:marRight w:val="0"/>
          <w:marTop w:val="0"/>
          <w:marBottom w:val="0"/>
          <w:divBdr>
            <w:top w:val="none" w:sz="0" w:space="0" w:color="auto"/>
            <w:left w:val="none" w:sz="0" w:space="0" w:color="auto"/>
            <w:bottom w:val="none" w:sz="0" w:space="0" w:color="auto"/>
            <w:right w:val="none" w:sz="0" w:space="0" w:color="auto"/>
          </w:divBdr>
          <w:divsChild>
            <w:div w:id="1885412079">
              <w:marLeft w:val="0"/>
              <w:marRight w:val="0"/>
              <w:marTop w:val="0"/>
              <w:marBottom w:val="0"/>
              <w:divBdr>
                <w:top w:val="none" w:sz="0" w:space="0" w:color="auto"/>
                <w:left w:val="none" w:sz="0" w:space="0" w:color="auto"/>
                <w:bottom w:val="none" w:sz="0" w:space="0" w:color="auto"/>
                <w:right w:val="none" w:sz="0" w:space="0" w:color="auto"/>
              </w:divBdr>
              <w:divsChild>
                <w:div w:id="1889297898">
                  <w:marLeft w:val="0"/>
                  <w:marRight w:val="0"/>
                  <w:marTop w:val="0"/>
                  <w:marBottom w:val="0"/>
                  <w:divBdr>
                    <w:top w:val="none" w:sz="0" w:space="0" w:color="auto"/>
                    <w:left w:val="none" w:sz="0" w:space="0" w:color="auto"/>
                    <w:bottom w:val="none" w:sz="0" w:space="0" w:color="auto"/>
                    <w:right w:val="none" w:sz="0" w:space="0" w:color="auto"/>
                  </w:divBdr>
                  <w:divsChild>
                    <w:div w:id="1672877807">
                      <w:marLeft w:val="0"/>
                      <w:marRight w:val="0"/>
                      <w:marTop w:val="0"/>
                      <w:marBottom w:val="0"/>
                      <w:divBdr>
                        <w:top w:val="none" w:sz="0" w:space="0" w:color="auto"/>
                        <w:left w:val="none" w:sz="0" w:space="0" w:color="auto"/>
                        <w:bottom w:val="none" w:sz="0" w:space="0" w:color="auto"/>
                        <w:right w:val="none" w:sz="0" w:space="0" w:color="auto"/>
                      </w:divBdr>
                      <w:divsChild>
                        <w:div w:id="444421896">
                          <w:marLeft w:val="0"/>
                          <w:marRight w:val="0"/>
                          <w:marTop w:val="0"/>
                          <w:marBottom w:val="0"/>
                          <w:divBdr>
                            <w:top w:val="none" w:sz="0" w:space="0" w:color="auto"/>
                            <w:left w:val="none" w:sz="0" w:space="0" w:color="auto"/>
                            <w:bottom w:val="none" w:sz="0" w:space="0" w:color="auto"/>
                            <w:right w:val="none" w:sz="0" w:space="0" w:color="auto"/>
                          </w:divBdr>
                          <w:divsChild>
                            <w:div w:id="1084450724">
                              <w:marLeft w:val="0"/>
                              <w:marRight w:val="0"/>
                              <w:marTop w:val="0"/>
                              <w:marBottom w:val="0"/>
                              <w:divBdr>
                                <w:top w:val="none" w:sz="0" w:space="0" w:color="auto"/>
                                <w:left w:val="none" w:sz="0" w:space="0" w:color="auto"/>
                                <w:bottom w:val="none" w:sz="0" w:space="0" w:color="auto"/>
                                <w:right w:val="none" w:sz="0" w:space="0" w:color="auto"/>
                              </w:divBdr>
                              <w:divsChild>
                                <w:div w:id="230314445">
                                  <w:marLeft w:val="0"/>
                                  <w:marRight w:val="0"/>
                                  <w:marTop w:val="0"/>
                                  <w:marBottom w:val="0"/>
                                  <w:divBdr>
                                    <w:top w:val="none" w:sz="0" w:space="0" w:color="auto"/>
                                    <w:left w:val="none" w:sz="0" w:space="0" w:color="auto"/>
                                    <w:bottom w:val="none" w:sz="0" w:space="0" w:color="auto"/>
                                    <w:right w:val="none" w:sz="0" w:space="0" w:color="auto"/>
                                  </w:divBdr>
                                  <w:divsChild>
                                    <w:div w:id="75634506">
                                      <w:marLeft w:val="0"/>
                                      <w:marRight w:val="0"/>
                                      <w:marTop w:val="0"/>
                                      <w:marBottom w:val="0"/>
                                      <w:divBdr>
                                        <w:top w:val="none" w:sz="0" w:space="0" w:color="auto"/>
                                        <w:left w:val="none" w:sz="0" w:space="0" w:color="auto"/>
                                        <w:bottom w:val="none" w:sz="0" w:space="0" w:color="auto"/>
                                        <w:right w:val="none" w:sz="0" w:space="0" w:color="auto"/>
                                      </w:divBdr>
                                      <w:divsChild>
                                        <w:div w:id="727605512">
                                          <w:marLeft w:val="0"/>
                                          <w:marRight w:val="0"/>
                                          <w:marTop w:val="0"/>
                                          <w:marBottom w:val="0"/>
                                          <w:divBdr>
                                            <w:top w:val="none" w:sz="0" w:space="0" w:color="auto"/>
                                            <w:left w:val="none" w:sz="0" w:space="0" w:color="auto"/>
                                            <w:bottom w:val="none" w:sz="0" w:space="0" w:color="auto"/>
                                            <w:right w:val="none" w:sz="0" w:space="0" w:color="auto"/>
                                          </w:divBdr>
                                          <w:divsChild>
                                            <w:div w:id="1051927015">
                                              <w:marLeft w:val="0"/>
                                              <w:marRight w:val="0"/>
                                              <w:marTop w:val="0"/>
                                              <w:marBottom w:val="0"/>
                                              <w:divBdr>
                                                <w:top w:val="none" w:sz="0" w:space="0" w:color="auto"/>
                                                <w:left w:val="none" w:sz="0" w:space="0" w:color="auto"/>
                                                <w:bottom w:val="none" w:sz="0" w:space="0" w:color="auto"/>
                                                <w:right w:val="none" w:sz="0" w:space="0" w:color="auto"/>
                                              </w:divBdr>
                                              <w:divsChild>
                                                <w:div w:id="1599487259">
                                                  <w:marLeft w:val="0"/>
                                                  <w:marRight w:val="0"/>
                                                  <w:marTop w:val="0"/>
                                                  <w:marBottom w:val="0"/>
                                                  <w:divBdr>
                                                    <w:top w:val="none" w:sz="0" w:space="0" w:color="auto"/>
                                                    <w:left w:val="none" w:sz="0" w:space="0" w:color="auto"/>
                                                    <w:bottom w:val="none" w:sz="0" w:space="0" w:color="auto"/>
                                                    <w:right w:val="none" w:sz="0" w:space="0" w:color="auto"/>
                                                  </w:divBdr>
                                                  <w:divsChild>
                                                    <w:div w:id="452871449">
                                                      <w:marLeft w:val="0"/>
                                                      <w:marRight w:val="0"/>
                                                      <w:marTop w:val="0"/>
                                                      <w:marBottom w:val="0"/>
                                                      <w:divBdr>
                                                        <w:top w:val="none" w:sz="0" w:space="0" w:color="auto"/>
                                                        <w:left w:val="none" w:sz="0" w:space="0" w:color="auto"/>
                                                        <w:bottom w:val="none" w:sz="0" w:space="0" w:color="auto"/>
                                                        <w:right w:val="none" w:sz="0" w:space="0" w:color="auto"/>
                                                      </w:divBdr>
                                                      <w:divsChild>
                                                        <w:div w:id="471170715">
                                                          <w:marLeft w:val="0"/>
                                                          <w:marRight w:val="0"/>
                                                          <w:marTop w:val="0"/>
                                                          <w:marBottom w:val="0"/>
                                                          <w:divBdr>
                                                            <w:top w:val="none" w:sz="0" w:space="0" w:color="auto"/>
                                                            <w:left w:val="none" w:sz="0" w:space="0" w:color="auto"/>
                                                            <w:bottom w:val="none" w:sz="0" w:space="0" w:color="auto"/>
                                                            <w:right w:val="none" w:sz="0" w:space="0" w:color="auto"/>
                                                          </w:divBdr>
                                                          <w:divsChild>
                                                            <w:div w:id="1319461112">
                                                              <w:marLeft w:val="0"/>
                                                              <w:marRight w:val="0"/>
                                                              <w:marTop w:val="0"/>
                                                              <w:marBottom w:val="0"/>
                                                              <w:divBdr>
                                                                <w:top w:val="none" w:sz="0" w:space="0" w:color="auto"/>
                                                                <w:left w:val="none" w:sz="0" w:space="0" w:color="auto"/>
                                                                <w:bottom w:val="none" w:sz="0" w:space="0" w:color="auto"/>
                                                                <w:right w:val="none" w:sz="0" w:space="0" w:color="auto"/>
                                                              </w:divBdr>
                                                              <w:divsChild>
                                                                <w:div w:id="1243220357">
                                                                  <w:marLeft w:val="0"/>
                                                                  <w:marRight w:val="0"/>
                                                                  <w:marTop w:val="0"/>
                                                                  <w:marBottom w:val="0"/>
                                                                  <w:divBdr>
                                                                    <w:top w:val="none" w:sz="0" w:space="0" w:color="auto"/>
                                                                    <w:left w:val="none" w:sz="0" w:space="0" w:color="auto"/>
                                                                    <w:bottom w:val="none" w:sz="0" w:space="0" w:color="auto"/>
                                                                    <w:right w:val="none" w:sz="0" w:space="0" w:color="auto"/>
                                                                  </w:divBdr>
                                                                  <w:divsChild>
                                                                    <w:div w:id="145827531">
                                                                      <w:marLeft w:val="0"/>
                                                                      <w:marRight w:val="0"/>
                                                                      <w:marTop w:val="0"/>
                                                                      <w:marBottom w:val="0"/>
                                                                      <w:divBdr>
                                                                        <w:top w:val="none" w:sz="0" w:space="0" w:color="auto"/>
                                                                        <w:left w:val="none" w:sz="0" w:space="0" w:color="auto"/>
                                                                        <w:bottom w:val="none" w:sz="0" w:space="0" w:color="auto"/>
                                                                        <w:right w:val="none" w:sz="0" w:space="0" w:color="auto"/>
                                                                      </w:divBdr>
                                                                      <w:divsChild>
                                                                        <w:div w:id="1481580066">
                                                                          <w:marLeft w:val="0"/>
                                                                          <w:marRight w:val="0"/>
                                                                          <w:marTop w:val="0"/>
                                                                          <w:marBottom w:val="0"/>
                                                                          <w:divBdr>
                                                                            <w:top w:val="none" w:sz="0" w:space="0" w:color="auto"/>
                                                                            <w:left w:val="none" w:sz="0" w:space="0" w:color="auto"/>
                                                                            <w:bottom w:val="none" w:sz="0" w:space="0" w:color="auto"/>
                                                                            <w:right w:val="none" w:sz="0" w:space="0" w:color="auto"/>
                                                                          </w:divBdr>
                                                                          <w:divsChild>
                                                                            <w:div w:id="909191019">
                                                                              <w:marLeft w:val="0"/>
                                                                              <w:marRight w:val="0"/>
                                                                              <w:marTop w:val="0"/>
                                                                              <w:marBottom w:val="0"/>
                                                                              <w:divBdr>
                                                                                <w:top w:val="none" w:sz="0" w:space="0" w:color="auto"/>
                                                                                <w:left w:val="none" w:sz="0" w:space="0" w:color="auto"/>
                                                                                <w:bottom w:val="none" w:sz="0" w:space="0" w:color="auto"/>
                                                                                <w:right w:val="none" w:sz="0" w:space="0" w:color="auto"/>
                                                                              </w:divBdr>
                                                                              <w:divsChild>
                                                                                <w:div w:id="1308629435">
                                                                                  <w:marLeft w:val="0"/>
                                                                                  <w:marRight w:val="0"/>
                                                                                  <w:marTop w:val="0"/>
                                                                                  <w:marBottom w:val="0"/>
                                                                                  <w:divBdr>
                                                                                    <w:top w:val="none" w:sz="0" w:space="0" w:color="auto"/>
                                                                                    <w:left w:val="none" w:sz="0" w:space="0" w:color="auto"/>
                                                                                    <w:bottom w:val="none" w:sz="0" w:space="0" w:color="auto"/>
                                                                                    <w:right w:val="none" w:sz="0" w:space="0" w:color="auto"/>
                                                                                  </w:divBdr>
                                                                                  <w:divsChild>
                                                                                    <w:div w:id="880553232">
                                                                                      <w:marLeft w:val="0"/>
                                                                                      <w:marRight w:val="0"/>
                                                                                      <w:marTop w:val="0"/>
                                                                                      <w:marBottom w:val="0"/>
                                                                                      <w:divBdr>
                                                                                        <w:top w:val="none" w:sz="0" w:space="0" w:color="auto"/>
                                                                                        <w:left w:val="none" w:sz="0" w:space="0" w:color="auto"/>
                                                                                        <w:bottom w:val="none" w:sz="0" w:space="0" w:color="auto"/>
                                                                                        <w:right w:val="none" w:sz="0" w:space="0" w:color="auto"/>
                                                                                      </w:divBdr>
                                                                                      <w:divsChild>
                                                                                        <w:div w:id="190536515">
                                                                                          <w:marLeft w:val="0"/>
                                                                                          <w:marRight w:val="0"/>
                                                                                          <w:marTop w:val="0"/>
                                                                                          <w:marBottom w:val="0"/>
                                                                                          <w:divBdr>
                                                                                            <w:top w:val="none" w:sz="0" w:space="0" w:color="auto"/>
                                                                                            <w:left w:val="none" w:sz="0" w:space="0" w:color="auto"/>
                                                                                            <w:bottom w:val="none" w:sz="0" w:space="0" w:color="auto"/>
                                                                                            <w:right w:val="none" w:sz="0" w:space="0" w:color="auto"/>
                                                                                          </w:divBdr>
                                                                                          <w:divsChild>
                                                                                            <w:div w:id="745567954">
                                                                                              <w:marLeft w:val="0"/>
                                                                                              <w:marRight w:val="0"/>
                                                                                              <w:marTop w:val="0"/>
                                                                                              <w:marBottom w:val="0"/>
                                                                                              <w:divBdr>
                                                                                                <w:top w:val="none" w:sz="0" w:space="0" w:color="auto"/>
                                                                                                <w:left w:val="none" w:sz="0" w:space="0" w:color="auto"/>
                                                                                                <w:bottom w:val="none" w:sz="0" w:space="0" w:color="auto"/>
                                                                                                <w:right w:val="none" w:sz="0" w:space="0" w:color="auto"/>
                                                                                              </w:divBdr>
                                                                                              <w:divsChild>
                                                                                                <w:div w:id="1098481030">
                                                                                                  <w:marLeft w:val="0"/>
                                                                                                  <w:marRight w:val="0"/>
                                                                                                  <w:marTop w:val="0"/>
                                                                                                  <w:marBottom w:val="0"/>
                                                                                                  <w:divBdr>
                                                                                                    <w:top w:val="none" w:sz="0" w:space="0" w:color="auto"/>
                                                                                                    <w:left w:val="none" w:sz="0" w:space="0" w:color="auto"/>
                                                                                                    <w:bottom w:val="none" w:sz="0" w:space="0" w:color="auto"/>
                                                                                                    <w:right w:val="none" w:sz="0" w:space="0" w:color="auto"/>
                                                                                                  </w:divBdr>
                                                                                                  <w:divsChild>
                                                                                                    <w:div w:id="507061306">
                                                                                                      <w:marLeft w:val="0"/>
                                                                                                      <w:marRight w:val="0"/>
                                                                                                      <w:marTop w:val="0"/>
                                                                                                      <w:marBottom w:val="0"/>
                                                                                                      <w:divBdr>
                                                                                                        <w:top w:val="none" w:sz="0" w:space="0" w:color="auto"/>
                                                                                                        <w:left w:val="none" w:sz="0" w:space="0" w:color="auto"/>
                                                                                                        <w:bottom w:val="none" w:sz="0" w:space="0" w:color="auto"/>
                                                                                                        <w:right w:val="none" w:sz="0" w:space="0" w:color="auto"/>
                                                                                                      </w:divBdr>
                                                                                                      <w:divsChild>
                                                                                                        <w:div w:id="1792556691">
                                                                                                          <w:marLeft w:val="0"/>
                                                                                                          <w:marRight w:val="0"/>
                                                                                                          <w:marTop w:val="0"/>
                                                                                                          <w:marBottom w:val="0"/>
                                                                                                          <w:divBdr>
                                                                                                            <w:top w:val="none" w:sz="0" w:space="0" w:color="auto"/>
                                                                                                            <w:left w:val="none" w:sz="0" w:space="0" w:color="auto"/>
                                                                                                            <w:bottom w:val="none" w:sz="0" w:space="0" w:color="auto"/>
                                                                                                            <w:right w:val="none" w:sz="0" w:space="0" w:color="auto"/>
                                                                                                          </w:divBdr>
                                                                                                          <w:divsChild>
                                                                                                            <w:div w:id="649676533">
                                                                                                              <w:marLeft w:val="0"/>
                                                                                                              <w:marRight w:val="0"/>
                                                                                                              <w:marTop w:val="0"/>
                                                                                                              <w:marBottom w:val="0"/>
                                                                                                              <w:divBdr>
                                                                                                                <w:top w:val="none" w:sz="0" w:space="0" w:color="auto"/>
                                                                                                                <w:left w:val="none" w:sz="0" w:space="0" w:color="auto"/>
                                                                                                                <w:bottom w:val="none" w:sz="0" w:space="0" w:color="auto"/>
                                                                                                                <w:right w:val="none" w:sz="0" w:space="0" w:color="auto"/>
                                                                                                              </w:divBdr>
                                                                                                            </w:div>
                                                                                                            <w:div w:id="1119301394">
                                                                                                              <w:marLeft w:val="0"/>
                                                                                                              <w:marRight w:val="0"/>
                                                                                                              <w:marTop w:val="0"/>
                                                                                                              <w:marBottom w:val="0"/>
                                                                                                              <w:divBdr>
                                                                                                                <w:top w:val="none" w:sz="0" w:space="0" w:color="auto"/>
                                                                                                                <w:left w:val="none" w:sz="0" w:space="0" w:color="auto"/>
                                                                                                                <w:bottom w:val="none" w:sz="0" w:space="0" w:color="auto"/>
                                                                                                                <w:right w:val="none" w:sz="0" w:space="0" w:color="auto"/>
                                                                                                              </w:divBdr>
                                                                                                              <w:divsChild>
                                                                                                                <w:div w:id="958027140">
                                                                                                                  <w:marLeft w:val="0"/>
                                                                                                                  <w:marRight w:val="0"/>
                                                                                                                  <w:marTop w:val="0"/>
                                                                                                                  <w:marBottom w:val="0"/>
                                                                                                                  <w:divBdr>
                                                                                                                    <w:top w:val="none" w:sz="0" w:space="0" w:color="auto"/>
                                                                                                                    <w:left w:val="none" w:sz="0" w:space="0" w:color="auto"/>
                                                                                                                    <w:bottom w:val="none" w:sz="0" w:space="0" w:color="auto"/>
                                                                                                                    <w:right w:val="none" w:sz="0" w:space="0" w:color="auto"/>
                                                                                                                  </w:divBdr>
                                                                                                                  <w:divsChild>
                                                                                                                    <w:div w:id="12180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15201">
                                                                                                      <w:marLeft w:val="0"/>
                                                                                                      <w:marRight w:val="0"/>
                                                                                                      <w:marTop w:val="0"/>
                                                                                                      <w:marBottom w:val="0"/>
                                                                                                      <w:divBdr>
                                                                                                        <w:top w:val="none" w:sz="0" w:space="0" w:color="auto"/>
                                                                                                        <w:left w:val="none" w:sz="0" w:space="0" w:color="auto"/>
                                                                                                        <w:bottom w:val="none" w:sz="0" w:space="0" w:color="auto"/>
                                                                                                        <w:right w:val="none" w:sz="0" w:space="0" w:color="auto"/>
                                                                                                      </w:divBdr>
                                                                                                      <w:divsChild>
                                                                                                        <w:div w:id="1222446447">
                                                                                                          <w:marLeft w:val="0"/>
                                                                                                          <w:marRight w:val="0"/>
                                                                                                          <w:marTop w:val="0"/>
                                                                                                          <w:marBottom w:val="0"/>
                                                                                                          <w:divBdr>
                                                                                                            <w:top w:val="none" w:sz="0" w:space="0" w:color="auto"/>
                                                                                                            <w:left w:val="none" w:sz="0" w:space="0" w:color="auto"/>
                                                                                                            <w:bottom w:val="none" w:sz="0" w:space="0" w:color="auto"/>
                                                                                                            <w:right w:val="none" w:sz="0" w:space="0" w:color="auto"/>
                                                                                                          </w:divBdr>
                                                                                                        </w:div>
                                                                                                        <w:div w:id="170222468">
                                                                                                          <w:marLeft w:val="0"/>
                                                                                                          <w:marRight w:val="0"/>
                                                                                                          <w:marTop w:val="0"/>
                                                                                                          <w:marBottom w:val="0"/>
                                                                                                          <w:divBdr>
                                                                                                            <w:top w:val="none" w:sz="0" w:space="0" w:color="auto"/>
                                                                                                            <w:left w:val="none" w:sz="0" w:space="0" w:color="auto"/>
                                                                                                            <w:bottom w:val="none" w:sz="0" w:space="0" w:color="auto"/>
                                                                                                            <w:right w:val="none" w:sz="0" w:space="0" w:color="auto"/>
                                                                                                          </w:divBdr>
                                                                                                          <w:divsChild>
                                                                                                            <w:div w:id="1635216702">
                                                                                                              <w:marLeft w:val="0"/>
                                                                                                              <w:marRight w:val="0"/>
                                                                                                              <w:marTop w:val="0"/>
                                                                                                              <w:marBottom w:val="0"/>
                                                                                                              <w:divBdr>
                                                                                                                <w:top w:val="none" w:sz="0" w:space="0" w:color="auto"/>
                                                                                                                <w:left w:val="none" w:sz="0" w:space="0" w:color="auto"/>
                                                                                                                <w:bottom w:val="none" w:sz="0" w:space="0" w:color="auto"/>
                                                                                                                <w:right w:val="none" w:sz="0" w:space="0" w:color="auto"/>
                                                                                                              </w:divBdr>
                                                                                                            </w:div>
                                                                                                            <w:div w:id="875655306">
                                                                                                              <w:marLeft w:val="0"/>
                                                                                                              <w:marRight w:val="0"/>
                                                                                                              <w:marTop w:val="0"/>
                                                                                                              <w:marBottom w:val="0"/>
                                                                                                              <w:divBdr>
                                                                                                                <w:top w:val="none" w:sz="0" w:space="0" w:color="auto"/>
                                                                                                                <w:left w:val="none" w:sz="0" w:space="0" w:color="auto"/>
                                                                                                                <w:bottom w:val="none" w:sz="0" w:space="0" w:color="auto"/>
                                                                                                                <w:right w:val="none" w:sz="0" w:space="0" w:color="auto"/>
                                                                                                              </w:divBdr>
                                                                                                              <w:divsChild>
                                                                                                                <w:div w:id="540435681">
                                                                                                                  <w:marLeft w:val="0"/>
                                                                                                                  <w:marRight w:val="0"/>
                                                                                                                  <w:marTop w:val="0"/>
                                                                                                                  <w:marBottom w:val="0"/>
                                                                                                                  <w:divBdr>
                                                                                                                    <w:top w:val="none" w:sz="0" w:space="0" w:color="auto"/>
                                                                                                                    <w:left w:val="none" w:sz="0" w:space="0" w:color="auto"/>
                                                                                                                    <w:bottom w:val="none" w:sz="0" w:space="0" w:color="auto"/>
                                                                                                                    <w:right w:val="none" w:sz="0" w:space="0" w:color="auto"/>
                                                                                                                  </w:divBdr>
                                                                                                                  <w:divsChild>
                                                                                                                    <w:div w:id="21158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66364">
                                                                                                      <w:marLeft w:val="0"/>
                                                                                                      <w:marRight w:val="0"/>
                                                                                                      <w:marTop w:val="0"/>
                                                                                                      <w:marBottom w:val="0"/>
                                                                                                      <w:divBdr>
                                                                                                        <w:top w:val="none" w:sz="0" w:space="0" w:color="auto"/>
                                                                                                        <w:left w:val="none" w:sz="0" w:space="0" w:color="auto"/>
                                                                                                        <w:bottom w:val="none" w:sz="0" w:space="0" w:color="auto"/>
                                                                                                        <w:right w:val="none" w:sz="0" w:space="0" w:color="auto"/>
                                                                                                      </w:divBdr>
                                                                                                      <w:divsChild>
                                                                                                        <w:div w:id="521284641">
                                                                                                          <w:marLeft w:val="0"/>
                                                                                                          <w:marRight w:val="0"/>
                                                                                                          <w:marTop w:val="0"/>
                                                                                                          <w:marBottom w:val="0"/>
                                                                                                          <w:divBdr>
                                                                                                            <w:top w:val="none" w:sz="0" w:space="0" w:color="auto"/>
                                                                                                            <w:left w:val="none" w:sz="0" w:space="0" w:color="auto"/>
                                                                                                            <w:bottom w:val="none" w:sz="0" w:space="0" w:color="auto"/>
                                                                                                            <w:right w:val="none" w:sz="0" w:space="0" w:color="auto"/>
                                                                                                          </w:divBdr>
                                                                                                        </w:div>
                                                                                                        <w:div w:id="2044090621">
                                                                                                          <w:marLeft w:val="0"/>
                                                                                                          <w:marRight w:val="0"/>
                                                                                                          <w:marTop w:val="0"/>
                                                                                                          <w:marBottom w:val="0"/>
                                                                                                          <w:divBdr>
                                                                                                            <w:top w:val="none" w:sz="0" w:space="0" w:color="auto"/>
                                                                                                            <w:left w:val="none" w:sz="0" w:space="0" w:color="auto"/>
                                                                                                            <w:bottom w:val="none" w:sz="0" w:space="0" w:color="auto"/>
                                                                                                            <w:right w:val="none" w:sz="0" w:space="0" w:color="auto"/>
                                                                                                          </w:divBdr>
                                                                                                          <w:divsChild>
                                                                                                            <w:div w:id="1995988475">
                                                                                                              <w:marLeft w:val="0"/>
                                                                                                              <w:marRight w:val="0"/>
                                                                                                              <w:marTop w:val="0"/>
                                                                                                              <w:marBottom w:val="0"/>
                                                                                                              <w:divBdr>
                                                                                                                <w:top w:val="none" w:sz="0" w:space="0" w:color="auto"/>
                                                                                                                <w:left w:val="none" w:sz="0" w:space="0" w:color="auto"/>
                                                                                                                <w:bottom w:val="none" w:sz="0" w:space="0" w:color="auto"/>
                                                                                                                <w:right w:val="none" w:sz="0" w:space="0" w:color="auto"/>
                                                                                                              </w:divBdr>
                                                                                                            </w:div>
                                                                                                            <w:div w:id="1292900637">
                                                                                                              <w:marLeft w:val="0"/>
                                                                                                              <w:marRight w:val="0"/>
                                                                                                              <w:marTop w:val="0"/>
                                                                                                              <w:marBottom w:val="0"/>
                                                                                                              <w:divBdr>
                                                                                                                <w:top w:val="none" w:sz="0" w:space="0" w:color="auto"/>
                                                                                                                <w:left w:val="none" w:sz="0" w:space="0" w:color="auto"/>
                                                                                                                <w:bottom w:val="none" w:sz="0" w:space="0" w:color="auto"/>
                                                                                                                <w:right w:val="none" w:sz="0" w:space="0" w:color="auto"/>
                                                                                                              </w:divBdr>
                                                                                                              <w:divsChild>
                                                                                                                <w:div w:id="2100514920">
                                                                                                                  <w:marLeft w:val="0"/>
                                                                                                                  <w:marRight w:val="0"/>
                                                                                                                  <w:marTop w:val="0"/>
                                                                                                                  <w:marBottom w:val="0"/>
                                                                                                                  <w:divBdr>
                                                                                                                    <w:top w:val="none" w:sz="0" w:space="0" w:color="auto"/>
                                                                                                                    <w:left w:val="none" w:sz="0" w:space="0" w:color="auto"/>
                                                                                                                    <w:bottom w:val="none" w:sz="0" w:space="0" w:color="auto"/>
                                                                                                                    <w:right w:val="none" w:sz="0" w:space="0" w:color="auto"/>
                                                                                                                  </w:divBdr>
                                                                                                                  <w:divsChild>
                                                                                                                    <w:div w:id="21167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42767">
                                                                                                      <w:marLeft w:val="0"/>
                                                                                                      <w:marRight w:val="0"/>
                                                                                                      <w:marTop w:val="0"/>
                                                                                                      <w:marBottom w:val="0"/>
                                                                                                      <w:divBdr>
                                                                                                        <w:top w:val="none" w:sz="0" w:space="0" w:color="auto"/>
                                                                                                        <w:left w:val="none" w:sz="0" w:space="0" w:color="auto"/>
                                                                                                        <w:bottom w:val="none" w:sz="0" w:space="0" w:color="auto"/>
                                                                                                        <w:right w:val="none" w:sz="0" w:space="0" w:color="auto"/>
                                                                                                      </w:divBdr>
                                                                                                      <w:divsChild>
                                                                                                        <w:div w:id="718406698">
                                                                                                          <w:marLeft w:val="0"/>
                                                                                                          <w:marRight w:val="0"/>
                                                                                                          <w:marTop w:val="0"/>
                                                                                                          <w:marBottom w:val="0"/>
                                                                                                          <w:divBdr>
                                                                                                            <w:top w:val="none" w:sz="0" w:space="0" w:color="auto"/>
                                                                                                            <w:left w:val="none" w:sz="0" w:space="0" w:color="auto"/>
                                                                                                            <w:bottom w:val="none" w:sz="0" w:space="0" w:color="auto"/>
                                                                                                            <w:right w:val="none" w:sz="0" w:space="0" w:color="auto"/>
                                                                                                          </w:divBdr>
                                                                                                        </w:div>
                                                                                                        <w:div w:id="2066678894">
                                                                                                          <w:marLeft w:val="0"/>
                                                                                                          <w:marRight w:val="0"/>
                                                                                                          <w:marTop w:val="0"/>
                                                                                                          <w:marBottom w:val="0"/>
                                                                                                          <w:divBdr>
                                                                                                            <w:top w:val="none" w:sz="0" w:space="0" w:color="auto"/>
                                                                                                            <w:left w:val="none" w:sz="0" w:space="0" w:color="auto"/>
                                                                                                            <w:bottom w:val="none" w:sz="0" w:space="0" w:color="auto"/>
                                                                                                            <w:right w:val="none" w:sz="0" w:space="0" w:color="auto"/>
                                                                                                          </w:divBdr>
                                                                                                          <w:divsChild>
                                                                                                            <w:div w:id="13216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F00B56E5421145A98CB142DDB41E72" ma:contentTypeVersion="13" ma:contentTypeDescription="Create a new document." ma:contentTypeScope="" ma:versionID="4599552c86eee9c2b825f7d9e4973148">
  <xsd:schema xmlns:xsd="http://www.w3.org/2001/XMLSchema" xmlns:xs="http://www.w3.org/2001/XMLSchema" xmlns:p="http://schemas.microsoft.com/office/2006/metadata/properties" xmlns:ns3="992dc601-44d2-4b77-a662-3c4691bfd10c" xmlns:ns4="7ae08890-72d4-409f-95af-6985f568faa9" targetNamespace="http://schemas.microsoft.com/office/2006/metadata/properties" ma:root="true" ma:fieldsID="ab58026ddd92fa1679259301b7710ba1" ns3:_="" ns4:_="">
    <xsd:import namespace="992dc601-44d2-4b77-a662-3c4691bfd10c"/>
    <xsd:import namespace="7ae08890-72d4-409f-95af-6985f568fa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dc601-44d2-4b77-a662-3c4691bfd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e08890-72d4-409f-95af-6985f568fa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DA4FE-0493-4B84-B454-74D6D8EA5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63870A-C06E-435C-B0A2-2F87096C26FD}">
  <ds:schemaRefs>
    <ds:schemaRef ds:uri="http://schemas.microsoft.com/sharepoint/v3/contenttype/forms"/>
  </ds:schemaRefs>
</ds:datastoreItem>
</file>

<file path=customXml/itemProps3.xml><?xml version="1.0" encoding="utf-8"?>
<ds:datastoreItem xmlns:ds="http://schemas.openxmlformats.org/officeDocument/2006/customXml" ds:itemID="{0008CB58-9D9C-415D-920B-237326CF4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dc601-44d2-4b77-a662-3c4691bfd10c"/>
    <ds:schemaRef ds:uri="7ae08890-72d4-409f-95af-6985f568f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1947</Words>
  <Characters>11101</Characters>
  <Application>Microsoft Office Word</Application>
  <DocSecurity>0</DocSecurity>
  <Lines>92</Lines>
  <Paragraphs>26</Paragraphs>
  <ScaleCrop>false</ScaleCrop>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McIntosh</dc:creator>
  <cp:keywords/>
  <dc:description/>
  <cp:lastModifiedBy>June Fraser</cp:lastModifiedBy>
  <cp:revision>3</cp:revision>
  <dcterms:created xsi:type="dcterms:W3CDTF">2023-01-26T13:35:00Z</dcterms:created>
  <dcterms:modified xsi:type="dcterms:W3CDTF">2023-01-26T13:44:00Z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0x010100C3F00B56E5421145A98CB142DDB41E72</vt:lpwstr>
  </property>
</Properties>
</file>