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E58B7" w14:textId="77777777" w:rsidR="006831FD" w:rsidRPr="00F0497C" w:rsidRDefault="006831FD" w:rsidP="006831FD">
      <w:pPr>
        <w:spacing w:after="0" w:line="240" w:lineRule="auto"/>
        <w:jc w:val="center"/>
        <w:textAlignment w:val="baseline"/>
        <w:rPr>
          <w:rFonts w:ascii="Times New Roman" w:eastAsia="Times New Roman" w:hAnsi="Times New Roman" w:cs="Times New Roman"/>
          <w:sz w:val="24"/>
          <w:szCs w:val="24"/>
          <w:lang w:eastAsia="en-GB"/>
        </w:rPr>
      </w:pPr>
      <w:r w:rsidRPr="00F0497C">
        <w:rPr>
          <w:rFonts w:ascii="Calibri" w:eastAsia="Times New Roman" w:hAnsi="Calibri" w:cs="Times New Roman"/>
          <w:b/>
          <w:bCs/>
          <w:sz w:val="24"/>
          <w:szCs w:val="24"/>
          <w:lang w:eastAsia="en-GB"/>
        </w:rPr>
        <w:t>NHS Education for Scotland</w:t>
      </w:r>
    </w:p>
    <w:p w14:paraId="688E26F1" w14:textId="77777777" w:rsidR="006831FD" w:rsidRPr="00F0497C" w:rsidRDefault="006831FD" w:rsidP="006831FD">
      <w:pPr>
        <w:spacing w:after="0" w:line="240" w:lineRule="auto"/>
        <w:jc w:val="center"/>
        <w:textAlignment w:val="baseline"/>
        <w:rPr>
          <w:rFonts w:ascii="Times New Roman" w:eastAsia="Times New Roman" w:hAnsi="Times New Roman" w:cs="Times New Roman"/>
          <w:sz w:val="24"/>
          <w:szCs w:val="24"/>
          <w:lang w:eastAsia="en-GB"/>
        </w:rPr>
      </w:pPr>
      <w:r w:rsidRPr="00F0497C">
        <w:rPr>
          <w:rFonts w:ascii="Calibri" w:eastAsia="Times New Roman" w:hAnsi="Calibri" w:cs="Times New Roman"/>
          <w:b/>
          <w:bCs/>
          <w:sz w:val="24"/>
          <w:szCs w:val="24"/>
          <w:lang w:eastAsia="en-GB"/>
        </w:rPr>
        <w:t>West of Scotland Deanery</w:t>
      </w:r>
    </w:p>
    <w:p w14:paraId="3078C9D0" w14:textId="77777777" w:rsidR="006831FD" w:rsidRPr="00F0497C" w:rsidRDefault="006831FD" w:rsidP="006831FD">
      <w:pPr>
        <w:spacing w:after="0" w:line="240" w:lineRule="auto"/>
        <w:jc w:val="center"/>
        <w:textAlignment w:val="baseline"/>
        <w:rPr>
          <w:rFonts w:ascii="Times New Roman" w:eastAsia="Times New Roman" w:hAnsi="Times New Roman" w:cs="Times New Roman"/>
          <w:sz w:val="24"/>
          <w:szCs w:val="24"/>
          <w:lang w:eastAsia="en-GB"/>
        </w:rPr>
      </w:pPr>
      <w:r w:rsidRPr="5963A165">
        <w:rPr>
          <w:rFonts w:ascii="Calibri" w:eastAsia="Times New Roman" w:hAnsi="Calibri" w:cs="Times New Roman"/>
          <w:b/>
          <w:bCs/>
          <w:sz w:val="24"/>
          <w:szCs w:val="24"/>
          <w:lang w:eastAsia="en-GB"/>
        </w:rPr>
        <w:t>GPST Teaching E-Learning Half-Day Release Programme – August-December 2022</w:t>
      </w:r>
    </w:p>
    <w:p w14:paraId="24E2F75F" w14:textId="77777777" w:rsidR="006831FD" w:rsidRPr="001162E2" w:rsidRDefault="006831FD" w:rsidP="006831FD">
      <w:pPr>
        <w:spacing w:after="0" w:line="240" w:lineRule="auto"/>
        <w:jc w:val="center"/>
        <w:textAlignment w:val="baseline"/>
        <w:rPr>
          <w:rFonts w:ascii="Times New Roman" w:eastAsia="Times New Roman" w:hAnsi="Times New Roman" w:cs="Times New Roman"/>
          <w:sz w:val="20"/>
          <w:szCs w:val="20"/>
          <w:lang w:eastAsia="en-GB"/>
        </w:rPr>
      </w:pPr>
    </w:p>
    <w:p w14:paraId="3238C3F1" w14:textId="77777777" w:rsidR="006831FD" w:rsidRDefault="006831FD" w:rsidP="006831FD">
      <w:pPr>
        <w:spacing w:line="240" w:lineRule="auto"/>
        <w:jc w:val="center"/>
        <w:textAlignment w:val="baseline"/>
        <w:rPr>
          <w:rFonts w:ascii="Calibri" w:eastAsia="Times New Roman" w:hAnsi="Calibri" w:cs="Times New Roman"/>
          <w:color w:val="FF0000"/>
          <w:sz w:val="28"/>
          <w:lang w:eastAsia="en-GB"/>
        </w:rPr>
      </w:pPr>
      <w:r w:rsidRPr="004153EE">
        <w:rPr>
          <w:rFonts w:ascii="Calibri" w:eastAsia="Times New Roman" w:hAnsi="Calibri" w:cs="Times New Roman"/>
          <w:color w:val="FF0000"/>
          <w:sz w:val="28"/>
          <w:lang w:eastAsia="en-GB"/>
        </w:rPr>
        <w:t xml:space="preserve">(HOSPITAL BASED </w:t>
      </w:r>
      <w:r>
        <w:rPr>
          <w:rFonts w:ascii="Calibri" w:eastAsia="Times New Roman" w:hAnsi="Calibri" w:cs="Times New Roman"/>
          <w:color w:val="FF0000"/>
          <w:sz w:val="28"/>
          <w:lang w:eastAsia="en-GB"/>
        </w:rPr>
        <w:t xml:space="preserve">GPST1/GPST2 </w:t>
      </w:r>
      <w:r w:rsidRPr="004153EE">
        <w:rPr>
          <w:rFonts w:ascii="Calibri" w:eastAsia="Times New Roman" w:hAnsi="Calibri" w:cs="Times New Roman"/>
          <w:color w:val="FF0000"/>
          <w:sz w:val="28"/>
          <w:lang w:eastAsia="en-GB"/>
        </w:rPr>
        <w:t xml:space="preserve">TRAINEES </w:t>
      </w:r>
      <w:r>
        <w:rPr>
          <w:rFonts w:ascii="Calibri" w:eastAsia="Times New Roman" w:hAnsi="Calibri" w:cs="Times New Roman"/>
          <w:color w:val="FF0000"/>
          <w:sz w:val="28"/>
          <w:lang w:eastAsia="en-GB"/>
        </w:rPr>
        <w:t>ONLY)</w:t>
      </w:r>
      <w:r w:rsidRPr="004153EE">
        <w:rPr>
          <w:rFonts w:ascii="Calibri" w:eastAsia="Times New Roman" w:hAnsi="Calibri" w:cs="Times New Roman"/>
          <w:color w:val="FF0000"/>
          <w:sz w:val="28"/>
          <w:lang w:eastAsia="en-GB"/>
        </w:rPr>
        <w:t> </w:t>
      </w:r>
    </w:p>
    <w:tbl>
      <w:tblPr>
        <w:tblW w:w="15321" w:type="dxa"/>
        <w:tblInd w:w="-68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12"/>
        <w:gridCol w:w="1799"/>
        <w:gridCol w:w="10080"/>
        <w:gridCol w:w="2130"/>
      </w:tblGrid>
      <w:tr w:rsidR="006831FD" w14:paraId="04D8B0D5" w14:textId="77777777" w:rsidTr="006831FD">
        <w:tc>
          <w:tcPr>
            <w:tcW w:w="1312" w:type="dxa"/>
            <w:tcBorders>
              <w:top w:val="single" w:sz="6" w:space="0" w:color="auto"/>
              <w:left w:val="single" w:sz="6" w:space="0" w:color="auto"/>
              <w:bottom w:val="single" w:sz="6" w:space="0" w:color="auto"/>
              <w:right w:val="nil"/>
            </w:tcBorders>
            <w:shd w:val="clear" w:color="auto" w:fill="auto"/>
            <w:hideMark/>
          </w:tcPr>
          <w:p w14:paraId="0FADE9B5" w14:textId="77777777" w:rsidR="006831FD" w:rsidRPr="0025469A" w:rsidRDefault="006831FD" w:rsidP="005F4258">
            <w:pPr>
              <w:spacing w:after="0" w:line="240" w:lineRule="auto"/>
              <w:jc w:val="center"/>
              <w:textAlignment w:val="baseline"/>
              <w:rPr>
                <w:rFonts w:ascii="Times New Roman" w:eastAsia="Times New Roman" w:hAnsi="Times New Roman" w:cs="Times New Roman"/>
                <w:sz w:val="24"/>
                <w:szCs w:val="24"/>
                <w:lang w:eastAsia="en-GB"/>
              </w:rPr>
            </w:pPr>
            <w:r w:rsidRPr="0025469A">
              <w:rPr>
                <w:rFonts w:ascii="Calibri" w:eastAsia="Times New Roman" w:hAnsi="Calibri" w:cs="Times New Roman"/>
                <w:b/>
                <w:bCs/>
                <w:color w:val="0070C0"/>
                <w:sz w:val="24"/>
                <w:szCs w:val="24"/>
                <w:lang w:eastAsia="en-GB"/>
              </w:rPr>
              <w:t>Date</w:t>
            </w:r>
          </w:p>
        </w:tc>
        <w:tc>
          <w:tcPr>
            <w:tcW w:w="17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DEB7FA6" w14:textId="77777777" w:rsidR="006831FD" w:rsidRPr="0025469A" w:rsidRDefault="006831FD" w:rsidP="005F4258">
            <w:pPr>
              <w:spacing w:after="0" w:line="240" w:lineRule="auto"/>
              <w:jc w:val="center"/>
              <w:textAlignment w:val="baseline"/>
              <w:rPr>
                <w:rFonts w:ascii="Times New Roman" w:eastAsia="Times New Roman" w:hAnsi="Times New Roman" w:cs="Times New Roman"/>
                <w:sz w:val="24"/>
                <w:szCs w:val="24"/>
                <w:lang w:eastAsia="en-GB"/>
              </w:rPr>
            </w:pPr>
            <w:r w:rsidRPr="0025469A">
              <w:rPr>
                <w:rFonts w:ascii="Calibri" w:eastAsia="Times New Roman" w:hAnsi="Calibri" w:cs="Times New Roman"/>
                <w:b/>
                <w:bCs/>
                <w:color w:val="0070C0"/>
                <w:sz w:val="24"/>
                <w:szCs w:val="24"/>
                <w:lang w:eastAsia="en-GB"/>
              </w:rPr>
              <w:t>Course</w:t>
            </w:r>
          </w:p>
        </w:tc>
        <w:tc>
          <w:tcPr>
            <w:tcW w:w="10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E8CD44D" w14:textId="77777777" w:rsidR="006831FD" w:rsidRPr="0025469A" w:rsidRDefault="006831FD" w:rsidP="005F4258">
            <w:pPr>
              <w:spacing w:after="0" w:line="240" w:lineRule="auto"/>
              <w:jc w:val="center"/>
              <w:textAlignment w:val="baseline"/>
              <w:rPr>
                <w:rFonts w:ascii="Times New Roman" w:eastAsia="Times New Roman" w:hAnsi="Times New Roman" w:cs="Times New Roman"/>
                <w:sz w:val="24"/>
                <w:szCs w:val="24"/>
                <w:lang w:eastAsia="en-GB"/>
              </w:rPr>
            </w:pPr>
            <w:r w:rsidRPr="0025469A">
              <w:rPr>
                <w:rFonts w:ascii="Calibri" w:eastAsia="Times New Roman" w:hAnsi="Calibri" w:cs="Times New Roman"/>
                <w:b/>
                <w:bCs/>
                <w:color w:val="0070C0"/>
                <w:sz w:val="24"/>
                <w:szCs w:val="24"/>
                <w:lang w:eastAsia="en-GB"/>
              </w:rPr>
              <w:t>Intended Learning Outcomes</w:t>
            </w: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BB97560" w14:textId="77777777" w:rsidR="006831FD" w:rsidRDefault="006831FD" w:rsidP="005F4258">
            <w:pPr>
              <w:spacing w:line="240" w:lineRule="auto"/>
              <w:jc w:val="center"/>
              <w:rPr>
                <w:rFonts w:ascii="Calibri" w:eastAsia="Times New Roman" w:hAnsi="Calibri" w:cs="Times New Roman"/>
                <w:b/>
                <w:bCs/>
                <w:color w:val="0070C0"/>
                <w:lang w:eastAsia="en-GB"/>
              </w:rPr>
            </w:pPr>
            <w:r>
              <w:rPr>
                <w:rFonts w:ascii="Calibri" w:eastAsia="Times New Roman" w:hAnsi="Calibri" w:cs="Times New Roman"/>
                <w:b/>
                <w:bCs/>
                <w:color w:val="0070C0"/>
                <w:lang w:eastAsia="en-GB"/>
              </w:rPr>
              <w:t xml:space="preserve">GP </w:t>
            </w:r>
            <w:r w:rsidRPr="2FED8474">
              <w:rPr>
                <w:rFonts w:ascii="Calibri" w:eastAsia="Times New Roman" w:hAnsi="Calibri" w:cs="Times New Roman"/>
                <w:b/>
                <w:bCs/>
                <w:color w:val="0070C0"/>
                <w:lang w:eastAsia="en-GB"/>
              </w:rPr>
              <w:t>Fellow Facilitator</w:t>
            </w:r>
          </w:p>
        </w:tc>
      </w:tr>
      <w:tr w:rsidR="006831FD" w14:paraId="234E22DC" w14:textId="77777777" w:rsidTr="006831FD">
        <w:trPr>
          <w:trHeight w:val="1620"/>
        </w:trPr>
        <w:tc>
          <w:tcPr>
            <w:tcW w:w="1312" w:type="dxa"/>
            <w:tcBorders>
              <w:top w:val="single" w:sz="6" w:space="0" w:color="auto"/>
              <w:left w:val="single" w:sz="6" w:space="0" w:color="auto"/>
              <w:bottom w:val="single" w:sz="6" w:space="0" w:color="auto"/>
              <w:right w:val="nil"/>
            </w:tcBorders>
            <w:shd w:val="clear" w:color="auto" w:fill="auto"/>
            <w:hideMark/>
          </w:tcPr>
          <w:p w14:paraId="08047D66" w14:textId="77777777" w:rsidR="006831FD" w:rsidRDefault="006831FD" w:rsidP="005F4258">
            <w:pPr>
              <w:spacing w:after="0" w:line="240" w:lineRule="auto"/>
              <w:jc w:val="center"/>
              <w:rPr>
                <w:rFonts w:ascii="Calibri" w:eastAsia="Calibri" w:hAnsi="Calibri" w:cs="Calibri"/>
                <w:color w:val="000000" w:themeColor="text1"/>
                <w:sz w:val="24"/>
                <w:szCs w:val="24"/>
              </w:rPr>
            </w:pPr>
          </w:p>
          <w:p w14:paraId="2F4B775D" w14:textId="77777777" w:rsidR="006831FD" w:rsidRPr="00FB226E" w:rsidRDefault="006831FD" w:rsidP="005F4258">
            <w:pPr>
              <w:spacing w:after="0" w:line="240" w:lineRule="auto"/>
              <w:jc w:val="center"/>
              <w:rPr>
                <w:rFonts w:eastAsia="Calibri" w:cstheme="minorHAnsi"/>
                <w:color w:val="FF0000"/>
              </w:rPr>
            </w:pPr>
            <w:r w:rsidRPr="00FB226E">
              <w:rPr>
                <w:rFonts w:eastAsia="Calibri" w:cstheme="minorHAnsi"/>
                <w:color w:val="FF0000"/>
              </w:rPr>
              <w:t xml:space="preserve">Wednesday 7/9/22 </w:t>
            </w:r>
          </w:p>
          <w:p w14:paraId="7D2F054C" w14:textId="77777777" w:rsidR="006831FD" w:rsidRPr="00FB226E" w:rsidRDefault="006831FD" w:rsidP="005F4258">
            <w:pPr>
              <w:spacing w:after="0" w:line="240" w:lineRule="auto"/>
              <w:jc w:val="center"/>
              <w:rPr>
                <w:rFonts w:eastAsia="Calibri" w:cstheme="minorHAnsi"/>
                <w:color w:val="FF0000"/>
              </w:rPr>
            </w:pPr>
            <w:r w:rsidRPr="00FB226E">
              <w:rPr>
                <w:rFonts w:eastAsia="Calibri" w:cstheme="minorHAnsi"/>
                <w:color w:val="FF0000"/>
              </w:rPr>
              <w:t>2.00pm</w:t>
            </w:r>
          </w:p>
          <w:p w14:paraId="0FEB1EA3" w14:textId="77777777" w:rsidR="006831FD" w:rsidRPr="00FB226E" w:rsidRDefault="006831FD" w:rsidP="005F4258">
            <w:pPr>
              <w:spacing w:after="0" w:line="240" w:lineRule="auto"/>
              <w:jc w:val="center"/>
              <w:rPr>
                <w:rFonts w:eastAsia="Calibri" w:cstheme="minorHAnsi"/>
                <w:b/>
                <w:bCs/>
                <w:color w:val="000000" w:themeColor="text1"/>
              </w:rPr>
            </w:pPr>
            <w:r w:rsidRPr="00FB226E">
              <w:rPr>
                <w:rFonts w:eastAsia="Calibri" w:cstheme="minorHAnsi"/>
                <w:b/>
                <w:bCs/>
                <w:color w:val="FF0000"/>
              </w:rPr>
              <w:t>Via TEAMS</w:t>
            </w:r>
          </w:p>
          <w:p w14:paraId="4A030797" w14:textId="77777777" w:rsidR="006831FD" w:rsidRPr="00FB226E" w:rsidRDefault="006831FD" w:rsidP="005F4258">
            <w:pPr>
              <w:spacing w:after="0" w:line="240" w:lineRule="auto"/>
              <w:jc w:val="center"/>
              <w:rPr>
                <w:rFonts w:eastAsia="Calibri" w:cstheme="minorHAnsi"/>
                <w:color w:val="FF0000"/>
              </w:rPr>
            </w:pPr>
          </w:p>
          <w:p w14:paraId="7147046B" w14:textId="77777777" w:rsidR="006831FD" w:rsidRPr="00FB226E" w:rsidRDefault="006831FD" w:rsidP="005F4258">
            <w:pPr>
              <w:spacing w:after="0" w:line="240" w:lineRule="auto"/>
              <w:jc w:val="center"/>
              <w:rPr>
                <w:rFonts w:cstheme="minorHAnsi"/>
              </w:rPr>
            </w:pPr>
            <w:r w:rsidRPr="00FB226E">
              <w:rPr>
                <w:rFonts w:eastAsia="Calibri" w:cstheme="minorHAnsi"/>
                <w:color w:val="000000" w:themeColor="text1"/>
              </w:rPr>
              <w:t>Portal Code</w:t>
            </w:r>
          </w:p>
          <w:p w14:paraId="4C817189" w14:textId="77777777" w:rsidR="006831FD" w:rsidRPr="00FB226E" w:rsidRDefault="006831FD" w:rsidP="005F4258">
            <w:pPr>
              <w:spacing w:after="0" w:line="240" w:lineRule="auto"/>
              <w:jc w:val="center"/>
              <w:rPr>
                <w:rFonts w:eastAsia="Calibri" w:cstheme="minorHAnsi"/>
              </w:rPr>
            </w:pPr>
            <w:r w:rsidRPr="00FB226E">
              <w:rPr>
                <w:rFonts w:eastAsia="Tahoma" w:cstheme="minorHAnsi"/>
                <w:b/>
                <w:bCs/>
                <w:color w:val="000000" w:themeColor="text1"/>
              </w:rPr>
              <w:t>01-02-05-070119</w:t>
            </w:r>
            <w:r w:rsidRPr="00FB226E">
              <w:rPr>
                <w:rFonts w:eastAsia="Calibri" w:cstheme="minorHAnsi"/>
                <w:b/>
                <w:bCs/>
                <w:color w:val="000000" w:themeColor="text1"/>
              </w:rPr>
              <w:t xml:space="preserve"> </w:t>
            </w:r>
            <w:r w:rsidRPr="00FB226E">
              <w:rPr>
                <w:rFonts w:eastAsia="Calibri" w:cstheme="minorHAnsi"/>
              </w:rPr>
              <w:t xml:space="preserve"> </w:t>
            </w:r>
          </w:p>
          <w:p w14:paraId="1CED6791" w14:textId="77777777" w:rsidR="006831FD" w:rsidRDefault="006831FD" w:rsidP="005F4258">
            <w:pPr>
              <w:spacing w:after="0" w:line="240" w:lineRule="auto"/>
              <w:jc w:val="center"/>
              <w:rPr>
                <w:rFonts w:ascii="Calibri" w:eastAsia="Calibri" w:hAnsi="Calibri" w:cs="Calibri"/>
              </w:rPr>
            </w:pPr>
          </w:p>
          <w:p w14:paraId="5AAAF480" w14:textId="77777777" w:rsidR="006831FD" w:rsidRDefault="006831FD" w:rsidP="005F4258">
            <w:pPr>
              <w:spacing w:after="0" w:line="240" w:lineRule="auto"/>
              <w:jc w:val="center"/>
              <w:rPr>
                <w:rFonts w:ascii="Calibri" w:eastAsia="Calibri" w:hAnsi="Calibri" w:cs="Calibri"/>
              </w:rPr>
            </w:pPr>
          </w:p>
        </w:tc>
        <w:tc>
          <w:tcPr>
            <w:tcW w:w="17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B72AFA2" w14:textId="77777777" w:rsidR="006831FD" w:rsidRDefault="006831FD" w:rsidP="005F4258">
            <w:pPr>
              <w:pStyle w:val="paragraph"/>
              <w:spacing w:before="0" w:beforeAutospacing="0" w:after="0" w:afterAutospacing="0"/>
              <w:jc w:val="center"/>
              <w:rPr>
                <w:rFonts w:ascii="Segoe UI" w:hAnsi="Segoe UI" w:cs="Segoe UI"/>
                <w:sz w:val="18"/>
                <w:szCs w:val="18"/>
              </w:rPr>
            </w:pPr>
            <w:r w:rsidRPr="67F45B11">
              <w:rPr>
                <w:rStyle w:val="normaltextrun"/>
                <w:rFonts w:ascii="Calibri" w:hAnsi="Calibri" w:cs="Calibri"/>
                <w:b/>
                <w:bCs/>
              </w:rPr>
              <w:t> </w:t>
            </w:r>
            <w:r w:rsidRPr="67F45B11">
              <w:rPr>
                <w:rStyle w:val="eop"/>
                <w:rFonts w:ascii="Calibri" w:hAnsi="Calibri" w:cs="Calibri"/>
              </w:rPr>
              <w:t> </w:t>
            </w:r>
          </w:p>
          <w:p w14:paraId="29C8D197" w14:textId="77777777" w:rsidR="006831FD" w:rsidRDefault="006831FD" w:rsidP="005F4258">
            <w:pPr>
              <w:pStyle w:val="paragraph"/>
              <w:spacing w:before="0" w:beforeAutospacing="0" w:after="0" w:afterAutospacing="0"/>
              <w:jc w:val="center"/>
              <w:rPr>
                <w:rFonts w:ascii="Segoe UI" w:hAnsi="Segoe UI" w:cs="Segoe UI"/>
                <w:sz w:val="18"/>
                <w:szCs w:val="18"/>
              </w:rPr>
            </w:pPr>
            <w:r w:rsidRPr="71BEC3A6">
              <w:rPr>
                <w:rStyle w:val="normaltextrun"/>
                <w:rFonts w:ascii="Calibri" w:hAnsi="Calibri" w:cs="Calibri"/>
                <w:b/>
                <w:bCs/>
              </w:rPr>
              <w:t xml:space="preserve">Health Inequalities 1: Introduction to Health Inequalities, The Role of </w:t>
            </w:r>
            <w:proofErr w:type="gramStart"/>
            <w:r w:rsidRPr="71BEC3A6">
              <w:rPr>
                <w:rStyle w:val="normaltextrun"/>
                <w:rFonts w:ascii="Calibri" w:hAnsi="Calibri" w:cs="Calibri"/>
                <w:b/>
                <w:bCs/>
              </w:rPr>
              <w:t>GP</w:t>
            </w:r>
            <w:proofErr w:type="gramEnd"/>
            <w:r w:rsidRPr="71BEC3A6">
              <w:rPr>
                <w:rStyle w:val="normaltextrun"/>
                <w:rFonts w:ascii="Calibri" w:hAnsi="Calibri" w:cs="Calibri"/>
                <w:b/>
                <w:bCs/>
              </w:rPr>
              <w:t xml:space="preserve"> and Deep End Practices</w:t>
            </w:r>
            <w:r w:rsidRPr="71BEC3A6">
              <w:rPr>
                <w:rStyle w:val="eop"/>
                <w:rFonts w:ascii="Calibri" w:hAnsi="Calibri" w:cs="Calibri"/>
              </w:rPr>
              <w:t> </w:t>
            </w:r>
          </w:p>
          <w:p w14:paraId="181D4B86" w14:textId="2193A756" w:rsidR="006831FD" w:rsidRDefault="006831FD" w:rsidP="005F4258">
            <w:pPr>
              <w:pStyle w:val="paragraph"/>
              <w:spacing w:before="0" w:beforeAutospacing="0" w:after="0" w:afterAutospacing="0"/>
              <w:jc w:val="center"/>
              <w:rPr>
                <w:rFonts w:ascii="Segoe UI" w:hAnsi="Segoe UI" w:cs="Segoe UI"/>
                <w:sz w:val="18"/>
                <w:szCs w:val="18"/>
              </w:rPr>
            </w:pPr>
            <w:r w:rsidRPr="67F45B11">
              <w:rPr>
                <w:rStyle w:val="normaltextrun"/>
                <w:rFonts w:ascii="Calibri" w:hAnsi="Calibri" w:cs="Calibri"/>
              </w:rPr>
              <w:t>Dr</w:t>
            </w:r>
            <w:r w:rsidR="00261EED">
              <w:rPr>
                <w:rStyle w:val="normaltextrun"/>
                <w:rFonts w:ascii="Calibri" w:hAnsi="Calibri" w:cs="Calibri"/>
              </w:rPr>
              <w:t xml:space="preserve"> </w:t>
            </w:r>
            <w:r w:rsidRPr="67F45B11">
              <w:rPr>
                <w:rStyle w:val="normaltextrun"/>
                <w:rFonts w:ascii="Calibri" w:hAnsi="Calibri" w:cs="Calibri"/>
              </w:rPr>
              <w:t>David Blane</w:t>
            </w:r>
            <w:r w:rsidRPr="67F45B11">
              <w:rPr>
                <w:rStyle w:val="eop"/>
                <w:rFonts w:ascii="Calibri" w:hAnsi="Calibri" w:cs="Calibri"/>
              </w:rPr>
              <w:t> </w:t>
            </w:r>
          </w:p>
          <w:p w14:paraId="36E719F7" w14:textId="4C6747F2" w:rsidR="006831FD" w:rsidRDefault="006831FD" w:rsidP="005F4258">
            <w:pPr>
              <w:pStyle w:val="paragraph"/>
              <w:spacing w:before="0" w:beforeAutospacing="0" w:after="0" w:afterAutospacing="0"/>
              <w:jc w:val="center"/>
              <w:rPr>
                <w:rStyle w:val="normaltextrun"/>
                <w:rFonts w:ascii="Calibri" w:hAnsi="Calibri" w:cs="Calibri"/>
              </w:rPr>
            </w:pPr>
            <w:r w:rsidRPr="174C9BFB">
              <w:rPr>
                <w:rStyle w:val="normaltextrun"/>
                <w:rFonts w:ascii="Calibri" w:hAnsi="Calibri" w:cs="Calibri"/>
              </w:rPr>
              <w:t>Dr Rachel Allen</w:t>
            </w:r>
          </w:p>
          <w:p w14:paraId="313FDCC4" w14:textId="77777777" w:rsidR="0010532A" w:rsidRDefault="0010532A" w:rsidP="005F4258">
            <w:pPr>
              <w:pStyle w:val="paragraph"/>
              <w:spacing w:before="0" w:beforeAutospacing="0" w:after="0" w:afterAutospacing="0"/>
              <w:jc w:val="center"/>
              <w:rPr>
                <w:rStyle w:val="normaltextrun"/>
                <w:rFonts w:ascii="Calibri" w:hAnsi="Calibri" w:cs="Calibri"/>
              </w:rPr>
            </w:pPr>
          </w:p>
          <w:p w14:paraId="5ADBDABE" w14:textId="77777777" w:rsidR="006831FD" w:rsidRDefault="006831FD" w:rsidP="005F4258">
            <w:pPr>
              <w:pStyle w:val="paragraph"/>
              <w:spacing w:before="0" w:beforeAutospacing="0" w:after="0" w:afterAutospacing="0"/>
              <w:rPr>
                <w:rFonts w:ascii="Calibri" w:hAnsi="Calibri"/>
                <w:b/>
                <w:bCs/>
              </w:rPr>
            </w:pPr>
          </w:p>
        </w:tc>
        <w:tc>
          <w:tcPr>
            <w:tcW w:w="10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BF28E8D" w14:textId="53B14032" w:rsidR="006831FD" w:rsidRDefault="006831FD" w:rsidP="005F4258">
            <w:pPr>
              <w:spacing w:after="0" w:line="240" w:lineRule="auto"/>
              <w:jc w:val="center"/>
              <w:rPr>
                <w:rFonts w:eastAsiaTheme="minorEastAsia"/>
                <w:sz w:val="18"/>
                <w:szCs w:val="18"/>
                <w:lang w:eastAsia="en-GB"/>
              </w:rPr>
            </w:pPr>
          </w:p>
          <w:p w14:paraId="51F8AF3B" w14:textId="77777777" w:rsidR="0010532A" w:rsidRDefault="0010532A" w:rsidP="005F4258">
            <w:pPr>
              <w:spacing w:after="0" w:line="240" w:lineRule="auto"/>
              <w:jc w:val="center"/>
              <w:rPr>
                <w:rFonts w:eastAsiaTheme="minorEastAsia"/>
                <w:sz w:val="18"/>
                <w:szCs w:val="18"/>
                <w:lang w:eastAsia="en-GB"/>
              </w:rPr>
            </w:pPr>
          </w:p>
          <w:p w14:paraId="0353A1ED" w14:textId="77777777" w:rsidR="006831FD" w:rsidRDefault="006831FD" w:rsidP="006831FD">
            <w:pPr>
              <w:numPr>
                <w:ilvl w:val="0"/>
                <w:numId w:val="1"/>
              </w:numPr>
              <w:spacing w:after="0" w:line="240" w:lineRule="auto"/>
              <w:ind w:left="360" w:firstLine="0"/>
              <w:jc w:val="both"/>
              <w:rPr>
                <w:rFonts w:eastAsiaTheme="minorEastAsia"/>
                <w:sz w:val="24"/>
                <w:szCs w:val="24"/>
                <w:lang w:eastAsia="en-GB"/>
              </w:rPr>
            </w:pPr>
            <w:r w:rsidRPr="71BEC3A6">
              <w:rPr>
                <w:rFonts w:eastAsiaTheme="minorEastAsia"/>
                <w:sz w:val="24"/>
                <w:szCs w:val="24"/>
                <w:lang w:eastAsia="en-GB"/>
              </w:rPr>
              <w:t>Understand the concept of health inequalities and the meaning of the term ‘Deep End’ practices</w:t>
            </w:r>
          </w:p>
          <w:p w14:paraId="3A77A763" w14:textId="77777777" w:rsidR="006831FD" w:rsidRDefault="006831FD" w:rsidP="006831FD">
            <w:pPr>
              <w:numPr>
                <w:ilvl w:val="0"/>
                <w:numId w:val="1"/>
              </w:numPr>
              <w:spacing w:after="0" w:line="240" w:lineRule="auto"/>
              <w:ind w:left="360" w:firstLine="0"/>
              <w:rPr>
                <w:rFonts w:eastAsiaTheme="minorEastAsia"/>
                <w:sz w:val="24"/>
                <w:szCs w:val="24"/>
                <w:lang w:eastAsia="en-GB"/>
              </w:rPr>
            </w:pPr>
            <w:r w:rsidRPr="71BEC3A6">
              <w:rPr>
                <w:rFonts w:eastAsiaTheme="minorEastAsia"/>
                <w:sz w:val="24"/>
                <w:szCs w:val="24"/>
                <w:lang w:eastAsia="en-GB"/>
              </w:rPr>
              <w:t>Inverse Care Law and the potential role of primary care in mitigating health inequalities </w:t>
            </w:r>
          </w:p>
          <w:p w14:paraId="1B5D53D7" w14:textId="77777777" w:rsidR="006831FD" w:rsidRDefault="006831FD" w:rsidP="006831FD">
            <w:pPr>
              <w:numPr>
                <w:ilvl w:val="0"/>
                <w:numId w:val="1"/>
              </w:numPr>
              <w:spacing w:after="0" w:line="240" w:lineRule="auto"/>
              <w:ind w:left="360" w:firstLine="0"/>
              <w:rPr>
                <w:rFonts w:eastAsiaTheme="minorEastAsia"/>
                <w:sz w:val="24"/>
                <w:szCs w:val="24"/>
                <w:lang w:eastAsia="en-GB"/>
              </w:rPr>
            </w:pPr>
            <w:r w:rsidRPr="71BEC3A6">
              <w:rPr>
                <w:rFonts w:eastAsiaTheme="minorEastAsia"/>
                <w:sz w:val="24"/>
                <w:szCs w:val="24"/>
                <w:lang w:eastAsia="en-GB"/>
              </w:rPr>
              <w:t>Understanding of a day in the life of a GP working in a deprived practice </w:t>
            </w:r>
          </w:p>
          <w:p w14:paraId="66662589" w14:textId="77777777" w:rsidR="006831FD" w:rsidRDefault="006831FD" w:rsidP="005F4258">
            <w:pPr>
              <w:spacing w:after="0" w:line="240" w:lineRule="auto"/>
              <w:ind w:left="720"/>
              <w:rPr>
                <w:rFonts w:eastAsiaTheme="minorEastAsia"/>
                <w:sz w:val="18"/>
                <w:szCs w:val="18"/>
                <w:lang w:eastAsia="en-GB"/>
              </w:rPr>
            </w:pPr>
            <w:r w:rsidRPr="71BEC3A6">
              <w:rPr>
                <w:rFonts w:eastAsiaTheme="minorEastAsia"/>
                <w:sz w:val="24"/>
                <w:szCs w:val="24"/>
                <w:lang w:eastAsia="en-GB"/>
              </w:rPr>
              <w:t> </w:t>
            </w:r>
          </w:p>
          <w:p w14:paraId="77BAEF14" w14:textId="77777777" w:rsidR="006831FD" w:rsidRDefault="006831FD" w:rsidP="005F4258">
            <w:pPr>
              <w:spacing w:after="0" w:line="240" w:lineRule="auto"/>
              <w:rPr>
                <w:rFonts w:eastAsiaTheme="minorEastAsia"/>
                <w:sz w:val="24"/>
                <w:szCs w:val="24"/>
                <w:lang w:eastAsia="en-GB"/>
              </w:rPr>
            </w:pP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972CB33" w14:textId="77777777" w:rsidR="006831FD" w:rsidRDefault="006831FD" w:rsidP="005F4258">
            <w:pPr>
              <w:pStyle w:val="paragraph"/>
              <w:spacing w:before="0" w:beforeAutospacing="0" w:after="0" w:afterAutospacing="0"/>
              <w:jc w:val="center"/>
              <w:rPr>
                <w:rFonts w:ascii="Calibri" w:hAnsi="Calibri" w:cs="Calibri"/>
                <w:b/>
                <w:bCs/>
                <w:color w:val="7030A0"/>
              </w:rPr>
            </w:pPr>
          </w:p>
          <w:p w14:paraId="23EA43F6" w14:textId="77777777" w:rsidR="006831FD" w:rsidRDefault="006831FD" w:rsidP="005F4258">
            <w:pPr>
              <w:pStyle w:val="paragraph"/>
              <w:spacing w:before="0" w:beforeAutospacing="0" w:after="0" w:afterAutospacing="0"/>
              <w:jc w:val="center"/>
              <w:rPr>
                <w:rFonts w:ascii="Calibri" w:hAnsi="Calibri" w:cs="Calibri"/>
                <w:b/>
                <w:bCs/>
                <w:color w:val="7030A0"/>
              </w:rPr>
            </w:pPr>
          </w:p>
          <w:p w14:paraId="6D3E0570" w14:textId="77777777" w:rsidR="006831FD" w:rsidRDefault="006831FD" w:rsidP="005F4258">
            <w:pPr>
              <w:pStyle w:val="paragraph"/>
              <w:spacing w:before="0" w:beforeAutospacing="0" w:after="0" w:afterAutospacing="0"/>
              <w:rPr>
                <w:rFonts w:ascii="Calibri" w:hAnsi="Calibri" w:cs="Calibri"/>
                <w:b/>
                <w:bCs/>
                <w:color w:val="7030A0"/>
              </w:rPr>
            </w:pPr>
          </w:p>
          <w:p w14:paraId="7F63880E" w14:textId="77777777" w:rsidR="006831FD" w:rsidRDefault="006831FD" w:rsidP="005F4258">
            <w:pPr>
              <w:pStyle w:val="paragraph"/>
              <w:spacing w:before="0" w:beforeAutospacing="0" w:after="0" w:afterAutospacing="0"/>
              <w:jc w:val="center"/>
              <w:rPr>
                <w:rFonts w:ascii="Calibri" w:hAnsi="Calibri" w:cs="Calibri"/>
                <w:b/>
                <w:bCs/>
                <w:color w:val="7030A0"/>
              </w:rPr>
            </w:pPr>
          </w:p>
          <w:p w14:paraId="2867705B" w14:textId="157D7678" w:rsidR="006831FD" w:rsidRDefault="006831FD" w:rsidP="005F4258">
            <w:pPr>
              <w:pStyle w:val="paragraph"/>
              <w:spacing w:before="0" w:beforeAutospacing="0" w:after="0" w:afterAutospacing="0"/>
              <w:jc w:val="center"/>
              <w:rPr>
                <w:rFonts w:ascii="Calibri" w:hAnsi="Calibri" w:cs="Calibri"/>
                <w:b/>
                <w:bCs/>
                <w:color w:val="7030A0"/>
              </w:rPr>
            </w:pPr>
          </w:p>
        </w:tc>
      </w:tr>
      <w:tr w:rsidR="006831FD" w14:paraId="3195A799" w14:textId="77777777" w:rsidTr="006831FD">
        <w:trPr>
          <w:trHeight w:val="1620"/>
        </w:trPr>
        <w:tc>
          <w:tcPr>
            <w:tcW w:w="1312" w:type="dxa"/>
            <w:tcBorders>
              <w:top w:val="single" w:sz="6" w:space="0" w:color="auto"/>
              <w:left w:val="single" w:sz="6" w:space="0" w:color="auto"/>
              <w:bottom w:val="single" w:sz="6" w:space="0" w:color="auto"/>
              <w:right w:val="nil"/>
            </w:tcBorders>
            <w:shd w:val="clear" w:color="auto" w:fill="auto"/>
            <w:hideMark/>
          </w:tcPr>
          <w:p w14:paraId="0BBE1501" w14:textId="77777777" w:rsidR="006831FD" w:rsidRDefault="006831FD" w:rsidP="006831FD">
            <w:pPr>
              <w:spacing w:after="0" w:line="240" w:lineRule="auto"/>
              <w:jc w:val="center"/>
              <w:rPr>
                <w:rFonts w:ascii="Calibri" w:eastAsia="Times New Roman" w:hAnsi="Calibri" w:cs="Calibri"/>
                <w:b/>
                <w:bCs/>
                <w:sz w:val="24"/>
                <w:szCs w:val="24"/>
                <w:lang w:eastAsia="en-GB"/>
              </w:rPr>
            </w:pPr>
          </w:p>
          <w:p w14:paraId="16388CAD" w14:textId="77777777" w:rsidR="006831FD" w:rsidRPr="00FB226E" w:rsidRDefault="006831FD" w:rsidP="006831FD">
            <w:pPr>
              <w:spacing w:after="0" w:line="240" w:lineRule="auto"/>
              <w:jc w:val="center"/>
              <w:rPr>
                <w:rFonts w:eastAsia="Times New Roman" w:cstheme="minorHAnsi"/>
                <w:color w:val="FF0000"/>
                <w:lang w:eastAsia="en-GB"/>
              </w:rPr>
            </w:pPr>
            <w:r w:rsidRPr="00FB226E">
              <w:rPr>
                <w:rFonts w:eastAsia="Times New Roman" w:cstheme="minorHAnsi"/>
                <w:color w:val="FF0000"/>
                <w:lang w:eastAsia="en-GB"/>
              </w:rPr>
              <w:t>Tuesday</w:t>
            </w:r>
          </w:p>
          <w:p w14:paraId="12797D00" w14:textId="77777777" w:rsidR="006831FD" w:rsidRPr="00FB226E" w:rsidRDefault="006831FD" w:rsidP="006831FD">
            <w:pPr>
              <w:spacing w:after="0" w:line="240" w:lineRule="auto"/>
              <w:jc w:val="center"/>
              <w:rPr>
                <w:rFonts w:eastAsia="Times New Roman" w:cstheme="minorHAnsi"/>
                <w:color w:val="FF0000"/>
                <w:lang w:eastAsia="en-GB"/>
              </w:rPr>
            </w:pPr>
            <w:r w:rsidRPr="00FB226E">
              <w:rPr>
                <w:rFonts w:eastAsia="Times New Roman" w:cstheme="minorHAnsi"/>
                <w:color w:val="FF0000"/>
                <w:lang w:eastAsia="en-GB"/>
              </w:rPr>
              <w:t>13/9/22</w:t>
            </w:r>
          </w:p>
          <w:p w14:paraId="59BD2CA9" w14:textId="77777777" w:rsidR="006831FD" w:rsidRPr="00FB226E" w:rsidRDefault="006831FD" w:rsidP="006831FD">
            <w:pPr>
              <w:spacing w:after="0" w:line="240" w:lineRule="auto"/>
              <w:jc w:val="center"/>
              <w:rPr>
                <w:rFonts w:eastAsia="Times New Roman" w:cstheme="minorHAnsi"/>
                <w:color w:val="FF0000"/>
                <w:lang w:eastAsia="en-GB"/>
              </w:rPr>
            </w:pPr>
            <w:r w:rsidRPr="00FB226E">
              <w:rPr>
                <w:rFonts w:eastAsia="Times New Roman" w:cstheme="minorHAnsi"/>
                <w:color w:val="FF0000"/>
                <w:lang w:eastAsia="en-GB"/>
              </w:rPr>
              <w:t>9.00am</w:t>
            </w:r>
          </w:p>
          <w:p w14:paraId="49672A0F" w14:textId="77777777" w:rsidR="006831FD" w:rsidRDefault="006831FD" w:rsidP="006831FD">
            <w:pPr>
              <w:spacing w:after="0" w:line="240" w:lineRule="auto"/>
              <w:jc w:val="center"/>
              <w:rPr>
                <w:rFonts w:eastAsia="Times New Roman" w:cstheme="minorHAnsi"/>
                <w:color w:val="FF0000"/>
                <w:lang w:eastAsia="en-GB"/>
              </w:rPr>
            </w:pPr>
            <w:r w:rsidRPr="00FB226E">
              <w:rPr>
                <w:rFonts w:eastAsia="Times New Roman" w:cstheme="minorHAnsi"/>
                <w:color w:val="FF0000"/>
                <w:lang w:eastAsia="en-GB"/>
              </w:rPr>
              <w:t>Face-to-face</w:t>
            </w:r>
          </w:p>
          <w:p w14:paraId="15C5530D" w14:textId="77777777" w:rsidR="006831FD" w:rsidRDefault="006831FD" w:rsidP="006831FD">
            <w:pPr>
              <w:spacing w:after="0" w:line="240" w:lineRule="auto"/>
              <w:jc w:val="center"/>
              <w:rPr>
                <w:rFonts w:eastAsia="Times New Roman" w:cstheme="minorHAnsi"/>
                <w:color w:val="FF0000"/>
                <w:lang w:eastAsia="en-GB"/>
              </w:rPr>
            </w:pPr>
          </w:p>
          <w:p w14:paraId="4E0FC5C8" w14:textId="77777777" w:rsidR="006831FD" w:rsidRPr="00FB226E" w:rsidRDefault="006831FD" w:rsidP="006831FD">
            <w:pPr>
              <w:spacing w:after="0" w:line="240" w:lineRule="auto"/>
              <w:jc w:val="center"/>
              <w:rPr>
                <w:rFonts w:eastAsia="Times New Roman" w:cstheme="minorHAnsi"/>
                <w:b/>
                <w:bCs/>
                <w:color w:val="FF0000"/>
                <w:lang w:eastAsia="en-GB"/>
              </w:rPr>
            </w:pPr>
            <w:r w:rsidRPr="00FB226E">
              <w:rPr>
                <w:rFonts w:eastAsia="Times New Roman" w:cstheme="minorHAnsi"/>
                <w:b/>
                <w:bCs/>
                <w:color w:val="FF0000"/>
                <w:lang w:eastAsia="en-GB"/>
              </w:rPr>
              <w:t>@Radisson Blu, Glasgow</w:t>
            </w:r>
          </w:p>
          <w:p w14:paraId="4E235C00" w14:textId="77777777" w:rsidR="006831FD" w:rsidRPr="00FB226E" w:rsidRDefault="006831FD" w:rsidP="006831FD">
            <w:pPr>
              <w:spacing w:after="0" w:line="240" w:lineRule="auto"/>
              <w:jc w:val="center"/>
              <w:rPr>
                <w:rFonts w:eastAsia="Times New Roman" w:cstheme="minorHAnsi"/>
                <w:color w:val="FF0000"/>
                <w:lang w:eastAsia="en-GB"/>
              </w:rPr>
            </w:pPr>
          </w:p>
          <w:p w14:paraId="3D8D5DBE" w14:textId="77777777" w:rsidR="006831FD" w:rsidRPr="00FB226E" w:rsidRDefault="006831FD" w:rsidP="006831FD">
            <w:pPr>
              <w:spacing w:after="0" w:line="240" w:lineRule="auto"/>
              <w:jc w:val="center"/>
              <w:rPr>
                <w:rFonts w:eastAsia="Times New Roman" w:cstheme="minorHAnsi"/>
                <w:lang w:eastAsia="en-GB"/>
              </w:rPr>
            </w:pPr>
            <w:r w:rsidRPr="00FB226E">
              <w:rPr>
                <w:rFonts w:eastAsia="Times New Roman" w:cstheme="minorHAnsi"/>
                <w:lang w:eastAsia="en-GB"/>
              </w:rPr>
              <w:t>Portal Code</w:t>
            </w:r>
          </w:p>
          <w:p w14:paraId="2E7710CE" w14:textId="605935F4" w:rsidR="006831FD" w:rsidRDefault="006831FD" w:rsidP="006831FD">
            <w:pPr>
              <w:spacing w:after="0" w:line="240" w:lineRule="auto"/>
              <w:jc w:val="center"/>
              <w:rPr>
                <w:rFonts w:ascii="Calibri" w:eastAsia="Calibri" w:hAnsi="Calibri" w:cs="Calibri"/>
              </w:rPr>
            </w:pPr>
            <w:r w:rsidRPr="00FB226E">
              <w:rPr>
                <w:rFonts w:eastAsia="Tahoma" w:cstheme="minorHAnsi"/>
                <w:b/>
                <w:bCs/>
                <w:color w:val="000000" w:themeColor="text1"/>
              </w:rPr>
              <w:t>01-02-05-069964</w:t>
            </w:r>
          </w:p>
          <w:p w14:paraId="489032EF" w14:textId="77777777" w:rsidR="006831FD" w:rsidRDefault="006831FD" w:rsidP="006831FD">
            <w:pPr>
              <w:spacing w:after="0" w:line="240" w:lineRule="auto"/>
              <w:rPr>
                <w:rFonts w:ascii="Calibri" w:eastAsia="Calibri" w:hAnsi="Calibri" w:cs="Calibri"/>
              </w:rPr>
            </w:pPr>
          </w:p>
          <w:p w14:paraId="754B716D" w14:textId="77777777" w:rsidR="006831FD" w:rsidRPr="006831FD" w:rsidRDefault="006831FD" w:rsidP="006831FD">
            <w:pPr>
              <w:spacing w:after="0" w:line="240" w:lineRule="auto"/>
              <w:jc w:val="center"/>
              <w:rPr>
                <w:rFonts w:ascii="Calibri" w:eastAsia="Calibri" w:hAnsi="Calibri" w:cs="Calibri"/>
                <w:color w:val="000000" w:themeColor="text1"/>
                <w:sz w:val="24"/>
                <w:szCs w:val="24"/>
              </w:rPr>
            </w:pPr>
          </w:p>
        </w:tc>
        <w:tc>
          <w:tcPr>
            <w:tcW w:w="17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EFEE033" w14:textId="77777777" w:rsidR="006831FD" w:rsidRPr="009F047D" w:rsidRDefault="006831FD" w:rsidP="006831FD">
            <w:pPr>
              <w:spacing w:after="0" w:line="240" w:lineRule="auto"/>
              <w:jc w:val="center"/>
              <w:rPr>
                <w:rFonts w:ascii="Calibri" w:eastAsia="Times New Roman" w:hAnsi="Calibri" w:cs="Calibri"/>
                <w:b/>
                <w:bCs/>
                <w:sz w:val="16"/>
                <w:szCs w:val="16"/>
                <w:lang w:eastAsia="en-GB"/>
              </w:rPr>
            </w:pPr>
          </w:p>
          <w:p w14:paraId="72EBFB83" w14:textId="77777777" w:rsidR="006831FD" w:rsidRDefault="006831FD" w:rsidP="006831FD">
            <w:pPr>
              <w:spacing w:after="0" w:line="240" w:lineRule="auto"/>
              <w:jc w:val="center"/>
              <w:rPr>
                <w:rFonts w:ascii="Calibri" w:eastAsia="Times New Roman" w:hAnsi="Calibri" w:cs="Calibri"/>
                <w:b/>
                <w:bCs/>
                <w:sz w:val="24"/>
                <w:szCs w:val="24"/>
                <w:lang w:eastAsia="en-GB"/>
              </w:rPr>
            </w:pPr>
            <w:r w:rsidRPr="67F45B11">
              <w:rPr>
                <w:rFonts w:ascii="Calibri" w:eastAsia="Times New Roman" w:hAnsi="Calibri" w:cs="Calibri"/>
                <w:b/>
                <w:bCs/>
                <w:sz w:val="24"/>
                <w:szCs w:val="24"/>
                <w:lang w:eastAsia="en-GB"/>
              </w:rPr>
              <w:t xml:space="preserve">Health Inequalities 2: </w:t>
            </w:r>
            <w:r>
              <w:rPr>
                <w:rFonts w:ascii="Calibri" w:eastAsia="Times New Roman" w:hAnsi="Calibri" w:cs="Calibri"/>
                <w:b/>
                <w:bCs/>
                <w:sz w:val="24"/>
                <w:szCs w:val="24"/>
                <w:lang w:eastAsia="en-GB"/>
              </w:rPr>
              <w:t>Inclusion Health</w:t>
            </w:r>
          </w:p>
          <w:p w14:paraId="621CBB83" w14:textId="77777777" w:rsidR="006831FD" w:rsidRPr="009F047D" w:rsidRDefault="006831FD" w:rsidP="006831FD">
            <w:pPr>
              <w:spacing w:after="0" w:line="240" w:lineRule="auto"/>
              <w:jc w:val="center"/>
              <w:rPr>
                <w:rFonts w:ascii="Calibri" w:eastAsia="Times New Roman" w:hAnsi="Calibri" w:cs="Calibri"/>
                <w:sz w:val="18"/>
                <w:szCs w:val="18"/>
                <w:lang w:eastAsia="en-GB"/>
              </w:rPr>
            </w:pPr>
          </w:p>
          <w:p w14:paraId="0352723A" w14:textId="77777777" w:rsidR="006831FD" w:rsidRPr="00422458" w:rsidRDefault="006831FD" w:rsidP="006831FD">
            <w:pPr>
              <w:spacing w:after="0" w:line="240" w:lineRule="auto"/>
              <w:jc w:val="center"/>
              <w:rPr>
                <w:rFonts w:ascii="Calibri" w:eastAsia="Times New Roman" w:hAnsi="Calibri" w:cs="Calibri"/>
                <w:sz w:val="24"/>
                <w:szCs w:val="24"/>
                <w:lang w:eastAsia="en-GB"/>
              </w:rPr>
            </w:pPr>
            <w:proofErr w:type="spellStart"/>
            <w:proofErr w:type="gramStart"/>
            <w:r w:rsidRPr="71BEC3A6">
              <w:rPr>
                <w:rFonts w:ascii="Calibri" w:eastAsia="Times New Roman" w:hAnsi="Calibri" w:cs="Calibri"/>
                <w:sz w:val="24"/>
                <w:szCs w:val="24"/>
                <w:lang w:eastAsia="en-GB"/>
              </w:rPr>
              <w:t>Dr.Andrea</w:t>
            </w:r>
            <w:proofErr w:type="spellEnd"/>
            <w:proofErr w:type="gramEnd"/>
            <w:r w:rsidRPr="71BEC3A6">
              <w:rPr>
                <w:rFonts w:ascii="Calibri" w:eastAsia="Times New Roman" w:hAnsi="Calibri" w:cs="Calibri"/>
                <w:sz w:val="24"/>
                <w:szCs w:val="24"/>
                <w:lang w:eastAsia="en-GB"/>
              </w:rPr>
              <w:t xml:space="preserve"> Williamson </w:t>
            </w:r>
          </w:p>
          <w:p w14:paraId="0CF4C230" w14:textId="77777777" w:rsidR="006831FD" w:rsidRDefault="006831FD" w:rsidP="006831FD">
            <w:pPr>
              <w:spacing w:after="0" w:line="240" w:lineRule="auto"/>
              <w:jc w:val="center"/>
              <w:rPr>
                <w:rFonts w:ascii="Calibri" w:eastAsia="Times New Roman" w:hAnsi="Calibri" w:cs="Calibri"/>
                <w:lang w:eastAsia="en-GB"/>
              </w:rPr>
            </w:pPr>
            <w:r w:rsidRPr="71BEC3A6">
              <w:rPr>
                <w:rFonts w:ascii="Calibri" w:eastAsia="Times New Roman" w:hAnsi="Calibri" w:cs="Calibri"/>
                <w:sz w:val="24"/>
                <w:szCs w:val="24"/>
                <w:lang w:eastAsia="en-GB"/>
              </w:rPr>
              <w:t xml:space="preserve"> &amp; Homeless Network Scotland</w:t>
            </w:r>
          </w:p>
          <w:p w14:paraId="20C09B35" w14:textId="77777777" w:rsidR="006831FD" w:rsidRPr="006831FD" w:rsidRDefault="006831FD" w:rsidP="006831FD">
            <w:pPr>
              <w:pStyle w:val="paragraph"/>
              <w:jc w:val="center"/>
              <w:rPr>
                <w:rFonts w:ascii="Calibri" w:hAnsi="Calibri" w:cs="Calibri"/>
                <w:b/>
                <w:bCs/>
              </w:rPr>
            </w:pPr>
          </w:p>
        </w:tc>
        <w:tc>
          <w:tcPr>
            <w:tcW w:w="10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4CA57E0" w14:textId="77777777" w:rsidR="006831FD" w:rsidRDefault="006831FD" w:rsidP="006831FD">
            <w:pPr>
              <w:spacing w:after="0" w:line="240" w:lineRule="auto"/>
              <w:jc w:val="center"/>
              <w:rPr>
                <w:rFonts w:eastAsiaTheme="minorEastAsia"/>
                <w:sz w:val="24"/>
                <w:szCs w:val="24"/>
                <w:lang w:eastAsia="en-GB"/>
              </w:rPr>
            </w:pPr>
          </w:p>
          <w:p w14:paraId="08F90F34" w14:textId="77777777" w:rsidR="006831FD" w:rsidRPr="00F40726" w:rsidRDefault="006831FD" w:rsidP="006831FD">
            <w:pPr>
              <w:pStyle w:val="ListParagraph"/>
              <w:numPr>
                <w:ilvl w:val="0"/>
                <w:numId w:val="2"/>
              </w:numPr>
              <w:spacing w:after="0" w:line="240" w:lineRule="auto"/>
              <w:rPr>
                <w:rFonts w:eastAsiaTheme="minorEastAsia"/>
                <w:sz w:val="24"/>
                <w:szCs w:val="24"/>
              </w:rPr>
            </w:pPr>
            <w:r w:rsidRPr="588C5379">
              <w:rPr>
                <w:rFonts w:eastAsiaTheme="minorEastAsia"/>
                <w:color w:val="000000" w:themeColor="text1"/>
                <w:sz w:val="24"/>
                <w:szCs w:val="24"/>
              </w:rPr>
              <w:t>Learn about the role of the GP in caring for Deep End patients wherever they are</w:t>
            </w:r>
          </w:p>
          <w:p w14:paraId="55C8FE4B" w14:textId="77777777" w:rsidR="006831FD" w:rsidRDefault="006831FD" w:rsidP="006831FD">
            <w:pPr>
              <w:pStyle w:val="ListParagraph"/>
              <w:numPr>
                <w:ilvl w:val="0"/>
                <w:numId w:val="2"/>
              </w:numPr>
              <w:spacing w:after="0" w:line="240" w:lineRule="auto"/>
              <w:rPr>
                <w:rFonts w:eastAsiaTheme="minorEastAsia"/>
                <w:sz w:val="24"/>
                <w:szCs w:val="24"/>
              </w:rPr>
            </w:pPr>
            <w:r w:rsidRPr="588C5379">
              <w:rPr>
                <w:rFonts w:eastAsiaTheme="minorEastAsia"/>
                <w:color w:val="000000" w:themeColor="text1"/>
                <w:sz w:val="24"/>
                <w:szCs w:val="24"/>
              </w:rPr>
              <w:t>A focus on marginalised patients who experience problem substance use or homelessness.</w:t>
            </w:r>
          </w:p>
          <w:p w14:paraId="78192F9A" w14:textId="77777777" w:rsidR="006831FD" w:rsidRPr="006831FD" w:rsidRDefault="006831FD" w:rsidP="006831FD">
            <w:pPr>
              <w:jc w:val="center"/>
              <w:rPr>
                <w:rFonts w:eastAsiaTheme="minorEastAsia"/>
                <w:sz w:val="24"/>
                <w:szCs w:val="24"/>
                <w:lang w:eastAsia="en-GB"/>
              </w:rPr>
            </w:pP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61A0BF7" w14:textId="77777777" w:rsidR="006831FD" w:rsidRDefault="006831FD" w:rsidP="006831FD">
            <w:pPr>
              <w:spacing w:after="0" w:line="240" w:lineRule="auto"/>
              <w:jc w:val="center"/>
              <w:rPr>
                <w:rFonts w:ascii="Calibri" w:hAnsi="Calibri" w:cs="Calibri"/>
                <w:b/>
                <w:bCs/>
                <w:color w:val="7030A0"/>
                <w:sz w:val="44"/>
                <w:szCs w:val="44"/>
              </w:rPr>
            </w:pPr>
          </w:p>
          <w:p w14:paraId="7049EBA1" w14:textId="77777777" w:rsidR="006831FD" w:rsidRDefault="006831FD" w:rsidP="006831FD">
            <w:pPr>
              <w:spacing w:after="0" w:line="240" w:lineRule="auto"/>
              <w:jc w:val="center"/>
              <w:rPr>
                <w:rFonts w:ascii="Calibri" w:hAnsi="Calibri" w:cs="Calibri"/>
                <w:b/>
                <w:bCs/>
                <w:color w:val="7030A0"/>
                <w:sz w:val="44"/>
                <w:szCs w:val="44"/>
              </w:rPr>
            </w:pPr>
          </w:p>
          <w:p w14:paraId="5EE164B7" w14:textId="77777777" w:rsidR="006831FD" w:rsidRDefault="006831FD" w:rsidP="006831FD">
            <w:pPr>
              <w:spacing w:after="0" w:line="240" w:lineRule="auto"/>
              <w:jc w:val="center"/>
              <w:rPr>
                <w:rFonts w:ascii="Calibri" w:hAnsi="Calibri" w:cs="Calibri"/>
                <w:b/>
                <w:bCs/>
                <w:color w:val="7030A0"/>
                <w:sz w:val="44"/>
                <w:szCs w:val="44"/>
              </w:rPr>
            </w:pPr>
          </w:p>
          <w:p w14:paraId="55CCEC64" w14:textId="0B7B5520" w:rsidR="006831FD" w:rsidRDefault="006831FD" w:rsidP="006831FD">
            <w:pPr>
              <w:pStyle w:val="paragraph"/>
              <w:rPr>
                <w:rFonts w:ascii="Calibri" w:hAnsi="Calibri" w:cs="Calibri"/>
                <w:b/>
                <w:bCs/>
                <w:color w:val="7030A0"/>
              </w:rPr>
            </w:pPr>
          </w:p>
        </w:tc>
      </w:tr>
      <w:tr w:rsidR="006831FD" w14:paraId="404C21B9" w14:textId="77777777" w:rsidTr="006831FD">
        <w:trPr>
          <w:trHeight w:val="1620"/>
        </w:trPr>
        <w:tc>
          <w:tcPr>
            <w:tcW w:w="1312" w:type="dxa"/>
            <w:tcBorders>
              <w:top w:val="single" w:sz="6" w:space="0" w:color="auto"/>
              <w:left w:val="single" w:sz="6" w:space="0" w:color="auto"/>
              <w:bottom w:val="single" w:sz="6" w:space="0" w:color="auto"/>
              <w:right w:val="nil"/>
            </w:tcBorders>
            <w:shd w:val="clear" w:color="auto" w:fill="auto"/>
            <w:hideMark/>
          </w:tcPr>
          <w:p w14:paraId="7DA5B2C1" w14:textId="77777777" w:rsidR="006831FD" w:rsidRDefault="006831FD" w:rsidP="006831FD">
            <w:pPr>
              <w:spacing w:after="0" w:line="240" w:lineRule="auto"/>
              <w:jc w:val="center"/>
              <w:textAlignment w:val="baseline"/>
              <w:rPr>
                <w:rFonts w:asciiTheme="majorHAnsi" w:eastAsia="Times New Roman" w:hAnsiTheme="majorHAnsi" w:cstheme="majorBidi"/>
                <w:color w:val="FF0000"/>
                <w:sz w:val="24"/>
                <w:szCs w:val="24"/>
                <w:lang w:eastAsia="en-GB"/>
              </w:rPr>
            </w:pPr>
          </w:p>
          <w:p w14:paraId="58C797AA" w14:textId="77777777" w:rsidR="006831FD" w:rsidRPr="00FB226E" w:rsidRDefault="006831FD" w:rsidP="006831FD">
            <w:pPr>
              <w:spacing w:after="0" w:line="240" w:lineRule="auto"/>
              <w:jc w:val="center"/>
              <w:rPr>
                <w:rFonts w:eastAsia="Times New Roman" w:cstheme="minorHAnsi"/>
                <w:color w:val="FF0000"/>
                <w:lang w:eastAsia="en-GB"/>
              </w:rPr>
            </w:pPr>
            <w:r w:rsidRPr="00FB226E">
              <w:rPr>
                <w:rFonts w:eastAsia="Times New Roman" w:cstheme="minorHAnsi"/>
                <w:color w:val="FF0000"/>
                <w:lang w:eastAsia="en-GB"/>
              </w:rPr>
              <w:t>Tuesday</w:t>
            </w:r>
          </w:p>
          <w:p w14:paraId="7C1230D7" w14:textId="77777777" w:rsidR="006831FD" w:rsidRPr="00FB226E" w:rsidRDefault="006831FD" w:rsidP="006831FD">
            <w:pPr>
              <w:spacing w:after="0" w:line="240" w:lineRule="auto"/>
              <w:jc w:val="center"/>
              <w:rPr>
                <w:rFonts w:eastAsia="Times New Roman" w:cstheme="minorHAnsi"/>
                <w:color w:val="FF0000"/>
                <w:lang w:eastAsia="en-GB"/>
              </w:rPr>
            </w:pPr>
            <w:r w:rsidRPr="00FB226E">
              <w:rPr>
                <w:rFonts w:eastAsia="Times New Roman" w:cstheme="minorHAnsi"/>
                <w:color w:val="FF0000"/>
                <w:lang w:eastAsia="en-GB"/>
              </w:rPr>
              <w:t>13/9/22</w:t>
            </w:r>
          </w:p>
          <w:p w14:paraId="60E8B15F" w14:textId="77777777" w:rsidR="006831FD" w:rsidRPr="00FB226E" w:rsidRDefault="006831FD" w:rsidP="006831FD">
            <w:pPr>
              <w:spacing w:after="0" w:line="240" w:lineRule="auto"/>
              <w:jc w:val="center"/>
              <w:rPr>
                <w:rFonts w:eastAsia="Times New Roman" w:cstheme="minorHAnsi"/>
                <w:color w:val="FF0000"/>
                <w:lang w:eastAsia="en-GB"/>
              </w:rPr>
            </w:pPr>
            <w:r w:rsidRPr="00FB226E">
              <w:rPr>
                <w:rFonts w:eastAsia="Times New Roman" w:cstheme="minorHAnsi"/>
                <w:color w:val="FF0000"/>
                <w:lang w:eastAsia="en-GB"/>
              </w:rPr>
              <w:t>2.00pm</w:t>
            </w:r>
          </w:p>
          <w:p w14:paraId="59E980B9" w14:textId="77777777" w:rsidR="006831FD" w:rsidRDefault="006831FD" w:rsidP="006831FD">
            <w:pPr>
              <w:spacing w:after="0" w:line="240" w:lineRule="auto"/>
              <w:jc w:val="center"/>
              <w:rPr>
                <w:rFonts w:eastAsia="Times New Roman" w:cstheme="minorHAnsi"/>
                <w:color w:val="FF0000"/>
                <w:lang w:eastAsia="en-GB"/>
              </w:rPr>
            </w:pPr>
            <w:r w:rsidRPr="00FB226E">
              <w:rPr>
                <w:rFonts w:eastAsia="Times New Roman" w:cstheme="minorHAnsi"/>
                <w:color w:val="FF0000"/>
                <w:lang w:eastAsia="en-GB"/>
              </w:rPr>
              <w:t>Face-to-face</w:t>
            </w:r>
          </w:p>
          <w:p w14:paraId="6DFC12AB" w14:textId="77777777" w:rsidR="006831FD" w:rsidRDefault="006831FD" w:rsidP="006831FD">
            <w:pPr>
              <w:spacing w:after="0" w:line="240" w:lineRule="auto"/>
              <w:jc w:val="center"/>
              <w:rPr>
                <w:rFonts w:eastAsia="Times New Roman" w:cstheme="minorHAnsi"/>
                <w:color w:val="FF0000"/>
                <w:lang w:eastAsia="en-GB"/>
              </w:rPr>
            </w:pPr>
          </w:p>
          <w:p w14:paraId="7A6525AD" w14:textId="77777777" w:rsidR="006831FD" w:rsidRPr="00FB226E" w:rsidRDefault="006831FD" w:rsidP="006831FD">
            <w:pPr>
              <w:spacing w:after="0" w:line="240" w:lineRule="auto"/>
              <w:jc w:val="center"/>
              <w:rPr>
                <w:rFonts w:eastAsia="Times New Roman" w:cstheme="minorHAnsi"/>
                <w:b/>
                <w:bCs/>
                <w:color w:val="FF0000"/>
                <w:lang w:eastAsia="en-GB"/>
              </w:rPr>
            </w:pPr>
            <w:r w:rsidRPr="00FB226E">
              <w:rPr>
                <w:rFonts w:eastAsia="Times New Roman" w:cstheme="minorHAnsi"/>
                <w:b/>
                <w:bCs/>
                <w:color w:val="FF0000"/>
                <w:lang w:eastAsia="en-GB"/>
              </w:rPr>
              <w:t>@Radisson Blu, Glasgow</w:t>
            </w:r>
          </w:p>
          <w:p w14:paraId="15634BEC" w14:textId="77777777" w:rsidR="006831FD" w:rsidRPr="00FB226E" w:rsidRDefault="006831FD" w:rsidP="006831FD">
            <w:pPr>
              <w:spacing w:after="0" w:line="240" w:lineRule="auto"/>
              <w:jc w:val="center"/>
              <w:rPr>
                <w:rFonts w:eastAsia="Times New Roman" w:cstheme="minorHAnsi"/>
                <w:color w:val="FF0000"/>
                <w:lang w:eastAsia="en-GB"/>
              </w:rPr>
            </w:pPr>
          </w:p>
          <w:p w14:paraId="1D6449C5" w14:textId="77777777" w:rsidR="006831FD" w:rsidRPr="00FB226E" w:rsidRDefault="006831FD" w:rsidP="006831FD">
            <w:pPr>
              <w:spacing w:after="0" w:line="240" w:lineRule="auto"/>
              <w:jc w:val="center"/>
              <w:rPr>
                <w:rFonts w:cstheme="minorHAnsi"/>
              </w:rPr>
            </w:pPr>
            <w:r w:rsidRPr="00FB226E">
              <w:rPr>
                <w:rFonts w:eastAsia="Calibri Light" w:cstheme="minorHAnsi"/>
              </w:rPr>
              <w:t>Portal Code</w:t>
            </w:r>
          </w:p>
          <w:p w14:paraId="2B6EC46A" w14:textId="26E9F4A5" w:rsidR="006831FD" w:rsidRDefault="006831FD" w:rsidP="006831FD">
            <w:pPr>
              <w:spacing w:after="0" w:line="240" w:lineRule="auto"/>
              <w:jc w:val="center"/>
              <w:rPr>
                <w:rFonts w:eastAsia="Tahoma" w:cstheme="minorHAnsi"/>
                <w:b/>
                <w:bCs/>
                <w:color w:val="000000" w:themeColor="text1"/>
              </w:rPr>
            </w:pPr>
            <w:r w:rsidRPr="00FB226E">
              <w:rPr>
                <w:rFonts w:eastAsia="Tahoma" w:cstheme="minorHAnsi"/>
                <w:b/>
                <w:bCs/>
                <w:color w:val="000000" w:themeColor="text1"/>
              </w:rPr>
              <w:t>01-02-05-069966</w:t>
            </w:r>
          </w:p>
          <w:p w14:paraId="785B2A4A" w14:textId="77777777" w:rsidR="0010532A" w:rsidRPr="00FB226E" w:rsidRDefault="0010532A" w:rsidP="006831FD">
            <w:pPr>
              <w:spacing w:after="0" w:line="240" w:lineRule="auto"/>
              <w:jc w:val="center"/>
              <w:rPr>
                <w:rFonts w:eastAsia="Calibri Light" w:cstheme="minorHAnsi"/>
              </w:rPr>
            </w:pPr>
          </w:p>
          <w:p w14:paraId="1D092407" w14:textId="77777777" w:rsidR="006831FD" w:rsidRPr="006831FD" w:rsidRDefault="006831FD" w:rsidP="006831FD">
            <w:pPr>
              <w:spacing w:after="0" w:line="240" w:lineRule="auto"/>
              <w:jc w:val="center"/>
              <w:rPr>
                <w:rFonts w:ascii="Calibri" w:eastAsia="Times New Roman" w:hAnsi="Calibri" w:cs="Calibri"/>
                <w:b/>
                <w:bCs/>
                <w:sz w:val="24"/>
                <w:szCs w:val="24"/>
                <w:lang w:eastAsia="en-GB"/>
              </w:rPr>
            </w:pPr>
          </w:p>
        </w:tc>
        <w:tc>
          <w:tcPr>
            <w:tcW w:w="17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371D2AD" w14:textId="77777777" w:rsidR="006831FD" w:rsidRDefault="006831FD" w:rsidP="006831FD">
            <w:pPr>
              <w:spacing w:after="0"/>
              <w:jc w:val="center"/>
              <w:rPr>
                <w:rFonts w:ascii="Calibri" w:eastAsia="Calibri" w:hAnsi="Calibri" w:cs="Calibri"/>
                <w:b/>
                <w:bCs/>
                <w:sz w:val="24"/>
                <w:szCs w:val="24"/>
              </w:rPr>
            </w:pPr>
          </w:p>
          <w:p w14:paraId="50AC0B37" w14:textId="77777777" w:rsidR="006831FD" w:rsidRDefault="006831FD" w:rsidP="006831FD">
            <w:pPr>
              <w:spacing w:after="0"/>
              <w:jc w:val="center"/>
              <w:rPr>
                <w:rFonts w:ascii="Calibri" w:eastAsia="Calibri" w:hAnsi="Calibri" w:cs="Calibri"/>
                <w:b/>
                <w:bCs/>
                <w:sz w:val="24"/>
                <w:szCs w:val="24"/>
              </w:rPr>
            </w:pPr>
            <w:r w:rsidRPr="68BFC4D6">
              <w:rPr>
                <w:rFonts w:ascii="Calibri" w:eastAsia="Calibri" w:hAnsi="Calibri" w:cs="Calibri"/>
                <w:b/>
                <w:bCs/>
                <w:sz w:val="24"/>
                <w:szCs w:val="24"/>
              </w:rPr>
              <w:t>Sustainable Healthcare</w:t>
            </w:r>
          </w:p>
          <w:p w14:paraId="73372B0C" w14:textId="77777777" w:rsidR="006831FD" w:rsidRDefault="006831FD" w:rsidP="006831FD">
            <w:pPr>
              <w:spacing w:after="0"/>
              <w:jc w:val="center"/>
              <w:rPr>
                <w:rFonts w:ascii="Calibri" w:eastAsia="Calibri" w:hAnsi="Calibri" w:cs="Calibri"/>
              </w:rPr>
            </w:pPr>
            <w:r w:rsidRPr="4DD5900A">
              <w:rPr>
                <w:rFonts w:ascii="Calibri" w:eastAsia="Calibri" w:hAnsi="Calibri" w:cs="Calibri"/>
              </w:rPr>
              <w:t>Dr Ciara Drummond</w:t>
            </w:r>
          </w:p>
          <w:p w14:paraId="267B650B" w14:textId="77777777" w:rsidR="006831FD" w:rsidRDefault="006831FD" w:rsidP="006831FD">
            <w:pPr>
              <w:spacing w:after="0"/>
              <w:jc w:val="center"/>
              <w:rPr>
                <w:rFonts w:ascii="Calibri" w:eastAsia="Calibri" w:hAnsi="Calibri" w:cs="Calibri"/>
              </w:rPr>
            </w:pPr>
            <w:r w:rsidRPr="4DD5900A">
              <w:rPr>
                <w:rFonts w:ascii="Calibri" w:eastAsia="Calibri" w:hAnsi="Calibri" w:cs="Calibri"/>
              </w:rPr>
              <w:t>Dr Anjali Gangadharan</w:t>
            </w:r>
          </w:p>
          <w:p w14:paraId="66E0303C" w14:textId="77777777" w:rsidR="006831FD" w:rsidRDefault="006831FD" w:rsidP="006831FD">
            <w:pPr>
              <w:spacing w:after="0"/>
              <w:jc w:val="center"/>
              <w:rPr>
                <w:rFonts w:ascii="Calibri" w:eastAsia="Calibri" w:hAnsi="Calibri" w:cs="Calibri"/>
              </w:rPr>
            </w:pPr>
            <w:r w:rsidRPr="4DD5900A">
              <w:rPr>
                <w:rFonts w:ascii="Calibri" w:eastAsia="Calibri" w:hAnsi="Calibri" w:cs="Calibri"/>
              </w:rPr>
              <w:t>Dr Heather Hilliard</w:t>
            </w:r>
          </w:p>
          <w:p w14:paraId="41A75473" w14:textId="77777777" w:rsidR="006831FD" w:rsidRDefault="006831FD" w:rsidP="006831FD">
            <w:pPr>
              <w:spacing w:after="0"/>
              <w:jc w:val="center"/>
              <w:rPr>
                <w:rFonts w:ascii="Calibri" w:eastAsia="Calibri" w:hAnsi="Calibri" w:cs="Calibri"/>
              </w:rPr>
            </w:pPr>
            <w:r w:rsidRPr="4DD5900A">
              <w:rPr>
                <w:rFonts w:ascii="Calibri" w:eastAsia="Calibri" w:hAnsi="Calibri" w:cs="Calibri"/>
              </w:rPr>
              <w:t>Dr Anthony McMahon</w:t>
            </w:r>
          </w:p>
          <w:p w14:paraId="3B9CB3EE" w14:textId="77777777" w:rsidR="006831FD" w:rsidRPr="006831FD" w:rsidRDefault="006831FD" w:rsidP="006831FD">
            <w:pPr>
              <w:spacing w:after="0" w:line="240" w:lineRule="auto"/>
              <w:jc w:val="center"/>
              <w:rPr>
                <w:rFonts w:ascii="Calibri" w:eastAsia="Times New Roman" w:hAnsi="Calibri" w:cs="Calibri"/>
                <w:b/>
                <w:bCs/>
                <w:sz w:val="16"/>
                <w:szCs w:val="16"/>
                <w:lang w:eastAsia="en-GB"/>
              </w:rPr>
            </w:pPr>
          </w:p>
        </w:tc>
        <w:tc>
          <w:tcPr>
            <w:tcW w:w="10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B5F93C6" w14:textId="77777777" w:rsidR="006831FD" w:rsidRDefault="006831FD" w:rsidP="006831FD">
            <w:pPr>
              <w:spacing w:after="0" w:line="240" w:lineRule="auto"/>
              <w:jc w:val="center"/>
              <w:textAlignment w:val="baseline"/>
              <w:rPr>
                <w:rFonts w:ascii="Calibri" w:eastAsia="Times New Roman" w:hAnsi="Calibri" w:cs="Times New Roman"/>
                <w:b/>
                <w:bCs/>
                <w:color w:val="FF0000"/>
                <w:lang w:eastAsia="en-GB"/>
              </w:rPr>
            </w:pPr>
          </w:p>
          <w:p w14:paraId="2CB4DE29" w14:textId="77777777" w:rsidR="006831FD" w:rsidRDefault="006831FD" w:rsidP="006831FD">
            <w:pPr>
              <w:spacing w:after="0" w:line="240" w:lineRule="auto"/>
              <w:jc w:val="center"/>
              <w:textAlignment w:val="baseline"/>
              <w:rPr>
                <w:rFonts w:ascii="Calibri" w:eastAsia="Times New Roman" w:hAnsi="Calibri" w:cs="Times New Roman"/>
                <w:b/>
                <w:bCs/>
                <w:color w:val="FF0000"/>
                <w:lang w:eastAsia="en-GB"/>
              </w:rPr>
            </w:pPr>
          </w:p>
          <w:p w14:paraId="03083BE0" w14:textId="77777777" w:rsidR="006831FD" w:rsidRPr="008971CD" w:rsidRDefault="006831FD" w:rsidP="006831FD">
            <w:pPr>
              <w:pStyle w:val="ListParagraph"/>
              <w:numPr>
                <w:ilvl w:val="0"/>
                <w:numId w:val="3"/>
              </w:numPr>
              <w:spacing w:after="0" w:line="240" w:lineRule="auto"/>
              <w:textAlignment w:val="baseline"/>
              <w:rPr>
                <w:rFonts w:eastAsiaTheme="minorEastAsia"/>
                <w:sz w:val="24"/>
                <w:szCs w:val="24"/>
              </w:rPr>
            </w:pPr>
            <w:r w:rsidRPr="4373A618">
              <w:rPr>
                <w:rFonts w:ascii="Calibri" w:eastAsia="Calibri" w:hAnsi="Calibri" w:cs="Calibri"/>
                <w:sz w:val="24"/>
                <w:szCs w:val="24"/>
              </w:rPr>
              <w:t xml:space="preserve">Outline the relationships between climate change, </w:t>
            </w:r>
            <w:proofErr w:type="gramStart"/>
            <w:r w:rsidRPr="4373A618">
              <w:rPr>
                <w:rFonts w:ascii="Calibri" w:eastAsia="Calibri" w:hAnsi="Calibri" w:cs="Calibri"/>
                <w:sz w:val="24"/>
                <w:szCs w:val="24"/>
              </w:rPr>
              <w:t>health</w:t>
            </w:r>
            <w:proofErr w:type="gramEnd"/>
            <w:r w:rsidRPr="4373A618">
              <w:rPr>
                <w:rFonts w:ascii="Calibri" w:eastAsia="Calibri" w:hAnsi="Calibri" w:cs="Calibri"/>
                <w:sz w:val="24"/>
                <w:szCs w:val="24"/>
              </w:rPr>
              <w:t xml:space="preserve"> and healthcare provision  </w:t>
            </w:r>
          </w:p>
          <w:p w14:paraId="6DEDABE8" w14:textId="77777777" w:rsidR="006831FD" w:rsidRPr="008971CD" w:rsidRDefault="006831FD" w:rsidP="006831FD">
            <w:pPr>
              <w:pStyle w:val="ListParagraph"/>
              <w:numPr>
                <w:ilvl w:val="0"/>
                <w:numId w:val="3"/>
              </w:numPr>
              <w:spacing w:after="0" w:line="240" w:lineRule="auto"/>
              <w:textAlignment w:val="baseline"/>
              <w:rPr>
                <w:rFonts w:eastAsiaTheme="minorEastAsia"/>
                <w:sz w:val="24"/>
                <w:szCs w:val="24"/>
              </w:rPr>
            </w:pPr>
            <w:r w:rsidRPr="4373A618">
              <w:rPr>
                <w:rFonts w:ascii="Calibri" w:eastAsia="Calibri" w:hAnsi="Calibri" w:cs="Calibri"/>
                <w:sz w:val="24"/>
                <w:szCs w:val="24"/>
              </w:rPr>
              <w:t xml:space="preserve">Discuss the role of healthcare professionals in tackling the climate crisis </w:t>
            </w:r>
          </w:p>
          <w:p w14:paraId="51E8D194" w14:textId="77777777" w:rsidR="006831FD" w:rsidRPr="008971CD" w:rsidRDefault="006831FD" w:rsidP="006831FD">
            <w:pPr>
              <w:pStyle w:val="ListParagraph"/>
              <w:numPr>
                <w:ilvl w:val="0"/>
                <w:numId w:val="3"/>
              </w:numPr>
              <w:spacing w:after="0" w:line="240" w:lineRule="auto"/>
              <w:textAlignment w:val="baseline"/>
              <w:rPr>
                <w:rFonts w:eastAsiaTheme="minorEastAsia"/>
                <w:sz w:val="24"/>
                <w:szCs w:val="24"/>
              </w:rPr>
            </w:pPr>
            <w:r w:rsidRPr="4373A618">
              <w:rPr>
                <w:rFonts w:ascii="Calibri" w:eastAsia="Calibri" w:hAnsi="Calibri" w:cs="Calibri"/>
                <w:sz w:val="24"/>
                <w:szCs w:val="24"/>
              </w:rPr>
              <w:t xml:space="preserve">Develop and share ideas for making our own practice more sustainable  </w:t>
            </w:r>
            <w:r>
              <w:br/>
            </w:r>
            <w:r w:rsidRPr="4373A618">
              <w:rPr>
                <w:rFonts w:ascii="Calibri" w:eastAsia="Calibri" w:hAnsi="Calibri" w:cs="Calibri"/>
                <w:sz w:val="24"/>
                <w:szCs w:val="24"/>
              </w:rPr>
              <w:t>This will be an interactive session with plenty of time for questions and exchanging ideas.</w:t>
            </w:r>
          </w:p>
          <w:p w14:paraId="6E0C97E3" w14:textId="77777777" w:rsidR="006831FD" w:rsidRPr="006831FD" w:rsidRDefault="006831FD" w:rsidP="006831FD">
            <w:pPr>
              <w:spacing w:after="0" w:line="240" w:lineRule="auto"/>
              <w:jc w:val="center"/>
              <w:rPr>
                <w:rFonts w:eastAsiaTheme="minorEastAsia"/>
                <w:sz w:val="24"/>
                <w:szCs w:val="24"/>
                <w:lang w:eastAsia="en-GB"/>
              </w:rPr>
            </w:pP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ADE3188" w14:textId="77777777" w:rsidR="006831FD" w:rsidRDefault="006831FD" w:rsidP="006831FD">
            <w:pPr>
              <w:spacing w:line="240" w:lineRule="auto"/>
              <w:jc w:val="center"/>
              <w:rPr>
                <w:rFonts w:ascii="Calibri" w:hAnsi="Calibri" w:cs="Calibri"/>
                <w:b/>
                <w:bCs/>
                <w:color w:val="7030A0"/>
                <w:lang w:eastAsia="en-GB"/>
              </w:rPr>
            </w:pPr>
          </w:p>
          <w:p w14:paraId="491F1309" w14:textId="77777777" w:rsidR="006831FD" w:rsidRDefault="006831FD" w:rsidP="006831FD">
            <w:pPr>
              <w:spacing w:line="240" w:lineRule="auto"/>
              <w:rPr>
                <w:rFonts w:ascii="Calibri" w:hAnsi="Calibri" w:cs="Calibri"/>
                <w:b/>
                <w:bCs/>
                <w:color w:val="7030A0"/>
                <w:lang w:eastAsia="en-GB"/>
              </w:rPr>
            </w:pPr>
          </w:p>
          <w:p w14:paraId="482A17EF" w14:textId="77777777" w:rsidR="006831FD" w:rsidRDefault="006831FD" w:rsidP="006831FD">
            <w:pPr>
              <w:spacing w:line="240" w:lineRule="auto"/>
              <w:jc w:val="center"/>
              <w:rPr>
                <w:rFonts w:ascii="Calibri" w:hAnsi="Calibri" w:cs="Calibri"/>
                <w:b/>
                <w:bCs/>
                <w:color w:val="7030A0"/>
                <w:lang w:eastAsia="en-GB"/>
              </w:rPr>
            </w:pPr>
          </w:p>
          <w:p w14:paraId="4B3EB900" w14:textId="1D13BA08" w:rsidR="006831FD" w:rsidRPr="006831FD" w:rsidRDefault="006831FD" w:rsidP="006831FD">
            <w:pPr>
              <w:spacing w:after="0" w:line="240" w:lineRule="auto"/>
              <w:jc w:val="center"/>
              <w:rPr>
                <w:rFonts w:ascii="Calibri" w:hAnsi="Calibri" w:cs="Calibri"/>
                <w:b/>
                <w:bCs/>
                <w:color w:val="7030A0"/>
                <w:sz w:val="44"/>
                <w:szCs w:val="44"/>
              </w:rPr>
            </w:pPr>
          </w:p>
        </w:tc>
      </w:tr>
      <w:tr w:rsidR="006831FD" w14:paraId="274D9B7E" w14:textId="77777777" w:rsidTr="006831FD">
        <w:trPr>
          <w:trHeight w:val="1620"/>
        </w:trPr>
        <w:tc>
          <w:tcPr>
            <w:tcW w:w="1312" w:type="dxa"/>
            <w:tcBorders>
              <w:top w:val="single" w:sz="6" w:space="0" w:color="auto"/>
              <w:left w:val="single" w:sz="6" w:space="0" w:color="auto"/>
              <w:bottom w:val="single" w:sz="6" w:space="0" w:color="auto"/>
              <w:right w:val="nil"/>
            </w:tcBorders>
            <w:shd w:val="clear" w:color="auto" w:fill="auto"/>
            <w:hideMark/>
          </w:tcPr>
          <w:p w14:paraId="11C158C0" w14:textId="77777777" w:rsidR="006831FD" w:rsidRDefault="006831FD" w:rsidP="006831FD">
            <w:pPr>
              <w:spacing w:after="0" w:line="240" w:lineRule="auto"/>
              <w:jc w:val="center"/>
              <w:rPr>
                <w:rFonts w:ascii="Calibri" w:eastAsia="Times New Roman" w:hAnsi="Calibri" w:cs="Calibri"/>
                <w:color w:val="FF0000"/>
                <w:sz w:val="24"/>
                <w:szCs w:val="24"/>
                <w:lang w:eastAsia="en-GB"/>
              </w:rPr>
            </w:pPr>
          </w:p>
          <w:p w14:paraId="41768A1A" w14:textId="77777777" w:rsidR="006831FD" w:rsidRPr="00FB226E" w:rsidRDefault="006831FD" w:rsidP="006831FD">
            <w:pPr>
              <w:spacing w:after="0" w:line="240" w:lineRule="auto"/>
              <w:jc w:val="center"/>
              <w:rPr>
                <w:rFonts w:eastAsia="Times New Roman" w:cstheme="minorHAnsi"/>
                <w:color w:val="FF0000"/>
                <w:lang w:eastAsia="en-GB"/>
              </w:rPr>
            </w:pPr>
            <w:r w:rsidRPr="00FB226E">
              <w:rPr>
                <w:rFonts w:eastAsia="Times New Roman" w:cstheme="minorHAnsi"/>
                <w:color w:val="FF0000"/>
                <w:lang w:eastAsia="en-GB"/>
              </w:rPr>
              <w:t>Wednesday</w:t>
            </w:r>
          </w:p>
          <w:p w14:paraId="7B9CE4CD" w14:textId="77777777" w:rsidR="006831FD" w:rsidRPr="00FB226E" w:rsidRDefault="006831FD" w:rsidP="006831FD">
            <w:pPr>
              <w:spacing w:after="0" w:line="240" w:lineRule="auto"/>
              <w:jc w:val="center"/>
              <w:rPr>
                <w:rFonts w:eastAsia="Times New Roman" w:cstheme="minorHAnsi"/>
                <w:color w:val="FF0000"/>
                <w:lang w:eastAsia="en-GB"/>
              </w:rPr>
            </w:pPr>
            <w:r w:rsidRPr="00FB226E">
              <w:rPr>
                <w:rFonts w:eastAsia="Times New Roman" w:cstheme="minorHAnsi"/>
                <w:color w:val="FF0000"/>
                <w:lang w:eastAsia="en-GB"/>
              </w:rPr>
              <w:t>28/9/22</w:t>
            </w:r>
          </w:p>
          <w:p w14:paraId="4D02991D" w14:textId="77777777" w:rsidR="006831FD" w:rsidRPr="00FB226E" w:rsidRDefault="006831FD" w:rsidP="006831FD">
            <w:pPr>
              <w:spacing w:after="0" w:line="240" w:lineRule="auto"/>
              <w:jc w:val="center"/>
              <w:rPr>
                <w:rFonts w:eastAsia="Times New Roman" w:cstheme="minorHAnsi"/>
                <w:color w:val="FF0000"/>
                <w:lang w:eastAsia="en-GB"/>
              </w:rPr>
            </w:pPr>
            <w:r w:rsidRPr="00FB226E">
              <w:rPr>
                <w:rFonts w:eastAsia="Times New Roman" w:cstheme="minorHAnsi"/>
                <w:color w:val="FF0000"/>
                <w:lang w:eastAsia="en-GB"/>
              </w:rPr>
              <w:t>2.00pm</w:t>
            </w:r>
          </w:p>
          <w:p w14:paraId="77B8C520" w14:textId="77777777" w:rsidR="006831FD" w:rsidRPr="00FB226E" w:rsidRDefault="006831FD" w:rsidP="006831FD">
            <w:pPr>
              <w:spacing w:after="0" w:line="240" w:lineRule="auto"/>
              <w:jc w:val="center"/>
              <w:rPr>
                <w:rFonts w:eastAsia="Times New Roman" w:cstheme="minorHAnsi"/>
                <w:b/>
                <w:bCs/>
                <w:color w:val="FF0000"/>
                <w:lang w:eastAsia="en-GB"/>
              </w:rPr>
            </w:pPr>
            <w:r w:rsidRPr="00FB226E">
              <w:rPr>
                <w:rFonts w:eastAsia="Times New Roman" w:cstheme="minorHAnsi"/>
                <w:b/>
                <w:bCs/>
                <w:color w:val="FF0000"/>
                <w:lang w:eastAsia="en-GB"/>
              </w:rPr>
              <w:t>Via TEAMS</w:t>
            </w:r>
          </w:p>
          <w:p w14:paraId="066F436E" w14:textId="77777777" w:rsidR="006831FD" w:rsidRPr="00FB226E" w:rsidRDefault="006831FD" w:rsidP="006831FD">
            <w:pPr>
              <w:spacing w:after="0" w:line="240" w:lineRule="auto"/>
              <w:jc w:val="center"/>
              <w:rPr>
                <w:rFonts w:eastAsia="Times New Roman" w:cstheme="minorHAnsi"/>
                <w:color w:val="FF0000"/>
                <w:lang w:eastAsia="en-GB"/>
              </w:rPr>
            </w:pPr>
          </w:p>
          <w:p w14:paraId="757A8E87" w14:textId="77777777" w:rsidR="006831FD" w:rsidRPr="00FB226E" w:rsidRDefault="006831FD" w:rsidP="006831FD">
            <w:pPr>
              <w:spacing w:after="0" w:line="240" w:lineRule="auto"/>
              <w:jc w:val="center"/>
              <w:rPr>
                <w:rFonts w:cstheme="minorHAnsi"/>
              </w:rPr>
            </w:pPr>
            <w:r w:rsidRPr="00FB226E">
              <w:rPr>
                <w:rFonts w:eastAsia="Calibri" w:cstheme="minorHAnsi"/>
              </w:rPr>
              <w:t>Portal Code</w:t>
            </w:r>
          </w:p>
          <w:p w14:paraId="79BABA64" w14:textId="5C725C9B" w:rsidR="006831FD" w:rsidRDefault="006831FD" w:rsidP="006831FD">
            <w:pPr>
              <w:spacing w:after="0" w:line="240" w:lineRule="auto"/>
              <w:jc w:val="center"/>
              <w:rPr>
                <w:rFonts w:eastAsia="Tahoma" w:cstheme="minorHAnsi"/>
                <w:b/>
                <w:bCs/>
                <w:color w:val="000000" w:themeColor="text1"/>
              </w:rPr>
            </w:pPr>
            <w:r w:rsidRPr="00FB226E">
              <w:rPr>
                <w:rFonts w:eastAsia="Tahoma" w:cstheme="minorHAnsi"/>
                <w:b/>
                <w:bCs/>
                <w:color w:val="000000" w:themeColor="text1"/>
              </w:rPr>
              <w:t>01-02-05-070120</w:t>
            </w:r>
          </w:p>
          <w:p w14:paraId="2A578CBD" w14:textId="77777777" w:rsidR="0010532A" w:rsidRPr="00FB226E" w:rsidRDefault="0010532A" w:rsidP="006831FD">
            <w:pPr>
              <w:spacing w:after="0" w:line="240" w:lineRule="auto"/>
              <w:jc w:val="center"/>
              <w:rPr>
                <w:rFonts w:eastAsia="Calibri" w:cstheme="minorHAnsi"/>
              </w:rPr>
            </w:pPr>
          </w:p>
          <w:p w14:paraId="6FCA8EFF" w14:textId="77777777" w:rsidR="006831FD" w:rsidRPr="006831FD" w:rsidRDefault="006831FD" w:rsidP="006831FD">
            <w:pPr>
              <w:spacing w:after="0" w:line="240" w:lineRule="auto"/>
              <w:jc w:val="center"/>
              <w:textAlignment w:val="baseline"/>
              <w:rPr>
                <w:rFonts w:asciiTheme="majorHAnsi" w:eastAsia="Times New Roman" w:hAnsiTheme="majorHAnsi" w:cstheme="majorBidi"/>
                <w:color w:val="FF0000"/>
                <w:sz w:val="24"/>
                <w:szCs w:val="24"/>
                <w:lang w:eastAsia="en-GB"/>
              </w:rPr>
            </w:pPr>
          </w:p>
        </w:tc>
        <w:tc>
          <w:tcPr>
            <w:tcW w:w="17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D20F181" w14:textId="77777777" w:rsidR="006831FD" w:rsidRDefault="006831FD" w:rsidP="006831FD">
            <w:pPr>
              <w:spacing w:after="0" w:line="240" w:lineRule="auto"/>
              <w:jc w:val="center"/>
              <w:textAlignment w:val="baseline"/>
              <w:rPr>
                <w:rFonts w:ascii="Calibri" w:eastAsia="Times New Roman" w:hAnsi="Calibri" w:cs="Calibri"/>
                <w:b/>
                <w:bCs/>
                <w:sz w:val="24"/>
                <w:szCs w:val="24"/>
                <w:lang w:eastAsia="en-GB"/>
              </w:rPr>
            </w:pPr>
          </w:p>
          <w:p w14:paraId="03DDAFA5" w14:textId="77777777" w:rsidR="006831FD" w:rsidRDefault="006831FD" w:rsidP="006831FD">
            <w:pPr>
              <w:spacing w:after="0" w:line="240" w:lineRule="auto"/>
              <w:jc w:val="center"/>
              <w:textAlignment w:val="baseline"/>
              <w:rPr>
                <w:rFonts w:ascii="Calibri" w:eastAsia="Times New Roman" w:hAnsi="Calibri" w:cs="Calibri"/>
                <w:b/>
                <w:bCs/>
                <w:sz w:val="24"/>
                <w:szCs w:val="24"/>
                <w:lang w:eastAsia="en-GB"/>
              </w:rPr>
            </w:pPr>
            <w:r w:rsidRPr="38C940C2">
              <w:rPr>
                <w:rFonts w:ascii="Calibri" w:eastAsia="Times New Roman" w:hAnsi="Calibri" w:cs="Calibri"/>
                <w:b/>
                <w:bCs/>
                <w:sz w:val="24"/>
                <w:szCs w:val="24"/>
                <w:lang w:eastAsia="en-GB"/>
              </w:rPr>
              <w:t>Evidenced Based Medicine + SEA</w:t>
            </w:r>
          </w:p>
          <w:p w14:paraId="6AA7EEE2" w14:textId="77777777" w:rsidR="006831FD" w:rsidRDefault="006831FD" w:rsidP="006831FD">
            <w:pPr>
              <w:spacing w:after="0" w:line="240" w:lineRule="auto"/>
              <w:jc w:val="center"/>
              <w:textAlignment w:val="baseline"/>
              <w:rPr>
                <w:rFonts w:ascii="Calibri" w:eastAsia="Times New Roman" w:hAnsi="Calibri" w:cs="Calibri"/>
                <w:b/>
                <w:bCs/>
                <w:lang w:eastAsia="en-GB"/>
              </w:rPr>
            </w:pPr>
          </w:p>
          <w:p w14:paraId="478438CE" w14:textId="77777777" w:rsidR="006831FD" w:rsidRDefault="006831FD" w:rsidP="006831FD">
            <w:pPr>
              <w:spacing w:after="0" w:line="240" w:lineRule="auto"/>
              <w:jc w:val="center"/>
              <w:textAlignment w:val="baseline"/>
              <w:rPr>
                <w:rFonts w:ascii="Calibri" w:eastAsia="Times New Roman" w:hAnsi="Calibri" w:cs="Calibri"/>
                <w:b/>
                <w:bCs/>
                <w:sz w:val="24"/>
                <w:szCs w:val="24"/>
                <w:lang w:eastAsia="en-GB"/>
              </w:rPr>
            </w:pPr>
            <w:r w:rsidRPr="38C940C2">
              <w:rPr>
                <w:rFonts w:ascii="Calibri" w:eastAsia="Times New Roman" w:hAnsi="Calibri" w:cs="Calibri"/>
                <w:sz w:val="24"/>
                <w:szCs w:val="24"/>
                <w:lang w:eastAsia="en-GB"/>
              </w:rPr>
              <w:t>Dr Alexia Pellowe</w:t>
            </w:r>
          </w:p>
          <w:p w14:paraId="0A2AFDF5" w14:textId="36841579" w:rsidR="006831FD" w:rsidRPr="006831FD" w:rsidRDefault="006831FD" w:rsidP="006831FD">
            <w:pPr>
              <w:spacing w:after="0"/>
              <w:jc w:val="center"/>
              <w:rPr>
                <w:rFonts w:ascii="Calibri" w:eastAsia="Calibri" w:hAnsi="Calibri" w:cs="Calibri"/>
                <w:b/>
                <w:bCs/>
                <w:sz w:val="24"/>
                <w:szCs w:val="24"/>
              </w:rPr>
            </w:pPr>
            <w:r w:rsidRPr="38C940C2">
              <w:rPr>
                <w:rFonts w:ascii="Calibri" w:eastAsia="Times New Roman" w:hAnsi="Calibri" w:cs="Calibri"/>
                <w:sz w:val="24"/>
                <w:szCs w:val="24"/>
                <w:lang w:eastAsia="en-GB"/>
              </w:rPr>
              <w:t>Dr Peter Hanlon</w:t>
            </w:r>
          </w:p>
        </w:tc>
        <w:tc>
          <w:tcPr>
            <w:tcW w:w="10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438863F" w14:textId="77777777" w:rsidR="006831FD" w:rsidRDefault="006831FD" w:rsidP="006831FD">
            <w:pPr>
              <w:spacing w:after="0" w:line="240" w:lineRule="auto"/>
              <w:textAlignment w:val="baseline"/>
              <w:rPr>
                <w:rFonts w:eastAsia="Times New Roman"/>
                <w:color w:val="000000" w:themeColor="text1"/>
              </w:rPr>
            </w:pPr>
          </w:p>
          <w:p w14:paraId="0782D6B6" w14:textId="77777777" w:rsidR="006831FD" w:rsidRDefault="006831FD" w:rsidP="006831FD">
            <w:pPr>
              <w:pStyle w:val="ListParagraph"/>
              <w:numPr>
                <w:ilvl w:val="0"/>
                <w:numId w:val="2"/>
              </w:numPr>
              <w:spacing w:after="0" w:line="240" w:lineRule="auto"/>
              <w:rPr>
                <w:rFonts w:eastAsiaTheme="minorEastAsia"/>
                <w:color w:val="000000" w:themeColor="text1"/>
              </w:rPr>
            </w:pPr>
            <w:r w:rsidRPr="588C5379">
              <w:rPr>
                <w:sz w:val="24"/>
                <w:szCs w:val="24"/>
              </w:rPr>
              <w:t xml:space="preserve">Revise the common aspects involved in the critical appraisal of research including </w:t>
            </w:r>
          </w:p>
          <w:p w14:paraId="4173C3F5" w14:textId="77777777" w:rsidR="006831FD" w:rsidRDefault="006831FD" w:rsidP="006831FD">
            <w:pPr>
              <w:spacing w:after="0" w:line="240" w:lineRule="auto"/>
            </w:pPr>
            <w:r w:rsidRPr="588C5379">
              <w:rPr>
                <w:sz w:val="24"/>
                <w:szCs w:val="24"/>
              </w:rPr>
              <w:t xml:space="preserve">              reviewing the statistical analysis</w:t>
            </w:r>
          </w:p>
          <w:p w14:paraId="11315E8E" w14:textId="77777777" w:rsidR="006831FD" w:rsidRDefault="006831FD" w:rsidP="006831FD">
            <w:pPr>
              <w:pStyle w:val="ListParagraph"/>
              <w:numPr>
                <w:ilvl w:val="0"/>
                <w:numId w:val="2"/>
              </w:numPr>
              <w:spacing w:after="0" w:line="240" w:lineRule="auto"/>
              <w:rPr>
                <w:color w:val="000000" w:themeColor="text1"/>
              </w:rPr>
            </w:pPr>
            <w:r w:rsidRPr="588C5379">
              <w:rPr>
                <w:sz w:val="24"/>
                <w:szCs w:val="24"/>
              </w:rPr>
              <w:t>Understand how to complete different QI activities during GP training</w:t>
            </w:r>
          </w:p>
          <w:p w14:paraId="2E052B2E" w14:textId="77777777" w:rsidR="006831FD" w:rsidRDefault="006831FD" w:rsidP="006831FD">
            <w:pPr>
              <w:pStyle w:val="ListParagraph"/>
              <w:numPr>
                <w:ilvl w:val="0"/>
                <w:numId w:val="2"/>
              </w:numPr>
              <w:spacing w:after="0" w:line="240" w:lineRule="auto"/>
              <w:rPr>
                <w:color w:val="000000" w:themeColor="text1"/>
              </w:rPr>
            </w:pPr>
            <w:r w:rsidRPr="588C5379">
              <w:rPr>
                <w:sz w:val="24"/>
                <w:szCs w:val="24"/>
              </w:rPr>
              <w:t>Discussing significant event analyses and how to write these reports</w:t>
            </w:r>
          </w:p>
          <w:p w14:paraId="2D59CC79" w14:textId="77777777" w:rsidR="006831FD" w:rsidRPr="006831FD" w:rsidRDefault="006831FD" w:rsidP="006831FD">
            <w:pPr>
              <w:spacing w:after="0" w:line="240" w:lineRule="auto"/>
              <w:jc w:val="center"/>
              <w:textAlignment w:val="baseline"/>
              <w:rPr>
                <w:rFonts w:ascii="Calibri" w:eastAsia="Times New Roman" w:hAnsi="Calibri" w:cs="Times New Roman"/>
                <w:b/>
                <w:bCs/>
                <w:color w:val="FF0000"/>
                <w:lang w:eastAsia="en-GB"/>
              </w:rPr>
            </w:pP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9060729" w14:textId="77777777" w:rsidR="006831FD" w:rsidRDefault="006831FD" w:rsidP="006831FD">
            <w:pPr>
              <w:spacing w:line="240" w:lineRule="auto"/>
              <w:jc w:val="center"/>
              <w:rPr>
                <w:rFonts w:ascii="Calibri" w:hAnsi="Calibri" w:cs="Calibri"/>
                <w:b/>
                <w:bCs/>
                <w:color w:val="7030A0"/>
                <w:lang w:eastAsia="en-GB"/>
              </w:rPr>
            </w:pPr>
          </w:p>
        </w:tc>
      </w:tr>
      <w:tr w:rsidR="006831FD" w14:paraId="74317F00" w14:textId="77777777" w:rsidTr="006831FD">
        <w:trPr>
          <w:trHeight w:val="1620"/>
        </w:trPr>
        <w:tc>
          <w:tcPr>
            <w:tcW w:w="1312" w:type="dxa"/>
            <w:tcBorders>
              <w:top w:val="single" w:sz="6" w:space="0" w:color="auto"/>
              <w:left w:val="single" w:sz="6" w:space="0" w:color="auto"/>
              <w:bottom w:val="single" w:sz="6" w:space="0" w:color="auto"/>
              <w:right w:val="nil"/>
            </w:tcBorders>
            <w:shd w:val="clear" w:color="auto" w:fill="auto"/>
            <w:hideMark/>
          </w:tcPr>
          <w:p w14:paraId="6AB5C5DA" w14:textId="77777777" w:rsidR="006831FD" w:rsidRDefault="006831FD" w:rsidP="006831FD">
            <w:pPr>
              <w:spacing w:after="0" w:line="240" w:lineRule="auto"/>
              <w:rPr>
                <w:rFonts w:ascii="Calibri" w:eastAsia="Times New Roman" w:hAnsi="Calibri" w:cs="Calibri"/>
                <w:b/>
                <w:bCs/>
                <w:sz w:val="24"/>
                <w:szCs w:val="24"/>
                <w:lang w:eastAsia="en-GB"/>
              </w:rPr>
            </w:pPr>
          </w:p>
          <w:p w14:paraId="5A743F05" w14:textId="77777777" w:rsidR="006831FD" w:rsidRPr="00FB226E" w:rsidRDefault="006831FD" w:rsidP="006831FD">
            <w:pPr>
              <w:spacing w:after="0" w:line="240" w:lineRule="auto"/>
              <w:jc w:val="center"/>
              <w:rPr>
                <w:rFonts w:eastAsia="Times New Roman" w:cstheme="minorHAnsi"/>
                <w:color w:val="FF0000"/>
                <w:lang w:eastAsia="en-GB"/>
              </w:rPr>
            </w:pPr>
            <w:r w:rsidRPr="00FB226E">
              <w:rPr>
                <w:rFonts w:eastAsia="Times New Roman" w:cstheme="minorHAnsi"/>
                <w:color w:val="FF0000"/>
                <w:lang w:eastAsia="en-GB"/>
              </w:rPr>
              <w:t>Tuesday</w:t>
            </w:r>
          </w:p>
          <w:p w14:paraId="38A28233" w14:textId="77777777" w:rsidR="006831FD" w:rsidRPr="00FB226E" w:rsidRDefault="006831FD" w:rsidP="006831FD">
            <w:pPr>
              <w:spacing w:after="0" w:line="240" w:lineRule="auto"/>
              <w:jc w:val="center"/>
              <w:rPr>
                <w:rFonts w:eastAsia="Times New Roman" w:cstheme="minorHAnsi"/>
                <w:color w:val="FF0000"/>
                <w:lang w:eastAsia="en-GB"/>
              </w:rPr>
            </w:pPr>
            <w:r w:rsidRPr="00FB226E">
              <w:rPr>
                <w:rFonts w:eastAsia="Times New Roman" w:cstheme="minorHAnsi"/>
                <w:color w:val="FF0000"/>
                <w:lang w:eastAsia="en-GB"/>
              </w:rPr>
              <w:t>6/10/22</w:t>
            </w:r>
          </w:p>
          <w:p w14:paraId="4D69C122" w14:textId="77777777" w:rsidR="006831FD" w:rsidRPr="00FB226E" w:rsidRDefault="006831FD" w:rsidP="006831FD">
            <w:pPr>
              <w:spacing w:after="0" w:line="240" w:lineRule="auto"/>
              <w:jc w:val="center"/>
              <w:rPr>
                <w:rFonts w:eastAsia="Times New Roman" w:cstheme="minorHAnsi"/>
                <w:color w:val="FF0000"/>
                <w:lang w:eastAsia="en-GB"/>
              </w:rPr>
            </w:pPr>
            <w:r w:rsidRPr="00FB226E">
              <w:rPr>
                <w:rFonts w:eastAsia="Times New Roman" w:cstheme="minorHAnsi"/>
                <w:color w:val="FF0000"/>
                <w:lang w:eastAsia="en-GB"/>
              </w:rPr>
              <w:t>2.00pm</w:t>
            </w:r>
          </w:p>
          <w:p w14:paraId="6D2310B0" w14:textId="77777777" w:rsidR="006831FD" w:rsidRPr="00FB226E" w:rsidRDefault="006831FD" w:rsidP="006831FD">
            <w:pPr>
              <w:spacing w:after="0" w:line="240" w:lineRule="auto"/>
              <w:jc w:val="center"/>
              <w:textAlignment w:val="baseline"/>
              <w:rPr>
                <w:rFonts w:eastAsia="Times New Roman" w:cstheme="minorHAnsi"/>
                <w:b/>
                <w:bCs/>
                <w:color w:val="FF0000"/>
                <w:lang w:eastAsia="en-GB"/>
              </w:rPr>
            </w:pPr>
            <w:r w:rsidRPr="00FB226E">
              <w:rPr>
                <w:rFonts w:eastAsia="Times New Roman" w:cstheme="minorHAnsi"/>
                <w:b/>
                <w:bCs/>
                <w:color w:val="FF0000"/>
                <w:lang w:eastAsia="en-GB"/>
              </w:rPr>
              <w:t>Via TEAMS</w:t>
            </w:r>
          </w:p>
          <w:p w14:paraId="754419E2" w14:textId="77777777" w:rsidR="006831FD" w:rsidRPr="00FB226E" w:rsidRDefault="006831FD" w:rsidP="006831FD">
            <w:pPr>
              <w:spacing w:after="0" w:line="240" w:lineRule="auto"/>
              <w:jc w:val="center"/>
              <w:textAlignment w:val="baseline"/>
              <w:rPr>
                <w:rFonts w:eastAsia="Times New Roman" w:cstheme="minorHAnsi"/>
                <w:color w:val="FF0000"/>
                <w:lang w:eastAsia="en-GB"/>
              </w:rPr>
            </w:pPr>
          </w:p>
          <w:p w14:paraId="50A1ED4F" w14:textId="77777777" w:rsidR="006831FD" w:rsidRPr="00FB226E" w:rsidRDefault="006831FD" w:rsidP="006831FD">
            <w:pPr>
              <w:spacing w:after="0" w:line="240" w:lineRule="auto"/>
              <w:jc w:val="center"/>
              <w:textAlignment w:val="baseline"/>
              <w:rPr>
                <w:rFonts w:cstheme="minorHAnsi"/>
              </w:rPr>
            </w:pPr>
            <w:r w:rsidRPr="00FB226E">
              <w:rPr>
                <w:rFonts w:eastAsia="Calibri" w:cstheme="minorHAnsi"/>
              </w:rPr>
              <w:t>Portal Code</w:t>
            </w:r>
          </w:p>
          <w:p w14:paraId="755CF88E" w14:textId="6F19D36D" w:rsidR="006831FD" w:rsidRPr="006831FD" w:rsidRDefault="006831FD" w:rsidP="006831FD">
            <w:pPr>
              <w:spacing w:after="0" w:line="240" w:lineRule="auto"/>
              <w:jc w:val="center"/>
              <w:rPr>
                <w:rFonts w:ascii="Calibri" w:eastAsia="Times New Roman" w:hAnsi="Calibri" w:cs="Calibri"/>
                <w:color w:val="FF0000"/>
                <w:sz w:val="24"/>
                <w:szCs w:val="24"/>
                <w:lang w:eastAsia="en-GB"/>
              </w:rPr>
            </w:pPr>
            <w:r w:rsidRPr="00FB226E">
              <w:rPr>
                <w:rFonts w:eastAsia="Tahoma" w:cstheme="minorHAnsi"/>
                <w:b/>
                <w:bCs/>
                <w:color w:val="000000" w:themeColor="text1"/>
              </w:rPr>
              <w:t>01-02-05-070122</w:t>
            </w:r>
          </w:p>
        </w:tc>
        <w:tc>
          <w:tcPr>
            <w:tcW w:w="17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CD0F3BC" w14:textId="77777777" w:rsidR="006831FD" w:rsidRDefault="006831FD" w:rsidP="006831FD">
            <w:pPr>
              <w:spacing w:after="0" w:line="240" w:lineRule="auto"/>
              <w:jc w:val="center"/>
              <w:textAlignment w:val="baseline"/>
              <w:rPr>
                <w:rFonts w:ascii="Calibri" w:eastAsia="Times New Roman" w:hAnsi="Calibri" w:cs="Times New Roman"/>
                <w:b/>
                <w:bCs/>
                <w:sz w:val="24"/>
                <w:szCs w:val="24"/>
                <w:lang w:eastAsia="en-GB"/>
              </w:rPr>
            </w:pPr>
          </w:p>
          <w:p w14:paraId="072345F2" w14:textId="77777777" w:rsidR="006831FD" w:rsidRPr="004153EE" w:rsidRDefault="006831FD" w:rsidP="006831FD">
            <w:pPr>
              <w:spacing w:after="0" w:line="240" w:lineRule="auto"/>
              <w:jc w:val="center"/>
              <w:textAlignment w:val="baseline"/>
              <w:rPr>
                <w:rFonts w:ascii="Times New Roman" w:eastAsia="Times New Roman" w:hAnsi="Times New Roman" w:cs="Times New Roman"/>
                <w:sz w:val="24"/>
                <w:szCs w:val="24"/>
                <w:lang w:eastAsia="en-GB"/>
              </w:rPr>
            </w:pPr>
            <w:r w:rsidRPr="004153EE">
              <w:rPr>
                <w:rFonts w:ascii="Calibri" w:eastAsia="Times New Roman" w:hAnsi="Calibri" w:cs="Times New Roman"/>
                <w:b/>
                <w:bCs/>
                <w:sz w:val="24"/>
                <w:szCs w:val="24"/>
                <w:lang w:eastAsia="en-GB"/>
              </w:rPr>
              <w:t xml:space="preserve">Child </w:t>
            </w:r>
            <w:r>
              <w:rPr>
                <w:rFonts w:ascii="Calibri" w:eastAsia="Times New Roman" w:hAnsi="Calibri" w:cs="Times New Roman"/>
                <w:b/>
                <w:bCs/>
                <w:sz w:val="24"/>
                <w:szCs w:val="24"/>
                <w:lang w:eastAsia="en-GB"/>
              </w:rPr>
              <w:t>Safeguarding</w:t>
            </w:r>
            <w:r w:rsidRPr="004153EE">
              <w:rPr>
                <w:rFonts w:ascii="Calibri" w:eastAsia="Times New Roman" w:hAnsi="Calibri" w:cs="Times New Roman"/>
                <w:sz w:val="24"/>
                <w:szCs w:val="24"/>
                <w:lang w:eastAsia="en-GB"/>
              </w:rPr>
              <w:t> </w:t>
            </w:r>
          </w:p>
          <w:p w14:paraId="6F3F15CD" w14:textId="3811C003" w:rsidR="006831FD" w:rsidRDefault="006831FD" w:rsidP="006831FD">
            <w:pPr>
              <w:spacing w:after="0" w:line="240" w:lineRule="auto"/>
              <w:jc w:val="center"/>
              <w:textAlignment w:val="baseline"/>
              <w:rPr>
                <w:rFonts w:ascii="Calibri" w:eastAsia="Times New Roman" w:hAnsi="Calibri" w:cs="Times New Roman"/>
                <w:sz w:val="24"/>
                <w:szCs w:val="24"/>
                <w:lang w:eastAsia="en-GB"/>
              </w:rPr>
            </w:pPr>
            <w:r w:rsidRPr="004153EE">
              <w:rPr>
                <w:rFonts w:ascii="Calibri" w:eastAsia="Times New Roman" w:hAnsi="Calibri" w:cs="Times New Roman"/>
                <w:sz w:val="24"/>
                <w:szCs w:val="24"/>
                <w:lang w:eastAsia="en-GB"/>
              </w:rPr>
              <w:t> </w:t>
            </w:r>
            <w:r>
              <w:rPr>
                <w:rFonts w:ascii="Calibri" w:eastAsia="Times New Roman" w:hAnsi="Calibri" w:cs="Times New Roman"/>
                <w:sz w:val="24"/>
                <w:szCs w:val="24"/>
                <w:lang w:eastAsia="en-GB"/>
              </w:rPr>
              <w:t>Dr</w:t>
            </w:r>
            <w:r w:rsidR="00823BFC">
              <w:rPr>
                <w:rFonts w:ascii="Calibri" w:eastAsia="Times New Roman" w:hAnsi="Calibri" w:cs="Times New Roman"/>
                <w:sz w:val="24"/>
                <w:szCs w:val="24"/>
                <w:lang w:eastAsia="en-GB"/>
              </w:rPr>
              <w:t xml:space="preserve"> </w:t>
            </w:r>
            <w:r>
              <w:rPr>
                <w:rFonts w:ascii="Calibri" w:eastAsia="Times New Roman" w:hAnsi="Calibri" w:cs="Times New Roman"/>
                <w:sz w:val="24"/>
                <w:szCs w:val="24"/>
                <w:lang w:eastAsia="en-GB"/>
              </w:rPr>
              <w:t>Kerry Milligan</w:t>
            </w:r>
          </w:p>
          <w:p w14:paraId="62343ED9" w14:textId="77777777" w:rsidR="006831FD" w:rsidRDefault="006831FD" w:rsidP="006831FD">
            <w:pPr>
              <w:spacing w:after="0" w:line="240" w:lineRule="auto"/>
              <w:jc w:val="right"/>
              <w:textAlignment w:val="baseline"/>
              <w:rPr>
                <w:rFonts w:ascii="Abadi" w:eastAsia="Times New Roman" w:hAnsi="Abadi" w:cs="Times New Roman"/>
                <w:i/>
                <w:iCs/>
                <w:lang w:eastAsia="en-GB"/>
              </w:rPr>
            </w:pPr>
          </w:p>
          <w:p w14:paraId="095C01E6" w14:textId="77777777" w:rsidR="006831FD" w:rsidRDefault="006831FD" w:rsidP="006831FD">
            <w:pPr>
              <w:spacing w:after="0" w:line="240" w:lineRule="auto"/>
              <w:jc w:val="right"/>
              <w:textAlignment w:val="baseline"/>
              <w:rPr>
                <w:rFonts w:ascii="Abadi" w:eastAsia="Times New Roman" w:hAnsi="Abadi" w:cs="Times New Roman"/>
                <w:i/>
                <w:iCs/>
                <w:lang w:eastAsia="en-GB"/>
              </w:rPr>
            </w:pPr>
          </w:p>
          <w:p w14:paraId="7398B5AA" w14:textId="77777777" w:rsidR="006831FD" w:rsidRPr="006831FD" w:rsidRDefault="006831FD" w:rsidP="006831FD">
            <w:pPr>
              <w:spacing w:after="0" w:line="240" w:lineRule="auto"/>
              <w:jc w:val="center"/>
              <w:textAlignment w:val="baseline"/>
              <w:rPr>
                <w:rFonts w:ascii="Calibri" w:eastAsia="Times New Roman" w:hAnsi="Calibri" w:cs="Calibri"/>
                <w:b/>
                <w:bCs/>
                <w:sz w:val="24"/>
                <w:szCs w:val="24"/>
                <w:lang w:eastAsia="en-GB"/>
              </w:rPr>
            </w:pPr>
          </w:p>
        </w:tc>
        <w:tc>
          <w:tcPr>
            <w:tcW w:w="10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FA54209" w14:textId="77777777" w:rsidR="006831FD" w:rsidRDefault="006831FD" w:rsidP="006831FD">
            <w:pPr>
              <w:pStyle w:val="ListParagraph"/>
              <w:spacing w:after="0" w:line="240" w:lineRule="auto"/>
              <w:textAlignment w:val="baseline"/>
              <w:rPr>
                <w:rFonts w:eastAsiaTheme="minorEastAsia"/>
                <w:sz w:val="24"/>
                <w:szCs w:val="24"/>
                <w:lang w:eastAsia="en-GB"/>
              </w:rPr>
            </w:pPr>
          </w:p>
          <w:p w14:paraId="61E34D2D" w14:textId="77777777" w:rsidR="006831FD" w:rsidRPr="00A9100E" w:rsidRDefault="006831FD" w:rsidP="006831FD">
            <w:pPr>
              <w:pStyle w:val="ListParagraph"/>
              <w:numPr>
                <w:ilvl w:val="0"/>
                <w:numId w:val="4"/>
              </w:numPr>
              <w:spacing w:after="0" w:line="240" w:lineRule="auto"/>
              <w:textAlignment w:val="baseline"/>
              <w:rPr>
                <w:rFonts w:eastAsiaTheme="minorEastAsia"/>
                <w:sz w:val="24"/>
                <w:szCs w:val="24"/>
                <w:lang w:eastAsia="en-GB"/>
              </w:rPr>
            </w:pPr>
            <w:r w:rsidRPr="71BEC3A6">
              <w:rPr>
                <w:rFonts w:eastAsiaTheme="minorEastAsia"/>
                <w:sz w:val="24"/>
                <w:szCs w:val="24"/>
                <w:lang w:eastAsia="en-GB"/>
              </w:rPr>
              <w:t>Understanding the national guidance and the role of GP in child protection issues</w:t>
            </w:r>
          </w:p>
          <w:p w14:paraId="6814A57D" w14:textId="77777777" w:rsidR="006831FD" w:rsidRDefault="006831FD" w:rsidP="006831FD">
            <w:pPr>
              <w:pStyle w:val="ListParagraph"/>
              <w:numPr>
                <w:ilvl w:val="0"/>
                <w:numId w:val="4"/>
              </w:numPr>
              <w:spacing w:after="0" w:line="240" w:lineRule="auto"/>
              <w:textAlignment w:val="baseline"/>
              <w:rPr>
                <w:rFonts w:eastAsiaTheme="minorEastAsia"/>
                <w:sz w:val="24"/>
                <w:szCs w:val="24"/>
                <w:lang w:eastAsia="en-GB"/>
              </w:rPr>
            </w:pPr>
            <w:r w:rsidRPr="71BEC3A6">
              <w:rPr>
                <w:rFonts w:eastAsiaTheme="minorEastAsia"/>
                <w:sz w:val="24"/>
                <w:szCs w:val="24"/>
                <w:lang w:eastAsia="en-GB"/>
              </w:rPr>
              <w:t xml:space="preserve">Child protection in primary care including legislation, practical </w:t>
            </w:r>
            <w:proofErr w:type="gramStart"/>
            <w:r w:rsidRPr="71BEC3A6">
              <w:rPr>
                <w:rFonts w:eastAsiaTheme="minorEastAsia"/>
                <w:sz w:val="24"/>
                <w:szCs w:val="24"/>
                <w:lang w:eastAsia="en-GB"/>
              </w:rPr>
              <w:t>advice</w:t>
            </w:r>
            <w:proofErr w:type="gramEnd"/>
            <w:r w:rsidRPr="71BEC3A6">
              <w:rPr>
                <w:rFonts w:eastAsiaTheme="minorEastAsia"/>
                <w:sz w:val="24"/>
                <w:szCs w:val="24"/>
                <w:lang w:eastAsia="en-GB"/>
              </w:rPr>
              <w:t xml:space="preserve"> and case scenarios. </w:t>
            </w:r>
          </w:p>
          <w:p w14:paraId="7B1DAD0F" w14:textId="77777777" w:rsidR="006831FD" w:rsidRDefault="006831FD" w:rsidP="006831FD">
            <w:pPr>
              <w:pStyle w:val="ListParagraph"/>
              <w:spacing w:after="0" w:line="240" w:lineRule="auto"/>
              <w:textAlignment w:val="baseline"/>
              <w:rPr>
                <w:rFonts w:eastAsiaTheme="minorEastAsia"/>
                <w:sz w:val="24"/>
                <w:szCs w:val="24"/>
                <w:lang w:eastAsia="en-GB"/>
              </w:rPr>
            </w:pPr>
          </w:p>
          <w:p w14:paraId="3C8513EE" w14:textId="136CC48B" w:rsidR="006831FD" w:rsidRDefault="006831FD" w:rsidP="006831FD">
            <w:pPr>
              <w:spacing w:after="0" w:line="240" w:lineRule="auto"/>
              <w:rPr>
                <w:rFonts w:ascii="Calibri" w:eastAsia="Calibri" w:hAnsi="Calibri" w:cs="Calibri"/>
                <w:i/>
                <w:iCs/>
                <w:color w:val="0070C0"/>
                <w:sz w:val="24"/>
                <w:szCs w:val="24"/>
              </w:rPr>
            </w:pPr>
            <w:r w:rsidRPr="09E20D31">
              <w:rPr>
                <w:rFonts w:ascii="Calibri" w:eastAsia="Calibri" w:hAnsi="Calibri" w:cs="Calibri"/>
                <w:i/>
                <w:iCs/>
                <w:color w:val="0070C0"/>
                <w:sz w:val="24"/>
                <w:szCs w:val="24"/>
              </w:rPr>
              <w:t>The attendance certificate for this teaching session will be accepted as evidence of a non-participatory knowledge update for level 3 child safeguarding. For full information about the evidence required to demonstrate child and adult safeguarding throughout your training please refer to the attached document 'Adult and Child Safeguarding requirements as part of General Practice Specialty Training'.</w:t>
            </w:r>
          </w:p>
          <w:p w14:paraId="4EBCBC7F" w14:textId="77777777" w:rsidR="0081509E" w:rsidRDefault="0081509E" w:rsidP="006831FD">
            <w:pPr>
              <w:spacing w:after="0" w:line="240" w:lineRule="auto"/>
              <w:rPr>
                <w:rFonts w:ascii="Calibri" w:eastAsia="Calibri" w:hAnsi="Calibri" w:cs="Calibri"/>
                <w:i/>
                <w:iCs/>
                <w:color w:val="0070C0"/>
                <w:sz w:val="24"/>
                <w:szCs w:val="24"/>
              </w:rPr>
            </w:pPr>
          </w:p>
          <w:p w14:paraId="337F81D6" w14:textId="77777777" w:rsidR="006831FD" w:rsidRPr="006831FD" w:rsidRDefault="006831FD" w:rsidP="006831FD">
            <w:pPr>
              <w:spacing w:after="0" w:line="240" w:lineRule="auto"/>
              <w:textAlignment w:val="baseline"/>
              <w:rPr>
                <w:rFonts w:eastAsia="Times New Roman"/>
                <w:color w:val="000000" w:themeColor="text1"/>
              </w:rPr>
            </w:pP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DA4BE9E" w14:textId="77777777" w:rsidR="006831FD" w:rsidRDefault="006831FD" w:rsidP="006831FD">
            <w:pPr>
              <w:spacing w:line="240" w:lineRule="auto"/>
              <w:jc w:val="center"/>
              <w:rPr>
                <w:rFonts w:ascii="Calibri" w:hAnsi="Calibri" w:cs="Calibri"/>
                <w:b/>
                <w:bCs/>
                <w:color w:val="7030A0"/>
                <w:lang w:eastAsia="en-GB"/>
              </w:rPr>
            </w:pPr>
          </w:p>
        </w:tc>
      </w:tr>
      <w:tr w:rsidR="006831FD" w14:paraId="535474FC" w14:textId="77777777" w:rsidTr="006831FD">
        <w:trPr>
          <w:trHeight w:val="1620"/>
        </w:trPr>
        <w:tc>
          <w:tcPr>
            <w:tcW w:w="1312" w:type="dxa"/>
            <w:tcBorders>
              <w:top w:val="single" w:sz="6" w:space="0" w:color="auto"/>
              <w:left w:val="single" w:sz="6" w:space="0" w:color="auto"/>
              <w:bottom w:val="single" w:sz="6" w:space="0" w:color="auto"/>
              <w:right w:val="nil"/>
            </w:tcBorders>
            <w:shd w:val="clear" w:color="auto" w:fill="auto"/>
            <w:hideMark/>
          </w:tcPr>
          <w:p w14:paraId="00244FBA" w14:textId="77777777" w:rsidR="006831FD" w:rsidRDefault="006831FD" w:rsidP="006831FD">
            <w:pPr>
              <w:spacing w:after="0" w:line="240" w:lineRule="auto"/>
              <w:jc w:val="center"/>
              <w:rPr>
                <w:rFonts w:ascii="Calibri" w:eastAsia="Times New Roman" w:hAnsi="Calibri" w:cs="Calibri"/>
                <w:b/>
                <w:bCs/>
                <w:sz w:val="24"/>
                <w:szCs w:val="24"/>
                <w:lang w:eastAsia="en-GB"/>
              </w:rPr>
            </w:pPr>
          </w:p>
          <w:p w14:paraId="5B7E6001" w14:textId="77777777" w:rsidR="006831FD" w:rsidRPr="00FB226E" w:rsidRDefault="006831FD" w:rsidP="006831FD">
            <w:pPr>
              <w:spacing w:after="0" w:line="240" w:lineRule="auto"/>
              <w:jc w:val="center"/>
              <w:rPr>
                <w:rFonts w:ascii="Calibri" w:eastAsia="Times New Roman" w:hAnsi="Calibri" w:cs="Calibri"/>
                <w:color w:val="FF0000"/>
                <w:lang w:eastAsia="en-GB"/>
              </w:rPr>
            </w:pPr>
            <w:r w:rsidRPr="00FB226E">
              <w:rPr>
                <w:rFonts w:ascii="Calibri" w:eastAsia="Times New Roman" w:hAnsi="Calibri" w:cs="Calibri"/>
                <w:color w:val="FF0000"/>
                <w:lang w:eastAsia="en-GB"/>
              </w:rPr>
              <w:t>Wednesday</w:t>
            </w:r>
          </w:p>
          <w:p w14:paraId="1A35EE82" w14:textId="77777777" w:rsidR="006831FD" w:rsidRPr="00FB226E" w:rsidRDefault="006831FD" w:rsidP="006831FD">
            <w:pPr>
              <w:spacing w:after="0" w:line="240" w:lineRule="auto"/>
              <w:jc w:val="center"/>
              <w:rPr>
                <w:rFonts w:ascii="Calibri" w:eastAsia="Times New Roman" w:hAnsi="Calibri" w:cs="Calibri"/>
                <w:color w:val="FF0000"/>
                <w:lang w:eastAsia="en-GB"/>
              </w:rPr>
            </w:pPr>
            <w:r w:rsidRPr="00FB226E">
              <w:rPr>
                <w:rFonts w:ascii="Calibri" w:eastAsia="Times New Roman" w:hAnsi="Calibri" w:cs="Calibri"/>
                <w:color w:val="FF0000"/>
                <w:lang w:eastAsia="en-GB"/>
              </w:rPr>
              <w:t>12/10/22</w:t>
            </w:r>
          </w:p>
          <w:p w14:paraId="220BA7DA" w14:textId="77777777" w:rsidR="006831FD" w:rsidRPr="00FB226E" w:rsidRDefault="006831FD" w:rsidP="006831FD">
            <w:pPr>
              <w:spacing w:after="0" w:line="240" w:lineRule="auto"/>
              <w:jc w:val="center"/>
              <w:rPr>
                <w:rFonts w:ascii="Calibri" w:eastAsia="Times New Roman" w:hAnsi="Calibri" w:cs="Calibri"/>
                <w:color w:val="FF0000"/>
                <w:lang w:eastAsia="en-GB"/>
              </w:rPr>
            </w:pPr>
            <w:r w:rsidRPr="00FB226E">
              <w:rPr>
                <w:rFonts w:ascii="Calibri" w:eastAsia="Times New Roman" w:hAnsi="Calibri" w:cs="Calibri"/>
                <w:color w:val="FF0000"/>
                <w:lang w:eastAsia="en-GB"/>
              </w:rPr>
              <w:t>2.00pm</w:t>
            </w:r>
          </w:p>
          <w:p w14:paraId="343319A2" w14:textId="77777777" w:rsidR="006831FD" w:rsidRDefault="006831FD" w:rsidP="006831FD">
            <w:pPr>
              <w:spacing w:after="0" w:line="240" w:lineRule="auto"/>
              <w:jc w:val="center"/>
              <w:rPr>
                <w:rFonts w:ascii="Calibri" w:eastAsia="Times New Roman" w:hAnsi="Calibri" w:cs="Calibri"/>
                <w:b/>
                <w:bCs/>
                <w:color w:val="FF0000"/>
                <w:lang w:eastAsia="en-GB"/>
              </w:rPr>
            </w:pPr>
            <w:r w:rsidRPr="00FB226E">
              <w:rPr>
                <w:rFonts w:ascii="Calibri" w:eastAsia="Times New Roman" w:hAnsi="Calibri" w:cs="Calibri"/>
                <w:b/>
                <w:bCs/>
                <w:color w:val="FF0000"/>
                <w:lang w:eastAsia="en-GB"/>
              </w:rPr>
              <w:t>Via TEAMS</w:t>
            </w:r>
          </w:p>
          <w:p w14:paraId="276B219D" w14:textId="77777777" w:rsidR="006831FD" w:rsidRDefault="006831FD" w:rsidP="006831FD">
            <w:pPr>
              <w:spacing w:after="0" w:line="240" w:lineRule="auto"/>
              <w:jc w:val="center"/>
              <w:rPr>
                <w:rFonts w:ascii="Calibri" w:eastAsia="Times New Roman" w:hAnsi="Calibri" w:cs="Calibri"/>
                <w:b/>
                <w:bCs/>
                <w:color w:val="FF0000"/>
                <w:lang w:eastAsia="en-GB"/>
              </w:rPr>
            </w:pPr>
          </w:p>
          <w:p w14:paraId="53F53BA2" w14:textId="77777777" w:rsidR="006831FD" w:rsidRDefault="006831FD" w:rsidP="006831FD">
            <w:pPr>
              <w:spacing w:after="0" w:line="240" w:lineRule="auto"/>
              <w:jc w:val="center"/>
              <w:rPr>
                <w:rFonts w:ascii="Calibri" w:eastAsia="Times New Roman" w:hAnsi="Calibri" w:cs="Calibri"/>
                <w:b/>
                <w:bCs/>
                <w:color w:val="FF0000"/>
                <w:lang w:eastAsia="en-GB"/>
              </w:rPr>
            </w:pPr>
          </w:p>
          <w:p w14:paraId="01FD8727" w14:textId="77777777" w:rsidR="006831FD" w:rsidRPr="00FB226E" w:rsidRDefault="006831FD" w:rsidP="006831FD">
            <w:pPr>
              <w:spacing w:after="0" w:line="240" w:lineRule="auto"/>
              <w:jc w:val="center"/>
              <w:rPr>
                <w:rFonts w:cstheme="minorHAnsi"/>
              </w:rPr>
            </w:pPr>
            <w:r w:rsidRPr="00FB226E">
              <w:rPr>
                <w:rFonts w:eastAsia="Calibri Light" w:cstheme="minorHAnsi"/>
              </w:rPr>
              <w:t>Portal Code</w:t>
            </w:r>
          </w:p>
          <w:p w14:paraId="1D9C190B" w14:textId="763699B6" w:rsidR="006831FD" w:rsidRPr="006831FD" w:rsidRDefault="006831FD" w:rsidP="006831FD">
            <w:pPr>
              <w:spacing w:after="0" w:line="240" w:lineRule="auto"/>
              <w:jc w:val="center"/>
              <w:rPr>
                <w:rFonts w:ascii="Calibri" w:eastAsia="Times New Roman" w:hAnsi="Calibri" w:cs="Calibri"/>
                <w:b/>
                <w:bCs/>
                <w:sz w:val="24"/>
                <w:szCs w:val="24"/>
                <w:lang w:eastAsia="en-GB"/>
              </w:rPr>
            </w:pPr>
            <w:r w:rsidRPr="00B74822">
              <w:rPr>
                <w:rFonts w:ascii="Calibri" w:eastAsia="Times New Roman" w:hAnsi="Calibri" w:cs="Calibri"/>
                <w:b/>
                <w:bCs/>
                <w:lang w:eastAsia="en-GB"/>
              </w:rPr>
              <w:t>01-02-05-070171</w:t>
            </w:r>
          </w:p>
        </w:tc>
        <w:tc>
          <w:tcPr>
            <w:tcW w:w="17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7B3E451" w14:textId="77777777" w:rsidR="006831FD" w:rsidRDefault="006831FD" w:rsidP="006831FD">
            <w:pPr>
              <w:spacing w:after="0" w:line="240" w:lineRule="auto"/>
              <w:jc w:val="center"/>
              <w:textAlignment w:val="baseline"/>
              <w:rPr>
                <w:rFonts w:ascii="Calibri" w:eastAsia="Times New Roman" w:hAnsi="Calibri" w:cs="Calibri"/>
                <w:b/>
                <w:bCs/>
                <w:sz w:val="24"/>
                <w:szCs w:val="24"/>
                <w:lang w:eastAsia="en-GB"/>
              </w:rPr>
            </w:pPr>
          </w:p>
          <w:p w14:paraId="3B4AB1F2" w14:textId="77777777" w:rsidR="006831FD" w:rsidRPr="001A7612" w:rsidRDefault="006831FD" w:rsidP="006831FD">
            <w:pPr>
              <w:spacing w:after="0" w:line="240" w:lineRule="auto"/>
              <w:jc w:val="center"/>
              <w:textAlignment w:val="baseline"/>
              <w:rPr>
                <w:rFonts w:ascii="Calibri" w:eastAsia="Times New Roman" w:hAnsi="Calibri" w:cs="Calibri"/>
                <w:b/>
                <w:bCs/>
                <w:sz w:val="24"/>
                <w:szCs w:val="24"/>
                <w:lang w:eastAsia="en-GB"/>
              </w:rPr>
            </w:pPr>
            <w:r w:rsidRPr="67F45B11">
              <w:rPr>
                <w:rFonts w:ascii="Calibri" w:eastAsia="Times New Roman" w:hAnsi="Calibri" w:cs="Calibri"/>
                <w:b/>
                <w:bCs/>
                <w:sz w:val="24"/>
                <w:szCs w:val="24"/>
                <w:lang w:eastAsia="en-GB"/>
              </w:rPr>
              <w:t>Health Inequalities 3: Caring for Refugee Patients</w:t>
            </w:r>
          </w:p>
          <w:p w14:paraId="3B99656F" w14:textId="77777777" w:rsidR="006831FD" w:rsidRPr="001A7612" w:rsidRDefault="006831FD" w:rsidP="006831FD">
            <w:pPr>
              <w:spacing w:after="0" w:line="240" w:lineRule="auto"/>
              <w:jc w:val="center"/>
              <w:textAlignment w:val="baseline"/>
              <w:rPr>
                <w:rFonts w:ascii="Calibri" w:eastAsia="Times New Roman" w:hAnsi="Calibri" w:cs="Calibri"/>
                <w:sz w:val="24"/>
                <w:szCs w:val="24"/>
                <w:lang w:eastAsia="en-GB"/>
              </w:rPr>
            </w:pPr>
          </w:p>
          <w:p w14:paraId="06D528F9" w14:textId="6367E552" w:rsidR="006831FD" w:rsidRPr="001A7612" w:rsidRDefault="006831FD" w:rsidP="006831FD">
            <w:pPr>
              <w:spacing w:after="0" w:line="240" w:lineRule="auto"/>
              <w:jc w:val="center"/>
              <w:textAlignment w:val="baseline"/>
              <w:rPr>
                <w:rFonts w:ascii="Calibri" w:eastAsia="Times New Roman" w:hAnsi="Calibri" w:cs="Calibri"/>
                <w:sz w:val="24"/>
                <w:szCs w:val="24"/>
                <w:lang w:eastAsia="en-GB"/>
              </w:rPr>
            </w:pPr>
            <w:r w:rsidRPr="6ED3A1B7">
              <w:rPr>
                <w:rFonts w:ascii="Calibri" w:eastAsia="Times New Roman" w:hAnsi="Calibri" w:cs="Calibri"/>
                <w:sz w:val="24"/>
                <w:szCs w:val="24"/>
                <w:lang w:eastAsia="en-GB"/>
              </w:rPr>
              <w:t>Dr Becky Macfarlane,</w:t>
            </w:r>
          </w:p>
          <w:p w14:paraId="3A917D2C" w14:textId="23D56CC2" w:rsidR="006831FD" w:rsidRDefault="006831FD" w:rsidP="006831FD">
            <w:pPr>
              <w:spacing w:after="0" w:line="240" w:lineRule="auto"/>
              <w:jc w:val="center"/>
              <w:textAlignment w:val="baseline"/>
              <w:rPr>
                <w:rFonts w:ascii="Calibri" w:eastAsia="Times New Roman" w:hAnsi="Calibri" w:cs="Calibri"/>
                <w:sz w:val="24"/>
                <w:szCs w:val="24"/>
                <w:lang w:eastAsia="en-GB"/>
              </w:rPr>
            </w:pPr>
            <w:r w:rsidRPr="5C285AB3">
              <w:rPr>
                <w:rFonts w:ascii="Calibri" w:eastAsia="Times New Roman" w:hAnsi="Calibri" w:cs="Calibri"/>
                <w:sz w:val="24"/>
                <w:szCs w:val="24"/>
                <w:lang w:eastAsia="en-GB"/>
              </w:rPr>
              <w:t xml:space="preserve">Dr Anna Black, Elsa </w:t>
            </w:r>
            <w:proofErr w:type="spellStart"/>
            <w:r w:rsidRPr="5C285AB3">
              <w:rPr>
                <w:rFonts w:ascii="Calibri" w:eastAsia="Times New Roman" w:hAnsi="Calibri" w:cs="Calibri"/>
                <w:sz w:val="24"/>
                <w:szCs w:val="24"/>
                <w:lang w:eastAsia="en-GB"/>
              </w:rPr>
              <w:t>Gebrehiwet</w:t>
            </w:r>
            <w:proofErr w:type="spellEnd"/>
            <w:r w:rsidRPr="5C285AB3">
              <w:rPr>
                <w:rFonts w:ascii="Calibri" w:eastAsia="Times New Roman" w:hAnsi="Calibri" w:cs="Calibri"/>
                <w:sz w:val="24"/>
                <w:szCs w:val="24"/>
                <w:lang w:eastAsia="en-GB"/>
              </w:rPr>
              <w:t xml:space="preserve">, </w:t>
            </w:r>
          </w:p>
          <w:p w14:paraId="7A7BDAF8" w14:textId="4DBA0C84" w:rsidR="006831FD" w:rsidRDefault="006831FD" w:rsidP="006831FD">
            <w:pPr>
              <w:spacing w:after="0" w:line="240" w:lineRule="auto"/>
              <w:jc w:val="center"/>
              <w:textAlignment w:val="baseline"/>
              <w:rPr>
                <w:rFonts w:ascii="Calibri" w:eastAsia="Times New Roman" w:hAnsi="Calibri" w:cs="Calibri"/>
                <w:sz w:val="24"/>
                <w:szCs w:val="24"/>
                <w:lang w:eastAsia="en-GB"/>
              </w:rPr>
            </w:pPr>
            <w:r w:rsidRPr="5C285AB3">
              <w:rPr>
                <w:rFonts w:ascii="Calibri" w:eastAsia="Times New Roman" w:hAnsi="Calibri" w:cs="Calibri"/>
                <w:sz w:val="24"/>
                <w:szCs w:val="24"/>
                <w:lang w:eastAsia="en-GB"/>
              </w:rPr>
              <w:t xml:space="preserve">Mustafa </w:t>
            </w:r>
            <w:proofErr w:type="spellStart"/>
            <w:r w:rsidRPr="5C285AB3">
              <w:rPr>
                <w:rFonts w:ascii="Calibri" w:eastAsia="Times New Roman" w:hAnsi="Calibri" w:cs="Calibri"/>
                <w:sz w:val="24"/>
                <w:szCs w:val="24"/>
                <w:lang w:eastAsia="en-GB"/>
              </w:rPr>
              <w:t>Khabir</w:t>
            </w:r>
            <w:proofErr w:type="spellEnd"/>
            <w:r w:rsidRPr="5C285AB3">
              <w:rPr>
                <w:rFonts w:ascii="Calibri" w:eastAsia="Times New Roman" w:hAnsi="Calibri" w:cs="Calibri"/>
                <w:sz w:val="24"/>
                <w:szCs w:val="24"/>
                <w:lang w:eastAsia="en-GB"/>
              </w:rPr>
              <w:t xml:space="preserve"> &amp; Traci from Govan Community Partnership</w:t>
            </w:r>
          </w:p>
          <w:p w14:paraId="757F0D13" w14:textId="77777777" w:rsidR="00A47842" w:rsidRDefault="00A47842" w:rsidP="006831FD">
            <w:pPr>
              <w:spacing w:after="0" w:line="240" w:lineRule="auto"/>
              <w:jc w:val="center"/>
              <w:textAlignment w:val="baseline"/>
              <w:rPr>
                <w:rFonts w:ascii="Calibri" w:eastAsia="Times New Roman" w:hAnsi="Calibri" w:cs="Calibri"/>
                <w:sz w:val="24"/>
                <w:szCs w:val="24"/>
                <w:lang w:eastAsia="en-GB"/>
              </w:rPr>
            </w:pPr>
          </w:p>
          <w:p w14:paraId="5CE63E02" w14:textId="77777777" w:rsidR="006831FD" w:rsidRPr="006831FD" w:rsidRDefault="006831FD" w:rsidP="006831FD">
            <w:pPr>
              <w:spacing w:after="0" w:line="240" w:lineRule="auto"/>
              <w:jc w:val="center"/>
              <w:textAlignment w:val="baseline"/>
              <w:rPr>
                <w:rFonts w:ascii="Calibri" w:eastAsia="Times New Roman" w:hAnsi="Calibri" w:cs="Times New Roman"/>
                <w:b/>
                <w:bCs/>
                <w:sz w:val="24"/>
                <w:szCs w:val="24"/>
                <w:lang w:eastAsia="en-GB"/>
              </w:rPr>
            </w:pPr>
          </w:p>
        </w:tc>
        <w:tc>
          <w:tcPr>
            <w:tcW w:w="10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C8C6210" w14:textId="77777777" w:rsidR="006831FD" w:rsidRDefault="006831FD" w:rsidP="006831FD">
            <w:pPr>
              <w:spacing w:after="0" w:line="240" w:lineRule="auto"/>
              <w:jc w:val="center"/>
              <w:textAlignment w:val="baseline"/>
              <w:rPr>
                <w:rFonts w:eastAsiaTheme="minorEastAsia"/>
                <w:lang w:eastAsia="en-GB"/>
              </w:rPr>
            </w:pPr>
          </w:p>
          <w:p w14:paraId="04356E0D" w14:textId="77777777" w:rsidR="006831FD" w:rsidRPr="00CF5E7D" w:rsidRDefault="006831FD" w:rsidP="006831FD">
            <w:pPr>
              <w:pStyle w:val="ListParagraph"/>
              <w:numPr>
                <w:ilvl w:val="0"/>
                <w:numId w:val="2"/>
              </w:numPr>
              <w:spacing w:after="0" w:line="240" w:lineRule="auto"/>
              <w:textAlignment w:val="baseline"/>
              <w:rPr>
                <w:rFonts w:eastAsiaTheme="minorEastAsia"/>
                <w:color w:val="000000" w:themeColor="text1"/>
                <w:sz w:val="24"/>
                <w:szCs w:val="24"/>
              </w:rPr>
            </w:pPr>
            <w:r w:rsidRPr="588C5379">
              <w:rPr>
                <w:rFonts w:eastAsiaTheme="minorEastAsia"/>
                <w:color w:val="000000" w:themeColor="text1"/>
                <w:sz w:val="24"/>
                <w:szCs w:val="24"/>
              </w:rPr>
              <w:t>Consider the specific opportunities and challenges in caring for refugee patients including the context of the asylum process</w:t>
            </w:r>
            <w:r>
              <w:br/>
            </w:r>
          </w:p>
          <w:p w14:paraId="10CBA75E" w14:textId="77777777" w:rsidR="006831FD" w:rsidRPr="001A7612" w:rsidRDefault="006831FD" w:rsidP="006831FD">
            <w:pPr>
              <w:pStyle w:val="ListParagraph"/>
              <w:spacing w:after="0" w:line="240" w:lineRule="auto"/>
              <w:textAlignment w:val="baseline"/>
              <w:rPr>
                <w:rFonts w:eastAsiaTheme="minorEastAsia"/>
              </w:rPr>
            </w:pPr>
          </w:p>
          <w:p w14:paraId="6FE06EED" w14:textId="77777777" w:rsidR="006831FD" w:rsidRPr="001A7612" w:rsidRDefault="006831FD" w:rsidP="006831FD">
            <w:pPr>
              <w:pStyle w:val="ListParagraph"/>
              <w:spacing w:after="0" w:line="240" w:lineRule="auto"/>
              <w:textAlignment w:val="baseline"/>
              <w:rPr>
                <w:rFonts w:eastAsiaTheme="minorEastAsia"/>
              </w:rPr>
            </w:pPr>
          </w:p>
          <w:p w14:paraId="100C79A1" w14:textId="77777777" w:rsidR="006831FD" w:rsidRPr="001A7612" w:rsidRDefault="006831FD" w:rsidP="006831FD">
            <w:pPr>
              <w:pStyle w:val="ListParagraph"/>
              <w:spacing w:after="0" w:line="240" w:lineRule="auto"/>
              <w:textAlignment w:val="baseline"/>
              <w:rPr>
                <w:rFonts w:eastAsiaTheme="minorEastAsia"/>
              </w:rPr>
            </w:pPr>
          </w:p>
          <w:p w14:paraId="30E2EA16" w14:textId="77777777" w:rsidR="006831FD" w:rsidRPr="006831FD" w:rsidRDefault="006831FD" w:rsidP="006831FD">
            <w:pPr>
              <w:pStyle w:val="ListParagraph"/>
              <w:spacing w:after="0" w:line="240" w:lineRule="auto"/>
              <w:textAlignment w:val="baseline"/>
              <w:rPr>
                <w:rFonts w:eastAsiaTheme="minorEastAsia"/>
                <w:sz w:val="24"/>
                <w:szCs w:val="24"/>
                <w:lang w:eastAsia="en-GB"/>
              </w:rPr>
            </w:pP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C3B2058" w14:textId="77777777" w:rsidR="006831FD" w:rsidRDefault="006831FD" w:rsidP="006831FD">
            <w:pPr>
              <w:spacing w:line="240" w:lineRule="auto"/>
              <w:jc w:val="center"/>
              <w:rPr>
                <w:rFonts w:ascii="Calibri" w:hAnsi="Calibri" w:cs="Calibri"/>
                <w:b/>
                <w:bCs/>
                <w:color w:val="7030A0"/>
                <w:lang w:eastAsia="en-GB"/>
              </w:rPr>
            </w:pPr>
          </w:p>
        </w:tc>
      </w:tr>
      <w:tr w:rsidR="006831FD" w14:paraId="7B879FF0" w14:textId="77777777" w:rsidTr="006831FD">
        <w:trPr>
          <w:trHeight w:val="1620"/>
        </w:trPr>
        <w:tc>
          <w:tcPr>
            <w:tcW w:w="1312" w:type="dxa"/>
            <w:tcBorders>
              <w:top w:val="single" w:sz="6" w:space="0" w:color="auto"/>
              <w:left w:val="single" w:sz="6" w:space="0" w:color="auto"/>
              <w:bottom w:val="single" w:sz="6" w:space="0" w:color="auto"/>
              <w:right w:val="nil"/>
            </w:tcBorders>
            <w:shd w:val="clear" w:color="auto" w:fill="auto"/>
            <w:hideMark/>
          </w:tcPr>
          <w:p w14:paraId="599EA520" w14:textId="77777777" w:rsidR="006831FD" w:rsidRDefault="006831FD" w:rsidP="006831FD">
            <w:pPr>
              <w:spacing w:after="0" w:line="240" w:lineRule="auto"/>
              <w:jc w:val="center"/>
              <w:rPr>
                <w:rFonts w:ascii="Calibri" w:eastAsia="Times New Roman" w:hAnsi="Calibri" w:cs="Times New Roman"/>
                <w:b/>
                <w:bCs/>
                <w:sz w:val="24"/>
                <w:szCs w:val="24"/>
                <w:lang w:eastAsia="en-GB"/>
              </w:rPr>
            </w:pPr>
          </w:p>
          <w:p w14:paraId="36319EB5" w14:textId="77777777" w:rsidR="006831FD" w:rsidRPr="00FB226E" w:rsidRDefault="006831FD" w:rsidP="006831FD">
            <w:pPr>
              <w:spacing w:after="0" w:line="240" w:lineRule="auto"/>
              <w:jc w:val="center"/>
              <w:rPr>
                <w:rFonts w:eastAsia="Times New Roman" w:cstheme="minorHAnsi"/>
                <w:color w:val="FF0000"/>
                <w:lang w:eastAsia="en-GB"/>
              </w:rPr>
            </w:pPr>
            <w:r w:rsidRPr="00FB226E">
              <w:rPr>
                <w:rFonts w:eastAsia="Times New Roman" w:cstheme="minorHAnsi"/>
                <w:color w:val="FF0000"/>
                <w:lang w:eastAsia="en-GB"/>
              </w:rPr>
              <w:t>Thursday</w:t>
            </w:r>
          </w:p>
          <w:p w14:paraId="28A256AE" w14:textId="77777777" w:rsidR="006831FD" w:rsidRPr="00FB226E" w:rsidRDefault="006831FD" w:rsidP="006831FD">
            <w:pPr>
              <w:spacing w:after="0" w:line="240" w:lineRule="auto"/>
              <w:jc w:val="center"/>
              <w:rPr>
                <w:rFonts w:eastAsia="Times New Roman" w:cstheme="minorHAnsi"/>
                <w:color w:val="FF0000"/>
                <w:lang w:eastAsia="en-GB"/>
              </w:rPr>
            </w:pPr>
            <w:r w:rsidRPr="00FB226E">
              <w:rPr>
                <w:rFonts w:eastAsia="Times New Roman" w:cstheme="minorHAnsi"/>
                <w:color w:val="FF0000"/>
                <w:lang w:eastAsia="en-GB"/>
              </w:rPr>
              <w:t>20/10/22</w:t>
            </w:r>
          </w:p>
          <w:p w14:paraId="76E40B47" w14:textId="77777777" w:rsidR="006831FD" w:rsidRPr="00FB226E" w:rsidRDefault="006831FD" w:rsidP="006831FD">
            <w:pPr>
              <w:spacing w:after="0" w:line="240" w:lineRule="auto"/>
              <w:jc w:val="center"/>
              <w:rPr>
                <w:rFonts w:eastAsia="Times New Roman" w:cstheme="minorHAnsi"/>
                <w:b/>
                <w:bCs/>
                <w:lang w:eastAsia="en-GB"/>
              </w:rPr>
            </w:pPr>
            <w:r w:rsidRPr="00FB226E">
              <w:rPr>
                <w:rFonts w:eastAsia="Times New Roman" w:cstheme="minorHAnsi"/>
                <w:color w:val="FF0000"/>
                <w:lang w:eastAsia="en-GB"/>
              </w:rPr>
              <w:t>9.30am</w:t>
            </w:r>
          </w:p>
          <w:p w14:paraId="25919A3B" w14:textId="77777777" w:rsidR="006831FD" w:rsidRPr="00FB226E" w:rsidRDefault="006831FD" w:rsidP="006831FD">
            <w:pPr>
              <w:spacing w:after="0" w:line="240" w:lineRule="auto"/>
              <w:jc w:val="center"/>
              <w:rPr>
                <w:rFonts w:eastAsia="Times New Roman" w:cstheme="minorHAnsi"/>
                <w:b/>
                <w:bCs/>
                <w:color w:val="FF0000"/>
                <w:lang w:eastAsia="en-GB"/>
              </w:rPr>
            </w:pPr>
            <w:r w:rsidRPr="00FB226E">
              <w:rPr>
                <w:rFonts w:eastAsia="Times New Roman" w:cstheme="minorHAnsi"/>
                <w:b/>
                <w:bCs/>
                <w:color w:val="FF0000"/>
                <w:lang w:eastAsia="en-GB"/>
              </w:rPr>
              <w:t>Via TEAMS</w:t>
            </w:r>
          </w:p>
          <w:p w14:paraId="5DD69197" w14:textId="77777777" w:rsidR="006831FD" w:rsidRPr="00FB226E" w:rsidRDefault="006831FD" w:rsidP="006831FD">
            <w:pPr>
              <w:spacing w:after="0" w:line="240" w:lineRule="auto"/>
              <w:jc w:val="center"/>
              <w:rPr>
                <w:rFonts w:eastAsia="Times New Roman" w:cstheme="minorHAnsi"/>
                <w:color w:val="FF0000"/>
                <w:lang w:eastAsia="en-GB"/>
              </w:rPr>
            </w:pPr>
          </w:p>
          <w:p w14:paraId="0B9C24A0" w14:textId="77777777" w:rsidR="006831FD" w:rsidRPr="00FB226E" w:rsidRDefault="006831FD" w:rsidP="006831FD">
            <w:pPr>
              <w:spacing w:after="0" w:line="240" w:lineRule="auto"/>
              <w:jc w:val="center"/>
              <w:rPr>
                <w:rFonts w:cstheme="minorHAnsi"/>
              </w:rPr>
            </w:pPr>
            <w:r w:rsidRPr="00FB226E">
              <w:rPr>
                <w:rFonts w:eastAsia="Calibri" w:cstheme="minorHAnsi"/>
              </w:rPr>
              <w:t>Portal Code</w:t>
            </w:r>
          </w:p>
          <w:p w14:paraId="0035CEA4" w14:textId="77777777" w:rsidR="006831FD" w:rsidRDefault="006831FD" w:rsidP="006831FD">
            <w:pPr>
              <w:spacing w:after="0" w:line="240" w:lineRule="auto"/>
              <w:jc w:val="center"/>
              <w:rPr>
                <w:rFonts w:eastAsia="Tahoma" w:cstheme="minorHAnsi"/>
                <w:b/>
                <w:bCs/>
                <w:color w:val="000000" w:themeColor="text1"/>
              </w:rPr>
            </w:pPr>
            <w:r w:rsidRPr="00FB226E">
              <w:rPr>
                <w:rFonts w:eastAsia="Tahoma" w:cstheme="minorHAnsi"/>
                <w:b/>
                <w:bCs/>
                <w:color w:val="000000" w:themeColor="text1"/>
              </w:rPr>
              <w:t>01-02-05-070121</w:t>
            </w:r>
          </w:p>
          <w:p w14:paraId="2B452C1E" w14:textId="77777777" w:rsidR="006831FD" w:rsidRDefault="006831FD" w:rsidP="006831FD">
            <w:pPr>
              <w:spacing w:after="0" w:line="240" w:lineRule="auto"/>
              <w:jc w:val="center"/>
              <w:rPr>
                <w:rFonts w:eastAsia="Tahoma" w:cstheme="minorHAnsi"/>
                <w:b/>
                <w:bCs/>
                <w:color w:val="000000" w:themeColor="text1"/>
              </w:rPr>
            </w:pPr>
          </w:p>
          <w:p w14:paraId="7A3988CE" w14:textId="77777777" w:rsidR="006831FD" w:rsidRPr="006831FD" w:rsidRDefault="006831FD" w:rsidP="006831FD">
            <w:pPr>
              <w:spacing w:after="0" w:line="240" w:lineRule="auto"/>
              <w:jc w:val="center"/>
              <w:rPr>
                <w:rFonts w:ascii="Calibri" w:eastAsia="Times New Roman" w:hAnsi="Calibri" w:cs="Calibri"/>
                <w:b/>
                <w:bCs/>
                <w:sz w:val="24"/>
                <w:szCs w:val="24"/>
                <w:lang w:eastAsia="en-GB"/>
              </w:rPr>
            </w:pPr>
          </w:p>
        </w:tc>
        <w:tc>
          <w:tcPr>
            <w:tcW w:w="17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7BA39C4" w14:textId="77777777" w:rsidR="006831FD" w:rsidRDefault="006831FD" w:rsidP="006831FD">
            <w:pPr>
              <w:spacing w:after="0" w:line="240" w:lineRule="auto"/>
              <w:jc w:val="center"/>
              <w:rPr>
                <w:rFonts w:ascii="Calibri" w:eastAsia="Times New Roman" w:hAnsi="Calibri" w:cs="Times New Roman"/>
                <w:b/>
                <w:bCs/>
                <w:sz w:val="24"/>
                <w:szCs w:val="24"/>
                <w:lang w:eastAsia="en-GB"/>
              </w:rPr>
            </w:pPr>
          </w:p>
          <w:p w14:paraId="5E46E546" w14:textId="77777777" w:rsidR="006831FD" w:rsidRDefault="006831FD" w:rsidP="006831FD">
            <w:pPr>
              <w:spacing w:after="0" w:line="240" w:lineRule="auto"/>
              <w:jc w:val="center"/>
              <w:rPr>
                <w:rFonts w:ascii="Calibri" w:eastAsia="Times New Roman" w:hAnsi="Calibri" w:cs="Times New Roman"/>
                <w:b/>
                <w:bCs/>
                <w:lang w:eastAsia="en-GB"/>
              </w:rPr>
            </w:pPr>
            <w:r>
              <w:rPr>
                <w:rFonts w:ascii="Calibri" w:eastAsia="Times New Roman" w:hAnsi="Calibri" w:cs="Times New Roman"/>
                <w:b/>
                <w:bCs/>
                <w:lang w:eastAsia="en-GB"/>
              </w:rPr>
              <w:t>Obstetrics</w:t>
            </w:r>
          </w:p>
          <w:p w14:paraId="60D69CCC" w14:textId="01BFD4D7" w:rsidR="006831FD" w:rsidRPr="00AA1B52" w:rsidRDefault="006831FD" w:rsidP="006831FD">
            <w:pPr>
              <w:spacing w:line="240" w:lineRule="auto"/>
              <w:jc w:val="center"/>
              <w:rPr>
                <w:rFonts w:ascii="Calibri" w:eastAsia="Times New Roman" w:hAnsi="Calibri" w:cs="Times New Roman"/>
                <w:lang w:eastAsia="en-GB"/>
              </w:rPr>
            </w:pPr>
            <w:r w:rsidRPr="67F45B11">
              <w:rPr>
                <w:rFonts w:ascii="Calibri" w:eastAsia="Times New Roman" w:hAnsi="Calibri" w:cs="Times New Roman"/>
                <w:lang w:eastAsia="en-GB"/>
              </w:rPr>
              <w:t>Dr Andrew Brown</w:t>
            </w:r>
          </w:p>
          <w:p w14:paraId="613182C0" w14:textId="77777777" w:rsidR="006831FD" w:rsidRPr="006831FD" w:rsidRDefault="006831FD" w:rsidP="006831FD">
            <w:pPr>
              <w:spacing w:after="0" w:line="240" w:lineRule="auto"/>
              <w:jc w:val="center"/>
              <w:textAlignment w:val="baseline"/>
              <w:rPr>
                <w:rFonts w:ascii="Calibri" w:eastAsia="Times New Roman" w:hAnsi="Calibri" w:cs="Calibri"/>
                <w:b/>
                <w:bCs/>
                <w:sz w:val="24"/>
                <w:szCs w:val="24"/>
                <w:lang w:eastAsia="en-GB"/>
              </w:rPr>
            </w:pPr>
          </w:p>
        </w:tc>
        <w:tc>
          <w:tcPr>
            <w:tcW w:w="10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44A2D4E" w14:textId="77777777" w:rsidR="006831FD" w:rsidRDefault="006831FD" w:rsidP="006831FD">
            <w:pPr>
              <w:spacing w:after="0" w:line="240" w:lineRule="auto"/>
              <w:rPr>
                <w:rFonts w:eastAsiaTheme="minorEastAsia"/>
                <w:lang w:eastAsia="en-GB"/>
              </w:rPr>
            </w:pPr>
          </w:p>
          <w:p w14:paraId="4CB8D217" w14:textId="77777777" w:rsidR="006831FD" w:rsidRDefault="006831FD" w:rsidP="006831FD">
            <w:pPr>
              <w:pStyle w:val="ListParagraph"/>
              <w:numPr>
                <w:ilvl w:val="0"/>
                <w:numId w:val="5"/>
              </w:numPr>
              <w:spacing w:after="0" w:line="240" w:lineRule="auto"/>
              <w:rPr>
                <w:rFonts w:eastAsiaTheme="minorEastAsia"/>
                <w:lang w:eastAsia="en-GB"/>
              </w:rPr>
            </w:pPr>
            <w:r w:rsidRPr="71BEC3A6">
              <w:rPr>
                <w:rFonts w:eastAsiaTheme="minorEastAsia"/>
                <w:sz w:val="24"/>
                <w:szCs w:val="24"/>
                <w:lang w:eastAsia="en-GB"/>
              </w:rPr>
              <w:t>Case-based discussion of common medical presentations in pregnancy</w:t>
            </w:r>
          </w:p>
          <w:p w14:paraId="6960A481" w14:textId="77777777" w:rsidR="006831FD" w:rsidRDefault="006831FD" w:rsidP="006831FD">
            <w:pPr>
              <w:pStyle w:val="ListParagraph"/>
              <w:numPr>
                <w:ilvl w:val="0"/>
                <w:numId w:val="5"/>
              </w:numPr>
              <w:spacing w:after="0" w:line="240" w:lineRule="auto"/>
              <w:rPr>
                <w:rFonts w:eastAsiaTheme="minorEastAsia"/>
                <w:lang w:eastAsia="en-GB"/>
              </w:rPr>
            </w:pPr>
            <w:r w:rsidRPr="71BEC3A6">
              <w:rPr>
                <w:rFonts w:eastAsiaTheme="minorEastAsia"/>
                <w:sz w:val="24"/>
                <w:szCs w:val="24"/>
                <w:lang w:eastAsia="en-GB"/>
              </w:rPr>
              <w:t>Clinical assessment in primary care and onward referral to maternity services</w:t>
            </w:r>
          </w:p>
          <w:p w14:paraId="3B93D523" w14:textId="77777777" w:rsidR="006831FD" w:rsidRDefault="006831FD" w:rsidP="006831FD">
            <w:pPr>
              <w:pStyle w:val="ListParagraph"/>
              <w:numPr>
                <w:ilvl w:val="0"/>
                <w:numId w:val="5"/>
              </w:numPr>
              <w:spacing w:after="0" w:line="240" w:lineRule="auto"/>
              <w:rPr>
                <w:rFonts w:eastAsiaTheme="minorEastAsia"/>
                <w:lang w:eastAsia="en-GB"/>
              </w:rPr>
            </w:pPr>
            <w:r w:rsidRPr="71BEC3A6">
              <w:rPr>
                <w:rFonts w:eastAsiaTheme="minorEastAsia"/>
                <w:sz w:val="24"/>
                <w:szCs w:val="24"/>
                <w:lang w:eastAsia="en-GB"/>
              </w:rPr>
              <w:t>Prescribing safety in practice- beyond the BNF</w:t>
            </w:r>
          </w:p>
          <w:p w14:paraId="6B48CE83" w14:textId="77777777" w:rsidR="006831FD" w:rsidRDefault="006831FD" w:rsidP="006831FD">
            <w:pPr>
              <w:spacing w:after="0" w:line="240" w:lineRule="auto"/>
              <w:jc w:val="center"/>
              <w:textAlignment w:val="baseline"/>
              <w:rPr>
                <w:rFonts w:eastAsiaTheme="minorEastAsia"/>
                <w:lang w:eastAsia="en-GB"/>
              </w:rPr>
            </w:pP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3277385" w14:textId="77777777" w:rsidR="006831FD" w:rsidRDefault="006831FD" w:rsidP="006831FD">
            <w:pPr>
              <w:spacing w:line="240" w:lineRule="auto"/>
              <w:jc w:val="center"/>
              <w:rPr>
                <w:rFonts w:ascii="Calibri" w:hAnsi="Calibri" w:cs="Calibri"/>
                <w:b/>
                <w:bCs/>
                <w:color w:val="7030A0"/>
                <w:lang w:eastAsia="en-GB"/>
              </w:rPr>
            </w:pPr>
          </w:p>
        </w:tc>
      </w:tr>
    </w:tbl>
    <w:p w14:paraId="512598BE" w14:textId="2D1B792C" w:rsidR="006831FD" w:rsidRDefault="006831FD" w:rsidP="006831FD"/>
    <w:p w14:paraId="12045D89" w14:textId="77777777" w:rsidR="006831FD" w:rsidRDefault="006831FD">
      <w:r>
        <w:br w:type="page"/>
      </w:r>
    </w:p>
    <w:tbl>
      <w:tblPr>
        <w:tblW w:w="15321" w:type="dxa"/>
        <w:tblInd w:w="-68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12"/>
        <w:gridCol w:w="1799"/>
        <w:gridCol w:w="10080"/>
        <w:gridCol w:w="2130"/>
      </w:tblGrid>
      <w:tr w:rsidR="006831FD" w:rsidRPr="006B7248" w14:paraId="1422E606" w14:textId="77777777" w:rsidTr="006831FD">
        <w:trPr>
          <w:trHeight w:val="687"/>
        </w:trPr>
        <w:tc>
          <w:tcPr>
            <w:tcW w:w="1312" w:type="dxa"/>
            <w:tcBorders>
              <w:top w:val="single" w:sz="6" w:space="0" w:color="auto"/>
              <w:left w:val="single" w:sz="6" w:space="0" w:color="auto"/>
              <w:bottom w:val="single" w:sz="6" w:space="0" w:color="auto"/>
              <w:right w:val="nil"/>
            </w:tcBorders>
            <w:shd w:val="clear" w:color="auto" w:fill="auto"/>
          </w:tcPr>
          <w:p w14:paraId="4C850E5C" w14:textId="77777777" w:rsidR="006831FD" w:rsidRDefault="006831FD" w:rsidP="005F4258">
            <w:pPr>
              <w:spacing w:after="0" w:line="240" w:lineRule="auto"/>
              <w:jc w:val="center"/>
              <w:textAlignment w:val="baseline"/>
              <w:rPr>
                <w:rFonts w:asciiTheme="majorHAnsi" w:eastAsia="Times New Roman" w:hAnsiTheme="majorHAnsi" w:cstheme="majorBidi"/>
                <w:b/>
                <w:bCs/>
                <w:color w:val="FF0000"/>
                <w:sz w:val="24"/>
                <w:szCs w:val="24"/>
                <w:lang w:eastAsia="en-GB"/>
              </w:rPr>
            </w:pPr>
          </w:p>
          <w:p w14:paraId="2784C51A" w14:textId="77777777" w:rsidR="006831FD" w:rsidRDefault="006831FD" w:rsidP="005F4258">
            <w:pPr>
              <w:spacing w:after="0" w:line="240" w:lineRule="auto"/>
              <w:jc w:val="center"/>
              <w:textAlignment w:val="baseline"/>
              <w:rPr>
                <w:rFonts w:asciiTheme="majorHAnsi" w:eastAsia="Times New Roman" w:hAnsiTheme="majorHAnsi" w:cstheme="majorBidi"/>
                <w:b/>
                <w:bCs/>
                <w:color w:val="FF0000"/>
                <w:sz w:val="24"/>
                <w:szCs w:val="24"/>
                <w:lang w:eastAsia="en-GB"/>
              </w:rPr>
            </w:pPr>
          </w:p>
          <w:p w14:paraId="2B8A3C94" w14:textId="77777777" w:rsidR="006831FD" w:rsidRDefault="006831FD" w:rsidP="005F4258">
            <w:pPr>
              <w:spacing w:after="0" w:line="240" w:lineRule="auto"/>
              <w:jc w:val="center"/>
              <w:textAlignment w:val="baseline"/>
              <w:rPr>
                <w:rFonts w:asciiTheme="majorHAnsi" w:eastAsia="Times New Roman" w:hAnsiTheme="majorHAnsi" w:cstheme="majorBidi"/>
                <w:b/>
                <w:bCs/>
                <w:color w:val="FF0000"/>
                <w:sz w:val="24"/>
                <w:szCs w:val="24"/>
                <w:lang w:eastAsia="en-GB"/>
              </w:rPr>
            </w:pPr>
          </w:p>
          <w:p w14:paraId="7142D434" w14:textId="77777777" w:rsidR="006831FD" w:rsidRPr="00FB226E" w:rsidRDefault="006831FD" w:rsidP="005F4258">
            <w:pPr>
              <w:spacing w:after="0" w:line="240" w:lineRule="auto"/>
              <w:jc w:val="center"/>
              <w:rPr>
                <w:rFonts w:asciiTheme="majorHAnsi" w:eastAsia="Times New Roman" w:hAnsiTheme="majorHAnsi" w:cstheme="majorBidi"/>
                <w:color w:val="FF0000"/>
                <w:lang w:eastAsia="en-GB"/>
              </w:rPr>
            </w:pPr>
            <w:r w:rsidRPr="00FB226E">
              <w:rPr>
                <w:rFonts w:asciiTheme="majorHAnsi" w:eastAsia="Times New Roman" w:hAnsiTheme="majorHAnsi" w:cstheme="majorBidi"/>
                <w:color w:val="FF0000"/>
                <w:lang w:eastAsia="en-GB"/>
              </w:rPr>
              <w:t>Tuesday</w:t>
            </w:r>
          </w:p>
          <w:p w14:paraId="2BD3B1F3" w14:textId="77777777" w:rsidR="006831FD" w:rsidRPr="00FB226E" w:rsidRDefault="006831FD" w:rsidP="005F4258">
            <w:pPr>
              <w:spacing w:after="0" w:line="240" w:lineRule="auto"/>
              <w:jc w:val="center"/>
              <w:rPr>
                <w:rFonts w:asciiTheme="majorHAnsi" w:eastAsia="Times New Roman" w:hAnsiTheme="majorHAnsi" w:cstheme="majorBidi"/>
                <w:color w:val="FF0000"/>
                <w:lang w:eastAsia="en-GB"/>
              </w:rPr>
            </w:pPr>
            <w:r w:rsidRPr="00FB226E">
              <w:rPr>
                <w:rFonts w:asciiTheme="majorHAnsi" w:eastAsia="Times New Roman" w:hAnsiTheme="majorHAnsi" w:cstheme="majorBidi"/>
                <w:color w:val="FF0000"/>
                <w:lang w:eastAsia="en-GB"/>
              </w:rPr>
              <w:t>8/11/22</w:t>
            </w:r>
          </w:p>
          <w:p w14:paraId="735E6FD8" w14:textId="77777777" w:rsidR="006831FD" w:rsidRPr="00FB226E" w:rsidRDefault="006831FD" w:rsidP="005F4258">
            <w:pPr>
              <w:spacing w:after="0" w:line="240" w:lineRule="auto"/>
              <w:jc w:val="center"/>
              <w:rPr>
                <w:rFonts w:asciiTheme="majorHAnsi" w:eastAsia="Times New Roman" w:hAnsiTheme="majorHAnsi" w:cstheme="majorBidi"/>
                <w:color w:val="FF0000"/>
                <w:lang w:eastAsia="en-GB"/>
              </w:rPr>
            </w:pPr>
            <w:r w:rsidRPr="00FB226E">
              <w:rPr>
                <w:rFonts w:asciiTheme="majorHAnsi" w:eastAsia="Times New Roman" w:hAnsiTheme="majorHAnsi" w:cstheme="majorBidi"/>
                <w:color w:val="FF0000"/>
                <w:lang w:eastAsia="en-GB"/>
              </w:rPr>
              <w:t>9.00am</w:t>
            </w:r>
          </w:p>
          <w:p w14:paraId="08F5B6FF" w14:textId="77777777" w:rsidR="006831FD" w:rsidRPr="00FB226E" w:rsidRDefault="006831FD" w:rsidP="005F4258">
            <w:pPr>
              <w:spacing w:after="0" w:line="240" w:lineRule="auto"/>
              <w:jc w:val="center"/>
              <w:rPr>
                <w:rFonts w:asciiTheme="majorHAnsi" w:eastAsia="Times New Roman" w:hAnsiTheme="majorHAnsi" w:cstheme="majorBidi"/>
                <w:b/>
                <w:bCs/>
                <w:color w:val="FF0000"/>
                <w:lang w:eastAsia="en-GB"/>
              </w:rPr>
            </w:pPr>
            <w:r w:rsidRPr="00FB226E">
              <w:rPr>
                <w:rFonts w:asciiTheme="majorHAnsi" w:eastAsia="Times New Roman" w:hAnsiTheme="majorHAnsi" w:cstheme="majorBidi"/>
                <w:b/>
                <w:bCs/>
                <w:color w:val="FF0000"/>
                <w:lang w:eastAsia="en-GB"/>
              </w:rPr>
              <w:t>Via TEAMS</w:t>
            </w:r>
          </w:p>
          <w:p w14:paraId="5579FC1F" w14:textId="77777777" w:rsidR="006831FD" w:rsidRDefault="006831FD" w:rsidP="005F4258">
            <w:pPr>
              <w:spacing w:after="0" w:line="240" w:lineRule="auto"/>
              <w:jc w:val="center"/>
              <w:textAlignment w:val="baseline"/>
              <w:rPr>
                <w:rFonts w:asciiTheme="majorHAnsi" w:eastAsia="Times New Roman" w:hAnsiTheme="majorHAnsi" w:cstheme="majorBidi"/>
                <w:b/>
                <w:bCs/>
                <w:color w:val="FF0000"/>
                <w:sz w:val="24"/>
                <w:szCs w:val="24"/>
                <w:lang w:eastAsia="en-GB"/>
              </w:rPr>
            </w:pPr>
          </w:p>
          <w:p w14:paraId="43CA26E6" w14:textId="77777777" w:rsidR="006831FD" w:rsidRPr="00B212FA" w:rsidRDefault="006831FD" w:rsidP="005F4258">
            <w:pPr>
              <w:spacing w:after="0" w:line="240" w:lineRule="auto"/>
              <w:jc w:val="center"/>
              <w:rPr>
                <w:rFonts w:eastAsia="Times New Roman" w:cstheme="minorHAnsi"/>
                <w:lang w:eastAsia="en-GB"/>
              </w:rPr>
            </w:pPr>
            <w:r w:rsidRPr="00FB226E">
              <w:rPr>
                <w:rFonts w:eastAsia="Times New Roman" w:cstheme="minorHAnsi"/>
                <w:lang w:eastAsia="en-GB"/>
              </w:rPr>
              <w:t>Portal Code</w:t>
            </w:r>
          </w:p>
          <w:p w14:paraId="3D432623" w14:textId="77777777" w:rsidR="006831FD" w:rsidRPr="00B212FA" w:rsidRDefault="006831FD" w:rsidP="005F4258">
            <w:pPr>
              <w:spacing w:after="0" w:line="240" w:lineRule="auto"/>
              <w:jc w:val="center"/>
              <w:textAlignment w:val="baseline"/>
              <w:rPr>
                <w:rFonts w:eastAsia="Times New Roman" w:cstheme="minorHAnsi"/>
                <w:b/>
                <w:bCs/>
                <w:color w:val="FF0000"/>
                <w:lang w:eastAsia="en-GB"/>
              </w:rPr>
            </w:pPr>
            <w:r w:rsidRPr="00B212FA">
              <w:rPr>
                <w:rFonts w:eastAsia="Times New Roman" w:cstheme="minorHAnsi"/>
                <w:b/>
                <w:bCs/>
                <w:lang w:eastAsia="en-GB"/>
              </w:rPr>
              <w:t>01-02-05-070170</w:t>
            </w:r>
          </w:p>
        </w:tc>
        <w:tc>
          <w:tcPr>
            <w:tcW w:w="17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41AEBB9" w14:textId="77777777" w:rsidR="006831FD" w:rsidRDefault="006831FD" w:rsidP="005F4258">
            <w:pPr>
              <w:spacing w:after="0"/>
              <w:jc w:val="center"/>
              <w:rPr>
                <w:rFonts w:ascii="Calibri" w:eastAsia="Calibri" w:hAnsi="Calibri" w:cs="Calibri"/>
                <w:b/>
                <w:bCs/>
                <w:sz w:val="24"/>
                <w:szCs w:val="24"/>
              </w:rPr>
            </w:pPr>
          </w:p>
          <w:p w14:paraId="27D1FE56" w14:textId="77777777" w:rsidR="006831FD" w:rsidRDefault="006831FD" w:rsidP="005F4258">
            <w:pPr>
              <w:spacing w:after="0"/>
              <w:jc w:val="center"/>
              <w:rPr>
                <w:rFonts w:ascii="Calibri" w:eastAsia="Calibri" w:hAnsi="Calibri" w:cs="Calibri"/>
                <w:b/>
                <w:bCs/>
                <w:sz w:val="24"/>
                <w:szCs w:val="24"/>
              </w:rPr>
            </w:pPr>
          </w:p>
          <w:p w14:paraId="3E16F2D2" w14:textId="77777777" w:rsidR="006831FD" w:rsidRDefault="006831FD" w:rsidP="005F4258">
            <w:pPr>
              <w:spacing w:after="0"/>
              <w:jc w:val="center"/>
              <w:rPr>
                <w:rFonts w:ascii="Calibri" w:eastAsia="Calibri" w:hAnsi="Calibri" w:cs="Calibri"/>
                <w:b/>
                <w:bCs/>
                <w:sz w:val="24"/>
                <w:szCs w:val="24"/>
              </w:rPr>
            </w:pPr>
          </w:p>
          <w:p w14:paraId="116E4A5E" w14:textId="77777777" w:rsidR="006831FD" w:rsidRPr="380FC2B2" w:rsidRDefault="006831FD" w:rsidP="005F4258">
            <w:pPr>
              <w:spacing w:after="0"/>
              <w:jc w:val="center"/>
              <w:rPr>
                <w:rFonts w:ascii="Calibri" w:eastAsia="Calibri" w:hAnsi="Calibri" w:cs="Calibri"/>
                <w:b/>
                <w:bCs/>
                <w:sz w:val="24"/>
                <w:szCs w:val="24"/>
              </w:rPr>
            </w:pPr>
            <w:r w:rsidRPr="38C940C2">
              <w:rPr>
                <w:rFonts w:ascii="Calibri" w:eastAsia="Calibri" w:hAnsi="Calibri" w:cs="Calibri"/>
                <w:b/>
                <w:bCs/>
                <w:sz w:val="24"/>
                <w:szCs w:val="24"/>
              </w:rPr>
              <w:t>Palliative Care/Cancer Care</w:t>
            </w:r>
          </w:p>
          <w:p w14:paraId="4F27B716" w14:textId="77777777" w:rsidR="006831FD" w:rsidRPr="380FC2B2" w:rsidRDefault="006831FD" w:rsidP="005F4258">
            <w:pPr>
              <w:spacing w:after="0"/>
              <w:jc w:val="center"/>
              <w:rPr>
                <w:rFonts w:ascii="Calibri" w:eastAsia="Calibri" w:hAnsi="Calibri" w:cs="Calibri"/>
                <w:b/>
                <w:bCs/>
              </w:rPr>
            </w:pPr>
          </w:p>
          <w:p w14:paraId="41A7B703" w14:textId="77777777" w:rsidR="006831FD" w:rsidRPr="380FC2B2" w:rsidRDefault="006831FD" w:rsidP="005F4258">
            <w:pPr>
              <w:spacing w:after="0"/>
              <w:jc w:val="center"/>
              <w:rPr>
                <w:rFonts w:ascii="Calibri" w:eastAsia="Calibri" w:hAnsi="Calibri" w:cs="Calibri"/>
                <w:b/>
                <w:bCs/>
                <w:sz w:val="24"/>
                <w:szCs w:val="24"/>
              </w:rPr>
            </w:pPr>
            <w:r w:rsidRPr="38C940C2">
              <w:rPr>
                <w:rFonts w:ascii="Calibri" w:eastAsia="Calibri" w:hAnsi="Calibri" w:cs="Calibri"/>
                <w:sz w:val="24"/>
                <w:szCs w:val="24"/>
              </w:rPr>
              <w:t>Dr Judith Marshall</w:t>
            </w:r>
          </w:p>
          <w:p w14:paraId="5A24B6C5" w14:textId="77777777" w:rsidR="006831FD" w:rsidRPr="380FC2B2" w:rsidRDefault="006831FD" w:rsidP="005F4258">
            <w:pPr>
              <w:spacing w:after="0"/>
              <w:jc w:val="center"/>
              <w:rPr>
                <w:rFonts w:ascii="Calibri" w:eastAsia="Calibri" w:hAnsi="Calibri" w:cs="Calibri"/>
                <w:sz w:val="24"/>
                <w:szCs w:val="24"/>
              </w:rPr>
            </w:pPr>
          </w:p>
          <w:p w14:paraId="4D8484BF" w14:textId="77777777" w:rsidR="006831FD" w:rsidRPr="380FC2B2" w:rsidRDefault="006831FD" w:rsidP="005F4258">
            <w:pPr>
              <w:spacing w:after="0"/>
              <w:jc w:val="center"/>
              <w:rPr>
                <w:rFonts w:ascii="Calibri" w:eastAsia="Calibri" w:hAnsi="Calibri" w:cs="Calibri"/>
              </w:rPr>
            </w:pPr>
            <w:r w:rsidRPr="38C940C2">
              <w:rPr>
                <w:rFonts w:ascii="Calibri" w:eastAsia="Calibri" w:hAnsi="Calibri" w:cs="Calibri"/>
                <w:sz w:val="24"/>
                <w:szCs w:val="24"/>
              </w:rPr>
              <w:t>Dr Eleanor Balfour</w:t>
            </w:r>
          </w:p>
        </w:tc>
        <w:tc>
          <w:tcPr>
            <w:tcW w:w="10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FE583C7" w14:textId="77777777" w:rsidR="006831FD" w:rsidRDefault="006831FD" w:rsidP="005F4258">
            <w:pPr>
              <w:spacing w:after="0" w:line="240" w:lineRule="auto"/>
              <w:jc w:val="center"/>
              <w:textAlignment w:val="baseline"/>
              <w:rPr>
                <w:rFonts w:ascii="Calibri" w:eastAsia="Times New Roman" w:hAnsi="Calibri" w:cs="Times New Roman"/>
                <w:b/>
                <w:bCs/>
                <w:color w:val="FF0000"/>
                <w:lang w:eastAsia="en-GB"/>
              </w:rPr>
            </w:pPr>
          </w:p>
          <w:p w14:paraId="52FD54D0" w14:textId="77777777" w:rsidR="006831FD" w:rsidRDefault="006831FD" w:rsidP="005F4258">
            <w:pPr>
              <w:pStyle w:val="ListParagraph"/>
              <w:spacing w:after="0" w:line="240" w:lineRule="auto"/>
              <w:rPr>
                <w:rFonts w:ascii="Calibri" w:eastAsia="Times New Roman" w:hAnsi="Calibri" w:cs="Times New Roman"/>
                <w:sz w:val="24"/>
                <w:szCs w:val="24"/>
                <w:lang w:eastAsia="en-GB"/>
              </w:rPr>
            </w:pPr>
          </w:p>
          <w:p w14:paraId="5BABA293" w14:textId="77777777" w:rsidR="006831FD" w:rsidRDefault="006831FD" w:rsidP="005F4258">
            <w:pPr>
              <w:pStyle w:val="ListParagraph"/>
              <w:spacing w:after="0" w:line="240" w:lineRule="auto"/>
              <w:rPr>
                <w:rFonts w:ascii="Calibri" w:eastAsia="Times New Roman" w:hAnsi="Calibri" w:cs="Times New Roman"/>
                <w:sz w:val="24"/>
                <w:szCs w:val="24"/>
                <w:lang w:eastAsia="en-GB"/>
              </w:rPr>
            </w:pPr>
          </w:p>
          <w:p w14:paraId="6288DAA2" w14:textId="77777777" w:rsidR="006831FD" w:rsidRPr="003D49FB" w:rsidRDefault="006831FD" w:rsidP="005F4258">
            <w:pPr>
              <w:pStyle w:val="ListParagraph"/>
              <w:numPr>
                <w:ilvl w:val="0"/>
                <w:numId w:val="5"/>
              </w:numPr>
              <w:spacing w:after="0" w:line="240" w:lineRule="auto"/>
              <w:rPr>
                <w:rFonts w:ascii="Calibri" w:eastAsia="Times New Roman" w:hAnsi="Calibri" w:cs="Times New Roman"/>
                <w:sz w:val="24"/>
                <w:szCs w:val="24"/>
                <w:lang w:eastAsia="en-GB"/>
              </w:rPr>
            </w:pPr>
            <w:r w:rsidRPr="09E20D31">
              <w:rPr>
                <w:rFonts w:ascii="Calibri" w:eastAsia="Times New Roman" w:hAnsi="Calibri" w:cs="Times New Roman"/>
                <w:sz w:val="24"/>
                <w:szCs w:val="24"/>
                <w:lang w:eastAsia="en-GB"/>
              </w:rPr>
              <w:t xml:space="preserve">Understanding the key issues in palliative care in the community and the role of the GP- What is it? </w:t>
            </w:r>
          </w:p>
          <w:p w14:paraId="37387502" w14:textId="77777777" w:rsidR="006831FD" w:rsidRPr="003D49FB" w:rsidRDefault="006831FD" w:rsidP="005F4258">
            <w:pPr>
              <w:pStyle w:val="ListParagraph"/>
              <w:numPr>
                <w:ilvl w:val="0"/>
                <w:numId w:val="5"/>
              </w:numPr>
              <w:spacing w:after="0" w:line="240" w:lineRule="auto"/>
              <w:rPr>
                <w:rFonts w:ascii="Calibri" w:eastAsia="Times New Roman" w:hAnsi="Calibri" w:cs="Times New Roman"/>
                <w:sz w:val="24"/>
                <w:szCs w:val="24"/>
                <w:lang w:eastAsia="en-GB"/>
              </w:rPr>
            </w:pPr>
            <w:r w:rsidRPr="09E20D31">
              <w:rPr>
                <w:rFonts w:ascii="Calibri" w:eastAsia="Times New Roman" w:hAnsi="Calibri" w:cs="Times New Roman"/>
                <w:sz w:val="24"/>
                <w:szCs w:val="24"/>
                <w:lang w:eastAsia="en-GB"/>
              </w:rPr>
              <w:t>How to do it?   When should it happen?   Who does it?</w:t>
            </w:r>
          </w:p>
          <w:p w14:paraId="0BEDA6BF" w14:textId="77777777" w:rsidR="006831FD" w:rsidRPr="003D49FB" w:rsidRDefault="006831FD" w:rsidP="005F4258">
            <w:pPr>
              <w:pStyle w:val="ListParagraph"/>
              <w:numPr>
                <w:ilvl w:val="0"/>
                <w:numId w:val="5"/>
              </w:numPr>
              <w:spacing w:after="0" w:line="240" w:lineRule="auto"/>
              <w:rPr>
                <w:rFonts w:ascii="Calibri" w:eastAsia="Times New Roman" w:hAnsi="Calibri" w:cs="Times New Roman"/>
                <w:sz w:val="24"/>
                <w:szCs w:val="24"/>
                <w:lang w:eastAsia="en-GB"/>
              </w:rPr>
            </w:pPr>
            <w:r w:rsidRPr="09E20D31">
              <w:rPr>
                <w:rFonts w:ascii="Calibri" w:eastAsia="Times New Roman" w:hAnsi="Calibri" w:cs="Times New Roman"/>
                <w:sz w:val="24"/>
                <w:szCs w:val="24"/>
                <w:lang w:eastAsia="en-GB"/>
              </w:rPr>
              <w:t>Anticipatory care planning and how to bring it up</w:t>
            </w:r>
          </w:p>
          <w:p w14:paraId="372298C5" w14:textId="77777777" w:rsidR="006831FD" w:rsidRPr="003D49FB" w:rsidRDefault="006831FD" w:rsidP="005F4258">
            <w:pPr>
              <w:pStyle w:val="ListParagraph"/>
              <w:numPr>
                <w:ilvl w:val="0"/>
                <w:numId w:val="5"/>
              </w:numPr>
              <w:spacing w:after="0" w:line="240" w:lineRule="auto"/>
              <w:textAlignment w:val="baseline"/>
              <w:rPr>
                <w:rFonts w:ascii="Calibri" w:eastAsia="Times New Roman" w:hAnsi="Calibri" w:cs="Times New Roman"/>
                <w:sz w:val="24"/>
                <w:szCs w:val="24"/>
                <w:lang w:eastAsia="en-GB"/>
              </w:rPr>
            </w:pPr>
            <w:r w:rsidRPr="09E20D31">
              <w:rPr>
                <w:rFonts w:ascii="Calibri" w:eastAsia="Times New Roman" w:hAnsi="Calibri" w:cs="Times New Roman"/>
                <w:sz w:val="24"/>
                <w:szCs w:val="24"/>
                <w:lang w:eastAsia="en-GB"/>
              </w:rPr>
              <w:t>How to talk about dying</w:t>
            </w:r>
          </w:p>
          <w:p w14:paraId="454B9DED" w14:textId="77777777" w:rsidR="006831FD" w:rsidRPr="003D49FB" w:rsidRDefault="006831FD" w:rsidP="005F4258">
            <w:pPr>
              <w:pStyle w:val="ListParagraph"/>
              <w:numPr>
                <w:ilvl w:val="0"/>
                <w:numId w:val="5"/>
              </w:numPr>
              <w:spacing w:after="0" w:line="240" w:lineRule="auto"/>
              <w:rPr>
                <w:rFonts w:ascii="Calibri" w:eastAsia="Times New Roman" w:hAnsi="Calibri" w:cs="Times New Roman"/>
                <w:sz w:val="24"/>
                <w:szCs w:val="24"/>
                <w:lang w:eastAsia="en-GB"/>
              </w:rPr>
            </w:pPr>
            <w:r w:rsidRPr="09E20D31">
              <w:rPr>
                <w:rFonts w:ascii="Calibri" w:eastAsia="Times New Roman" w:hAnsi="Calibri" w:cs="Times New Roman"/>
                <w:sz w:val="24"/>
                <w:szCs w:val="24"/>
                <w:lang w:eastAsia="en-GB"/>
              </w:rPr>
              <w:t xml:space="preserve">Trainees will be able to summarise the key impacts that the pandemic has had on cancer screening, </w:t>
            </w:r>
            <w:proofErr w:type="gramStart"/>
            <w:r w:rsidRPr="09E20D31">
              <w:rPr>
                <w:rFonts w:ascii="Calibri" w:eastAsia="Times New Roman" w:hAnsi="Calibri" w:cs="Times New Roman"/>
                <w:sz w:val="24"/>
                <w:szCs w:val="24"/>
                <w:lang w:eastAsia="en-GB"/>
              </w:rPr>
              <w:t>recognition</w:t>
            </w:r>
            <w:proofErr w:type="gramEnd"/>
            <w:r w:rsidRPr="09E20D31">
              <w:rPr>
                <w:rFonts w:ascii="Calibri" w:eastAsia="Times New Roman" w:hAnsi="Calibri" w:cs="Times New Roman"/>
                <w:sz w:val="24"/>
                <w:szCs w:val="24"/>
                <w:lang w:eastAsia="en-GB"/>
              </w:rPr>
              <w:t xml:space="preserve"> and referral in Scotland. </w:t>
            </w:r>
          </w:p>
          <w:p w14:paraId="00F65735" w14:textId="77777777" w:rsidR="006831FD" w:rsidRPr="003D49FB" w:rsidRDefault="006831FD" w:rsidP="005F4258">
            <w:pPr>
              <w:pStyle w:val="ListParagraph"/>
              <w:numPr>
                <w:ilvl w:val="0"/>
                <w:numId w:val="5"/>
              </w:numPr>
              <w:spacing w:after="0" w:line="240" w:lineRule="auto"/>
              <w:rPr>
                <w:rFonts w:ascii="Calibri" w:eastAsia="Times New Roman" w:hAnsi="Calibri" w:cs="Times New Roman"/>
                <w:sz w:val="24"/>
                <w:szCs w:val="24"/>
                <w:lang w:eastAsia="en-GB"/>
              </w:rPr>
            </w:pPr>
            <w:r w:rsidRPr="09E20D31">
              <w:rPr>
                <w:rFonts w:ascii="Calibri" w:eastAsia="Times New Roman" w:hAnsi="Calibri" w:cs="Times New Roman"/>
                <w:sz w:val="24"/>
                <w:szCs w:val="24"/>
                <w:lang w:eastAsia="en-GB"/>
              </w:rPr>
              <w:t xml:space="preserve">Trainees will be able to demonstrate knowledge and understanding of the results of the 2019 National Cancer Diagnosis Audit (NCDA) </w:t>
            </w:r>
          </w:p>
          <w:p w14:paraId="057C3206" w14:textId="77777777" w:rsidR="006831FD" w:rsidRPr="003D49FB" w:rsidRDefault="006831FD" w:rsidP="005F4258">
            <w:pPr>
              <w:pStyle w:val="ListParagraph"/>
              <w:numPr>
                <w:ilvl w:val="0"/>
                <w:numId w:val="5"/>
              </w:numPr>
              <w:spacing w:after="0" w:line="240" w:lineRule="auto"/>
              <w:rPr>
                <w:rFonts w:ascii="Calibri" w:eastAsia="Times New Roman" w:hAnsi="Calibri" w:cs="Times New Roman"/>
                <w:sz w:val="24"/>
                <w:szCs w:val="24"/>
                <w:lang w:eastAsia="en-GB"/>
              </w:rPr>
            </w:pPr>
            <w:r w:rsidRPr="09E20D31">
              <w:rPr>
                <w:rFonts w:ascii="Calibri" w:eastAsia="Times New Roman" w:hAnsi="Calibri" w:cs="Times New Roman"/>
                <w:sz w:val="24"/>
                <w:szCs w:val="24"/>
                <w:lang w:eastAsia="en-GB"/>
              </w:rPr>
              <w:t xml:space="preserve">Trainees will be able to recognise red flag symptoms for colorectal and lung cancers. </w:t>
            </w:r>
          </w:p>
          <w:p w14:paraId="0897B247" w14:textId="77777777" w:rsidR="006831FD" w:rsidRPr="003D49FB" w:rsidRDefault="006831FD" w:rsidP="005F4258">
            <w:pPr>
              <w:pStyle w:val="ListParagraph"/>
              <w:numPr>
                <w:ilvl w:val="0"/>
                <w:numId w:val="5"/>
              </w:numPr>
              <w:spacing w:after="0" w:line="240" w:lineRule="auto"/>
              <w:rPr>
                <w:rFonts w:ascii="Calibri" w:eastAsia="Times New Roman" w:hAnsi="Calibri" w:cs="Times New Roman"/>
                <w:sz w:val="24"/>
                <w:szCs w:val="24"/>
                <w:lang w:eastAsia="en-GB"/>
              </w:rPr>
            </w:pPr>
            <w:r w:rsidRPr="09E20D31">
              <w:rPr>
                <w:rFonts w:ascii="Calibri" w:eastAsia="Times New Roman" w:hAnsi="Calibri" w:cs="Times New Roman"/>
                <w:sz w:val="24"/>
                <w:szCs w:val="24"/>
                <w:lang w:eastAsia="en-GB"/>
              </w:rPr>
              <w:t xml:space="preserve">Trainees will have the knowledge and understanding to implement and embed safety netting measures in their clinical practice. </w:t>
            </w:r>
          </w:p>
          <w:p w14:paraId="3E9EFF34" w14:textId="77777777" w:rsidR="006831FD" w:rsidRPr="003D49FB" w:rsidRDefault="006831FD" w:rsidP="005F4258">
            <w:pPr>
              <w:pStyle w:val="ListParagraph"/>
              <w:numPr>
                <w:ilvl w:val="0"/>
                <w:numId w:val="5"/>
              </w:numPr>
              <w:spacing w:after="0" w:line="240" w:lineRule="auto"/>
              <w:rPr>
                <w:rFonts w:ascii="Calibri" w:eastAsia="Times New Roman" w:hAnsi="Calibri" w:cs="Times New Roman"/>
                <w:sz w:val="24"/>
                <w:szCs w:val="24"/>
                <w:lang w:eastAsia="en-GB"/>
              </w:rPr>
            </w:pPr>
            <w:r w:rsidRPr="09E20D31">
              <w:rPr>
                <w:rFonts w:ascii="Calibri" w:eastAsia="Times New Roman" w:hAnsi="Calibri" w:cs="Times New Roman"/>
                <w:sz w:val="24"/>
                <w:szCs w:val="24"/>
                <w:lang w:eastAsia="en-GB"/>
              </w:rPr>
              <w:t xml:space="preserve">Trainees will be able to describe basic quality improvement methodology in the context of their own clinical practice.  </w:t>
            </w:r>
          </w:p>
          <w:p w14:paraId="74B14B4E" w14:textId="77777777" w:rsidR="006831FD" w:rsidRPr="006B7248" w:rsidRDefault="006831FD" w:rsidP="005F4258">
            <w:pPr>
              <w:spacing w:after="0" w:line="240" w:lineRule="auto"/>
              <w:jc w:val="center"/>
              <w:textAlignment w:val="baseline"/>
              <w:rPr>
                <w:rFonts w:ascii="Calibri" w:eastAsia="Times New Roman" w:hAnsi="Calibri" w:cs="Times New Roman"/>
                <w:b/>
                <w:bCs/>
                <w:color w:val="FF0000"/>
                <w:lang w:eastAsia="en-GB"/>
              </w:rPr>
            </w:pP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0A2E473" w14:textId="77777777" w:rsidR="006831FD" w:rsidRPr="006B7248" w:rsidRDefault="006831FD" w:rsidP="005F4258">
            <w:pPr>
              <w:spacing w:line="240" w:lineRule="auto"/>
              <w:jc w:val="center"/>
              <w:rPr>
                <w:rFonts w:ascii="Calibri" w:eastAsia="Times New Roman" w:hAnsi="Calibri" w:cs="Calibri"/>
                <w:b/>
                <w:bCs/>
                <w:lang w:eastAsia="en-GB"/>
              </w:rPr>
            </w:pPr>
          </w:p>
        </w:tc>
      </w:tr>
      <w:tr w:rsidR="0049316A" w14:paraId="5DDF5DC8" w14:textId="77777777" w:rsidTr="0049316A">
        <w:trPr>
          <w:trHeight w:val="687"/>
        </w:trPr>
        <w:tc>
          <w:tcPr>
            <w:tcW w:w="1312" w:type="dxa"/>
            <w:tcBorders>
              <w:top w:val="single" w:sz="6" w:space="0" w:color="auto"/>
              <w:left w:val="single" w:sz="6" w:space="0" w:color="auto"/>
              <w:bottom w:val="single" w:sz="6" w:space="0" w:color="auto"/>
              <w:right w:val="nil"/>
            </w:tcBorders>
            <w:shd w:val="clear" w:color="auto" w:fill="auto"/>
          </w:tcPr>
          <w:p w14:paraId="787B4232" w14:textId="77777777" w:rsidR="0049316A" w:rsidRDefault="0049316A" w:rsidP="0049316A">
            <w:pPr>
              <w:spacing w:after="0" w:line="240" w:lineRule="auto"/>
              <w:jc w:val="center"/>
              <w:rPr>
                <w:rFonts w:ascii="Calibri" w:eastAsia="Times New Roman" w:hAnsi="Calibri" w:cs="Calibri"/>
                <w:sz w:val="24"/>
                <w:szCs w:val="24"/>
                <w:lang w:eastAsia="en-GB"/>
              </w:rPr>
            </w:pPr>
          </w:p>
          <w:p w14:paraId="2BA781CF" w14:textId="77777777" w:rsidR="0049316A" w:rsidRPr="00FB226E" w:rsidRDefault="0049316A" w:rsidP="0049316A">
            <w:pPr>
              <w:spacing w:after="0" w:line="240" w:lineRule="auto"/>
              <w:jc w:val="center"/>
              <w:rPr>
                <w:rFonts w:eastAsia="Times New Roman" w:cstheme="minorHAnsi"/>
                <w:color w:val="FF0000"/>
                <w:lang w:eastAsia="en-GB"/>
              </w:rPr>
            </w:pPr>
            <w:r w:rsidRPr="00FB226E">
              <w:rPr>
                <w:rFonts w:eastAsia="Times New Roman" w:cstheme="minorHAnsi"/>
                <w:color w:val="FF0000"/>
                <w:lang w:eastAsia="en-GB"/>
              </w:rPr>
              <w:t>Thursday</w:t>
            </w:r>
          </w:p>
          <w:p w14:paraId="542BAF99" w14:textId="77777777" w:rsidR="0049316A" w:rsidRPr="00FB226E" w:rsidRDefault="0049316A" w:rsidP="0049316A">
            <w:pPr>
              <w:spacing w:after="0" w:line="240" w:lineRule="auto"/>
              <w:jc w:val="center"/>
              <w:rPr>
                <w:rFonts w:eastAsia="Times New Roman" w:cstheme="minorHAnsi"/>
                <w:color w:val="FF0000"/>
                <w:lang w:eastAsia="en-GB"/>
              </w:rPr>
            </w:pPr>
            <w:r w:rsidRPr="00FB226E">
              <w:rPr>
                <w:rFonts w:eastAsia="Times New Roman" w:cstheme="minorHAnsi"/>
                <w:color w:val="FF0000"/>
                <w:lang w:eastAsia="en-GB"/>
              </w:rPr>
              <w:t>17/11/22</w:t>
            </w:r>
          </w:p>
          <w:p w14:paraId="2AFC72C6" w14:textId="77777777" w:rsidR="0049316A" w:rsidRPr="00FB226E" w:rsidRDefault="0049316A" w:rsidP="0049316A">
            <w:pPr>
              <w:spacing w:after="0" w:line="240" w:lineRule="auto"/>
              <w:jc w:val="center"/>
              <w:rPr>
                <w:rFonts w:eastAsia="Times New Roman" w:cstheme="minorHAnsi"/>
                <w:color w:val="FF0000"/>
                <w:lang w:eastAsia="en-GB"/>
              </w:rPr>
            </w:pPr>
            <w:r w:rsidRPr="00FB226E">
              <w:rPr>
                <w:rFonts w:eastAsia="Times New Roman" w:cstheme="minorHAnsi"/>
                <w:color w:val="FF0000"/>
                <w:lang w:eastAsia="en-GB"/>
              </w:rPr>
              <w:t>9.00am</w:t>
            </w:r>
          </w:p>
          <w:p w14:paraId="31CBE8E0" w14:textId="77777777" w:rsidR="0049316A" w:rsidRDefault="0049316A" w:rsidP="0049316A">
            <w:pPr>
              <w:spacing w:after="0" w:line="240" w:lineRule="auto"/>
              <w:jc w:val="center"/>
              <w:rPr>
                <w:rFonts w:eastAsia="Times New Roman" w:cstheme="minorHAnsi"/>
                <w:color w:val="FF0000"/>
                <w:lang w:eastAsia="en-GB"/>
              </w:rPr>
            </w:pPr>
            <w:r w:rsidRPr="00FB226E">
              <w:rPr>
                <w:rFonts w:eastAsia="Times New Roman" w:cstheme="minorHAnsi"/>
                <w:color w:val="FF0000"/>
                <w:lang w:eastAsia="en-GB"/>
              </w:rPr>
              <w:t>Face-to-face</w:t>
            </w:r>
          </w:p>
          <w:p w14:paraId="76B1B622" w14:textId="77777777" w:rsidR="0049316A" w:rsidRPr="00FB226E" w:rsidRDefault="0049316A" w:rsidP="0049316A">
            <w:pPr>
              <w:spacing w:after="0" w:line="240" w:lineRule="auto"/>
              <w:jc w:val="center"/>
              <w:rPr>
                <w:rFonts w:eastAsia="Times New Roman" w:cstheme="minorHAnsi"/>
                <w:color w:val="FF0000"/>
                <w:lang w:eastAsia="en-GB"/>
              </w:rPr>
            </w:pPr>
          </w:p>
          <w:p w14:paraId="1AA5319C" w14:textId="77777777" w:rsidR="0049316A" w:rsidRPr="00FB226E" w:rsidRDefault="0049316A" w:rsidP="0049316A">
            <w:pPr>
              <w:spacing w:after="0" w:line="240" w:lineRule="auto"/>
              <w:jc w:val="center"/>
              <w:rPr>
                <w:rFonts w:eastAsia="Times New Roman" w:cstheme="minorHAnsi"/>
                <w:b/>
                <w:bCs/>
                <w:color w:val="FF0000"/>
                <w:lang w:eastAsia="en-GB"/>
              </w:rPr>
            </w:pPr>
            <w:r w:rsidRPr="00FB226E">
              <w:rPr>
                <w:rFonts w:eastAsia="Times New Roman" w:cstheme="minorHAnsi"/>
                <w:b/>
                <w:bCs/>
                <w:color w:val="FF0000"/>
                <w:lang w:eastAsia="en-GB"/>
              </w:rPr>
              <w:t>@Golden Jubilee</w:t>
            </w:r>
          </w:p>
          <w:p w14:paraId="4E6CFFDE" w14:textId="77777777" w:rsidR="0049316A" w:rsidRPr="00FB226E" w:rsidRDefault="0049316A" w:rsidP="0049316A">
            <w:pPr>
              <w:spacing w:after="0" w:line="240" w:lineRule="auto"/>
              <w:jc w:val="center"/>
              <w:rPr>
                <w:rFonts w:eastAsia="Times New Roman" w:cstheme="minorHAnsi"/>
                <w:b/>
                <w:bCs/>
                <w:lang w:eastAsia="en-GB"/>
              </w:rPr>
            </w:pPr>
          </w:p>
          <w:p w14:paraId="46A0CB74" w14:textId="77777777" w:rsidR="0049316A" w:rsidRPr="00FB226E" w:rsidRDefault="0049316A" w:rsidP="0049316A">
            <w:pPr>
              <w:spacing w:after="0" w:line="240" w:lineRule="auto"/>
              <w:jc w:val="center"/>
              <w:rPr>
                <w:rFonts w:cstheme="minorHAnsi"/>
              </w:rPr>
            </w:pPr>
            <w:r w:rsidRPr="00FB226E">
              <w:rPr>
                <w:rFonts w:eastAsia="Calibri" w:cstheme="minorHAnsi"/>
              </w:rPr>
              <w:t>Portal Code</w:t>
            </w:r>
          </w:p>
          <w:p w14:paraId="21A9F8E2" w14:textId="77777777" w:rsidR="0049316A" w:rsidRPr="00FB226E" w:rsidRDefault="0049316A" w:rsidP="0049316A">
            <w:pPr>
              <w:spacing w:after="0" w:line="240" w:lineRule="auto"/>
              <w:jc w:val="center"/>
              <w:rPr>
                <w:rFonts w:cstheme="minorHAnsi"/>
              </w:rPr>
            </w:pPr>
            <w:r w:rsidRPr="00FB226E">
              <w:rPr>
                <w:rFonts w:eastAsia="Tahoma" w:cstheme="minorHAnsi"/>
                <w:b/>
                <w:bCs/>
                <w:color w:val="000000" w:themeColor="text1"/>
              </w:rPr>
              <w:t>01-02-05-070029</w:t>
            </w:r>
          </w:p>
          <w:p w14:paraId="40DEB097" w14:textId="77777777" w:rsidR="0049316A" w:rsidRPr="0049316A" w:rsidRDefault="0049316A" w:rsidP="0049316A">
            <w:pPr>
              <w:spacing w:after="0" w:line="240" w:lineRule="auto"/>
              <w:textAlignment w:val="baseline"/>
              <w:rPr>
                <w:rFonts w:asciiTheme="majorHAnsi" w:eastAsia="Times New Roman" w:hAnsiTheme="majorHAnsi" w:cstheme="majorBidi"/>
                <w:b/>
                <w:bCs/>
                <w:color w:val="FF0000"/>
                <w:sz w:val="24"/>
                <w:szCs w:val="24"/>
                <w:lang w:eastAsia="en-GB"/>
              </w:rPr>
            </w:pPr>
          </w:p>
        </w:tc>
        <w:tc>
          <w:tcPr>
            <w:tcW w:w="17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B275602" w14:textId="77777777" w:rsidR="0049316A" w:rsidRDefault="0049316A" w:rsidP="0049316A">
            <w:pPr>
              <w:spacing w:after="0" w:line="240" w:lineRule="auto"/>
              <w:jc w:val="center"/>
              <w:rPr>
                <w:rFonts w:ascii="Calibri" w:eastAsia="Times New Roman" w:hAnsi="Calibri" w:cs="Calibri"/>
                <w:sz w:val="24"/>
                <w:szCs w:val="24"/>
                <w:lang w:eastAsia="en-GB"/>
              </w:rPr>
            </w:pPr>
            <w:r w:rsidRPr="67F45B11">
              <w:rPr>
                <w:rFonts w:ascii="Calibri" w:eastAsia="Times New Roman" w:hAnsi="Calibri" w:cs="Calibri"/>
                <w:sz w:val="24"/>
                <w:szCs w:val="24"/>
                <w:lang w:eastAsia="en-GB"/>
              </w:rPr>
              <w:t> </w:t>
            </w:r>
          </w:p>
          <w:p w14:paraId="0F1B74D4" w14:textId="77777777" w:rsidR="0049316A" w:rsidRDefault="0049316A" w:rsidP="0049316A">
            <w:pPr>
              <w:spacing w:after="0" w:line="240" w:lineRule="auto"/>
              <w:jc w:val="center"/>
              <w:rPr>
                <w:rFonts w:ascii="Calibri" w:eastAsia="Times New Roman" w:hAnsi="Calibri" w:cs="Calibri"/>
                <w:sz w:val="24"/>
                <w:szCs w:val="24"/>
                <w:lang w:eastAsia="en-GB"/>
              </w:rPr>
            </w:pPr>
            <w:r w:rsidRPr="67F45B11">
              <w:rPr>
                <w:rFonts w:ascii="Calibri" w:eastAsia="Times New Roman" w:hAnsi="Calibri" w:cs="Calibri"/>
                <w:b/>
                <w:bCs/>
                <w:sz w:val="24"/>
                <w:szCs w:val="24"/>
                <w:lang w:eastAsia="en-GB"/>
              </w:rPr>
              <w:t>Dermatology</w:t>
            </w:r>
            <w:r w:rsidRPr="67F45B11">
              <w:rPr>
                <w:rFonts w:ascii="Calibri" w:eastAsia="Times New Roman" w:hAnsi="Calibri" w:cs="Calibri"/>
                <w:sz w:val="24"/>
                <w:szCs w:val="24"/>
                <w:lang w:eastAsia="en-GB"/>
              </w:rPr>
              <w:t> </w:t>
            </w:r>
          </w:p>
          <w:p w14:paraId="2B5DA449" w14:textId="1A084B61" w:rsidR="0049316A" w:rsidRDefault="0049316A" w:rsidP="0049316A">
            <w:pPr>
              <w:spacing w:after="0" w:line="240" w:lineRule="auto"/>
              <w:jc w:val="center"/>
              <w:rPr>
                <w:rFonts w:ascii="Calibri" w:eastAsia="Times New Roman" w:hAnsi="Calibri" w:cs="Calibri"/>
                <w:sz w:val="24"/>
                <w:szCs w:val="24"/>
                <w:lang w:eastAsia="en-GB"/>
              </w:rPr>
            </w:pPr>
            <w:r w:rsidRPr="67F45B11">
              <w:rPr>
                <w:rFonts w:ascii="Calibri" w:eastAsia="Times New Roman" w:hAnsi="Calibri" w:cs="Calibri"/>
                <w:sz w:val="24"/>
                <w:szCs w:val="24"/>
                <w:lang w:eastAsia="en-GB"/>
              </w:rPr>
              <w:t>Dr</w:t>
            </w:r>
            <w:r w:rsidR="00A47842">
              <w:rPr>
                <w:rFonts w:ascii="Calibri" w:eastAsia="Times New Roman" w:hAnsi="Calibri" w:cs="Calibri"/>
                <w:sz w:val="24"/>
                <w:szCs w:val="24"/>
                <w:lang w:eastAsia="en-GB"/>
              </w:rPr>
              <w:t xml:space="preserve"> </w:t>
            </w:r>
            <w:r w:rsidRPr="67F45B11">
              <w:rPr>
                <w:rFonts w:ascii="Calibri" w:eastAsia="Times New Roman" w:hAnsi="Calibri" w:cs="Calibri"/>
                <w:sz w:val="24"/>
                <w:szCs w:val="24"/>
                <w:lang w:eastAsia="en-GB"/>
              </w:rPr>
              <w:t>Lorna Patterson</w:t>
            </w:r>
          </w:p>
          <w:p w14:paraId="427451FF" w14:textId="03C2CE10" w:rsidR="0049316A" w:rsidRDefault="0049316A" w:rsidP="0049316A">
            <w:pPr>
              <w:spacing w:after="0" w:line="240" w:lineRule="auto"/>
              <w:jc w:val="center"/>
              <w:rPr>
                <w:rFonts w:ascii="Calibri" w:eastAsia="Times New Roman" w:hAnsi="Calibri" w:cs="Calibri"/>
                <w:sz w:val="24"/>
                <w:szCs w:val="24"/>
                <w:lang w:eastAsia="en-GB"/>
              </w:rPr>
            </w:pPr>
            <w:r w:rsidRPr="67F45B11">
              <w:rPr>
                <w:rFonts w:ascii="Calibri" w:eastAsia="Times New Roman" w:hAnsi="Calibri" w:cs="Calibri"/>
                <w:sz w:val="24"/>
                <w:szCs w:val="24"/>
                <w:lang w:eastAsia="en-GB"/>
              </w:rPr>
              <w:t>Dr</w:t>
            </w:r>
            <w:r w:rsidR="00A47842">
              <w:rPr>
                <w:rFonts w:ascii="Calibri" w:eastAsia="Times New Roman" w:hAnsi="Calibri" w:cs="Calibri"/>
                <w:sz w:val="24"/>
                <w:szCs w:val="24"/>
                <w:lang w:eastAsia="en-GB"/>
              </w:rPr>
              <w:t xml:space="preserve"> </w:t>
            </w:r>
            <w:r w:rsidRPr="67F45B11">
              <w:rPr>
                <w:rFonts w:ascii="Calibri" w:eastAsia="Times New Roman" w:hAnsi="Calibri" w:cs="Calibri"/>
                <w:sz w:val="24"/>
                <w:szCs w:val="24"/>
                <w:lang w:eastAsia="en-GB"/>
              </w:rPr>
              <w:t>Jennifer May</w:t>
            </w:r>
          </w:p>
          <w:p w14:paraId="037A7670" w14:textId="77777777" w:rsidR="0049316A" w:rsidRDefault="0049316A" w:rsidP="0049316A">
            <w:pPr>
              <w:spacing w:after="0" w:line="240" w:lineRule="auto"/>
              <w:rPr>
                <w:rFonts w:ascii="Calibri" w:eastAsia="Times New Roman" w:hAnsi="Calibri" w:cs="Calibri"/>
                <w:sz w:val="24"/>
                <w:szCs w:val="24"/>
                <w:lang w:eastAsia="en-GB"/>
              </w:rPr>
            </w:pPr>
          </w:p>
          <w:p w14:paraId="30B15CC7" w14:textId="77777777" w:rsidR="0049316A" w:rsidRPr="0049316A" w:rsidRDefault="0049316A" w:rsidP="0049316A">
            <w:pPr>
              <w:spacing w:after="0"/>
              <w:jc w:val="center"/>
              <w:rPr>
                <w:rFonts w:ascii="Calibri" w:eastAsia="Calibri" w:hAnsi="Calibri" w:cs="Calibri"/>
                <w:b/>
                <w:bCs/>
                <w:sz w:val="24"/>
                <w:szCs w:val="24"/>
              </w:rPr>
            </w:pPr>
          </w:p>
        </w:tc>
        <w:tc>
          <w:tcPr>
            <w:tcW w:w="10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C1E4F27" w14:textId="77777777" w:rsidR="0049316A" w:rsidRDefault="0049316A" w:rsidP="0049316A">
            <w:pPr>
              <w:spacing w:after="0" w:line="240" w:lineRule="auto"/>
              <w:jc w:val="center"/>
              <w:rPr>
                <w:rFonts w:eastAsiaTheme="minorEastAsia"/>
                <w:b/>
                <w:bCs/>
                <w:i/>
                <w:iCs/>
                <w:color w:val="FF0000"/>
                <w:sz w:val="24"/>
                <w:szCs w:val="24"/>
                <w:lang w:eastAsia="en-GB"/>
              </w:rPr>
            </w:pPr>
          </w:p>
          <w:p w14:paraId="01CF41F2" w14:textId="77777777" w:rsidR="0049316A" w:rsidRDefault="0049316A" w:rsidP="0049316A">
            <w:pPr>
              <w:pStyle w:val="ListParagraph"/>
              <w:numPr>
                <w:ilvl w:val="0"/>
                <w:numId w:val="6"/>
              </w:numPr>
              <w:spacing w:after="0" w:line="240" w:lineRule="auto"/>
              <w:rPr>
                <w:rFonts w:eastAsiaTheme="minorEastAsia"/>
                <w:sz w:val="24"/>
                <w:szCs w:val="24"/>
                <w:lang w:eastAsia="en-GB"/>
              </w:rPr>
            </w:pPr>
            <w:r w:rsidRPr="71BEC3A6">
              <w:rPr>
                <w:rFonts w:eastAsiaTheme="minorEastAsia"/>
                <w:sz w:val="24"/>
                <w:szCs w:val="24"/>
                <w:lang w:eastAsia="en-GB"/>
              </w:rPr>
              <w:t>History taking and terminology of common dermatological conditions seen in General Practice</w:t>
            </w:r>
          </w:p>
          <w:p w14:paraId="07218BED" w14:textId="77777777" w:rsidR="0049316A" w:rsidRDefault="0049316A" w:rsidP="0049316A">
            <w:pPr>
              <w:pStyle w:val="ListParagraph"/>
              <w:numPr>
                <w:ilvl w:val="0"/>
                <w:numId w:val="6"/>
              </w:numPr>
              <w:spacing w:after="0" w:line="240" w:lineRule="auto"/>
              <w:rPr>
                <w:rFonts w:eastAsiaTheme="minorEastAsia"/>
                <w:sz w:val="24"/>
                <w:szCs w:val="24"/>
                <w:lang w:eastAsia="en-GB"/>
              </w:rPr>
            </w:pPr>
            <w:r w:rsidRPr="71BEC3A6">
              <w:rPr>
                <w:rFonts w:eastAsiaTheme="minorEastAsia"/>
                <w:sz w:val="24"/>
                <w:szCs w:val="24"/>
                <w:lang w:eastAsia="en-GB"/>
              </w:rPr>
              <w:t>Examination of dermatological presentations</w:t>
            </w:r>
          </w:p>
          <w:p w14:paraId="2D01C09E" w14:textId="77777777" w:rsidR="0049316A" w:rsidRDefault="0049316A" w:rsidP="0049316A">
            <w:pPr>
              <w:pStyle w:val="ListParagraph"/>
              <w:numPr>
                <w:ilvl w:val="0"/>
                <w:numId w:val="6"/>
              </w:numPr>
              <w:spacing w:after="0" w:line="240" w:lineRule="auto"/>
              <w:rPr>
                <w:rFonts w:eastAsiaTheme="minorEastAsia"/>
                <w:sz w:val="24"/>
                <w:szCs w:val="24"/>
                <w:lang w:eastAsia="en-GB"/>
              </w:rPr>
            </w:pPr>
            <w:r w:rsidRPr="71BEC3A6">
              <w:rPr>
                <w:rFonts w:eastAsiaTheme="minorEastAsia"/>
                <w:sz w:val="24"/>
                <w:szCs w:val="24"/>
                <w:lang w:eastAsia="en-GB"/>
              </w:rPr>
              <w:t xml:space="preserve">Improve the understanding of common dermatological presentations (including eczema, psoriasis, </w:t>
            </w:r>
          </w:p>
          <w:p w14:paraId="37473CBD" w14:textId="77777777" w:rsidR="0049316A" w:rsidRDefault="0049316A" w:rsidP="0049316A">
            <w:pPr>
              <w:pStyle w:val="ListParagraph"/>
              <w:spacing w:after="0" w:line="240" w:lineRule="auto"/>
              <w:rPr>
                <w:rFonts w:eastAsiaTheme="minorEastAsia"/>
                <w:sz w:val="24"/>
                <w:szCs w:val="24"/>
                <w:lang w:eastAsia="en-GB"/>
              </w:rPr>
            </w:pPr>
            <w:r w:rsidRPr="71BEC3A6">
              <w:rPr>
                <w:rFonts w:eastAsiaTheme="minorEastAsia"/>
                <w:sz w:val="24"/>
                <w:szCs w:val="24"/>
                <w:lang w:eastAsia="en-GB"/>
              </w:rPr>
              <w:t>benign and malignant conditions)</w:t>
            </w:r>
          </w:p>
          <w:p w14:paraId="2C6A9670" w14:textId="77777777" w:rsidR="0049316A" w:rsidRPr="0049316A" w:rsidRDefault="0049316A" w:rsidP="0049316A">
            <w:pPr>
              <w:spacing w:after="0" w:line="240" w:lineRule="auto"/>
              <w:jc w:val="center"/>
              <w:textAlignment w:val="baseline"/>
              <w:rPr>
                <w:rFonts w:ascii="Calibri" w:eastAsia="Times New Roman" w:hAnsi="Calibri" w:cs="Times New Roman"/>
                <w:b/>
                <w:bCs/>
                <w:color w:val="FF0000"/>
                <w:lang w:eastAsia="en-GB"/>
              </w:rPr>
            </w:pP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79C2ADC" w14:textId="77777777" w:rsidR="0049316A" w:rsidRDefault="0049316A" w:rsidP="0049316A">
            <w:pPr>
              <w:spacing w:line="240" w:lineRule="auto"/>
              <w:jc w:val="center"/>
              <w:rPr>
                <w:rFonts w:ascii="Open Sans" w:hAnsi="Open Sans" w:cs="Open Sans"/>
                <w:b/>
                <w:bCs/>
                <w:color w:val="3C3C3C"/>
                <w:sz w:val="19"/>
                <w:szCs w:val="19"/>
                <w:shd w:val="clear" w:color="auto" w:fill="FFFFFF"/>
              </w:rPr>
            </w:pPr>
          </w:p>
          <w:p w14:paraId="1D251E8E" w14:textId="77777777" w:rsidR="0049316A" w:rsidRDefault="0049316A" w:rsidP="0049316A">
            <w:pPr>
              <w:spacing w:line="240" w:lineRule="auto"/>
              <w:jc w:val="center"/>
              <w:rPr>
                <w:rFonts w:ascii="Open Sans" w:hAnsi="Open Sans" w:cs="Open Sans"/>
                <w:b/>
                <w:bCs/>
                <w:color w:val="3C3C3C"/>
                <w:sz w:val="19"/>
                <w:szCs w:val="19"/>
                <w:shd w:val="clear" w:color="auto" w:fill="FFFFFF"/>
              </w:rPr>
            </w:pPr>
          </w:p>
          <w:p w14:paraId="3411DEE4" w14:textId="3404527D" w:rsidR="0049316A" w:rsidRPr="0049316A" w:rsidRDefault="0049316A" w:rsidP="0049316A">
            <w:pPr>
              <w:spacing w:line="240" w:lineRule="auto"/>
              <w:rPr>
                <w:rFonts w:ascii="Calibri" w:eastAsia="Times New Roman" w:hAnsi="Calibri" w:cs="Calibri"/>
                <w:b/>
                <w:bCs/>
                <w:lang w:eastAsia="en-GB"/>
              </w:rPr>
            </w:pPr>
          </w:p>
          <w:p w14:paraId="4366E802" w14:textId="7FF8A5E6" w:rsidR="0049316A" w:rsidRPr="0049316A" w:rsidRDefault="0049316A" w:rsidP="0049316A">
            <w:pPr>
              <w:spacing w:line="240" w:lineRule="auto"/>
              <w:jc w:val="center"/>
              <w:rPr>
                <w:rFonts w:ascii="Calibri" w:eastAsia="Times New Roman" w:hAnsi="Calibri" w:cs="Calibri"/>
                <w:b/>
                <w:bCs/>
                <w:lang w:eastAsia="en-GB"/>
              </w:rPr>
            </w:pPr>
          </w:p>
        </w:tc>
      </w:tr>
      <w:tr w:rsidR="0049316A" w:rsidRPr="006B7248" w14:paraId="241D2BD5" w14:textId="77777777" w:rsidTr="0049316A">
        <w:trPr>
          <w:trHeight w:val="687"/>
        </w:trPr>
        <w:tc>
          <w:tcPr>
            <w:tcW w:w="1312" w:type="dxa"/>
            <w:tcBorders>
              <w:top w:val="single" w:sz="6" w:space="0" w:color="auto"/>
              <w:left w:val="single" w:sz="6" w:space="0" w:color="auto"/>
              <w:bottom w:val="single" w:sz="6" w:space="0" w:color="auto"/>
              <w:right w:val="nil"/>
            </w:tcBorders>
            <w:shd w:val="clear" w:color="auto" w:fill="auto"/>
          </w:tcPr>
          <w:p w14:paraId="6C4AEBFB" w14:textId="77777777" w:rsidR="0049316A" w:rsidRPr="006B7248" w:rsidRDefault="0049316A" w:rsidP="0049316A">
            <w:pPr>
              <w:spacing w:after="0" w:line="240" w:lineRule="auto"/>
              <w:jc w:val="center"/>
              <w:textAlignment w:val="baseline"/>
              <w:rPr>
                <w:rFonts w:asciiTheme="majorHAnsi" w:eastAsia="Times New Roman" w:hAnsiTheme="majorHAnsi" w:cstheme="majorBidi"/>
                <w:color w:val="FF0000"/>
                <w:sz w:val="24"/>
                <w:szCs w:val="24"/>
                <w:lang w:eastAsia="en-GB"/>
              </w:rPr>
            </w:pPr>
          </w:p>
          <w:p w14:paraId="114BFAF7" w14:textId="77777777" w:rsidR="0049316A" w:rsidRPr="00FB226E" w:rsidRDefault="0049316A" w:rsidP="0049316A">
            <w:pPr>
              <w:spacing w:after="0" w:line="240" w:lineRule="auto"/>
              <w:jc w:val="center"/>
              <w:rPr>
                <w:rFonts w:eastAsia="Times New Roman" w:cstheme="minorHAnsi"/>
                <w:color w:val="FF0000"/>
                <w:lang w:eastAsia="en-GB"/>
              </w:rPr>
            </w:pPr>
            <w:r w:rsidRPr="00FB226E">
              <w:rPr>
                <w:rFonts w:eastAsia="Times New Roman" w:cstheme="minorHAnsi"/>
                <w:color w:val="FF0000"/>
                <w:lang w:eastAsia="en-GB"/>
              </w:rPr>
              <w:t xml:space="preserve">Thursday </w:t>
            </w:r>
          </w:p>
          <w:p w14:paraId="2AE79618" w14:textId="77777777" w:rsidR="0049316A" w:rsidRPr="00FB226E" w:rsidRDefault="0049316A" w:rsidP="0049316A">
            <w:pPr>
              <w:spacing w:after="0" w:line="240" w:lineRule="auto"/>
              <w:jc w:val="center"/>
              <w:rPr>
                <w:rFonts w:eastAsia="Times New Roman" w:cstheme="minorHAnsi"/>
                <w:color w:val="FF0000"/>
                <w:lang w:eastAsia="en-GB"/>
              </w:rPr>
            </w:pPr>
            <w:r w:rsidRPr="00FB226E">
              <w:rPr>
                <w:rFonts w:eastAsia="Times New Roman" w:cstheme="minorHAnsi"/>
                <w:color w:val="FF0000"/>
                <w:lang w:eastAsia="en-GB"/>
              </w:rPr>
              <w:t>17/11/22</w:t>
            </w:r>
          </w:p>
          <w:p w14:paraId="1175F1AF" w14:textId="77777777" w:rsidR="0049316A" w:rsidRPr="00FB226E" w:rsidRDefault="0049316A" w:rsidP="0049316A">
            <w:pPr>
              <w:spacing w:after="0" w:line="240" w:lineRule="auto"/>
              <w:jc w:val="center"/>
              <w:rPr>
                <w:rFonts w:eastAsia="Times New Roman" w:cstheme="minorHAnsi"/>
                <w:color w:val="FF0000"/>
                <w:lang w:eastAsia="en-GB"/>
              </w:rPr>
            </w:pPr>
            <w:r w:rsidRPr="00FB226E">
              <w:rPr>
                <w:rFonts w:eastAsia="Times New Roman" w:cstheme="minorHAnsi"/>
                <w:color w:val="FF0000"/>
                <w:lang w:eastAsia="en-GB"/>
              </w:rPr>
              <w:t>2.00pm</w:t>
            </w:r>
          </w:p>
          <w:p w14:paraId="74C58DAE" w14:textId="77777777" w:rsidR="0049316A" w:rsidRDefault="0049316A" w:rsidP="0049316A">
            <w:pPr>
              <w:spacing w:after="0" w:line="240" w:lineRule="auto"/>
              <w:jc w:val="center"/>
              <w:rPr>
                <w:rFonts w:eastAsia="Times New Roman" w:cstheme="minorHAnsi"/>
                <w:color w:val="FF0000"/>
                <w:lang w:eastAsia="en-GB"/>
              </w:rPr>
            </w:pPr>
            <w:r w:rsidRPr="00FB226E">
              <w:rPr>
                <w:rFonts w:eastAsia="Times New Roman" w:cstheme="minorHAnsi"/>
                <w:color w:val="FF0000"/>
                <w:lang w:eastAsia="en-GB"/>
              </w:rPr>
              <w:t>Face-to-face</w:t>
            </w:r>
          </w:p>
          <w:p w14:paraId="59D93483" w14:textId="77777777" w:rsidR="0049316A" w:rsidRDefault="0049316A" w:rsidP="0049316A">
            <w:pPr>
              <w:spacing w:after="0" w:line="240" w:lineRule="auto"/>
              <w:jc w:val="center"/>
              <w:rPr>
                <w:rFonts w:eastAsia="Times New Roman" w:cstheme="minorHAnsi"/>
                <w:color w:val="FF0000"/>
                <w:lang w:eastAsia="en-GB"/>
              </w:rPr>
            </w:pPr>
          </w:p>
          <w:p w14:paraId="7CC0596E" w14:textId="77777777" w:rsidR="0049316A" w:rsidRPr="00FB226E" w:rsidRDefault="0049316A" w:rsidP="0049316A">
            <w:pPr>
              <w:spacing w:after="0" w:line="240" w:lineRule="auto"/>
              <w:jc w:val="center"/>
              <w:rPr>
                <w:rFonts w:eastAsia="Times New Roman" w:cstheme="minorHAnsi"/>
                <w:b/>
                <w:bCs/>
                <w:color w:val="FF0000"/>
                <w:lang w:eastAsia="en-GB"/>
              </w:rPr>
            </w:pPr>
            <w:r w:rsidRPr="00FB226E">
              <w:rPr>
                <w:rFonts w:eastAsia="Times New Roman" w:cstheme="minorHAnsi"/>
                <w:b/>
                <w:bCs/>
                <w:color w:val="FF0000"/>
                <w:lang w:eastAsia="en-GB"/>
              </w:rPr>
              <w:t>@Golden Jubilee</w:t>
            </w:r>
          </w:p>
          <w:p w14:paraId="7A33DAFA" w14:textId="77777777" w:rsidR="0049316A" w:rsidRPr="00FB226E" w:rsidRDefault="0049316A" w:rsidP="0049316A">
            <w:pPr>
              <w:spacing w:after="0" w:line="240" w:lineRule="auto"/>
              <w:jc w:val="center"/>
              <w:rPr>
                <w:rFonts w:eastAsia="Times New Roman" w:cstheme="minorHAnsi"/>
                <w:color w:val="FF0000"/>
                <w:lang w:eastAsia="en-GB"/>
              </w:rPr>
            </w:pPr>
          </w:p>
          <w:p w14:paraId="32649924" w14:textId="77777777" w:rsidR="0049316A" w:rsidRPr="00FB226E" w:rsidRDefault="0049316A" w:rsidP="0049316A">
            <w:pPr>
              <w:spacing w:after="0" w:line="240" w:lineRule="auto"/>
              <w:jc w:val="center"/>
              <w:rPr>
                <w:rFonts w:cstheme="minorHAnsi"/>
              </w:rPr>
            </w:pPr>
            <w:r w:rsidRPr="00FB226E">
              <w:rPr>
                <w:rFonts w:eastAsia="Calibri Light" w:cstheme="minorHAnsi"/>
              </w:rPr>
              <w:t>Portal Code</w:t>
            </w:r>
          </w:p>
          <w:p w14:paraId="5853B858" w14:textId="77777777" w:rsidR="0049316A" w:rsidRPr="00FB226E" w:rsidRDefault="0049316A" w:rsidP="0049316A">
            <w:pPr>
              <w:spacing w:after="0" w:line="240" w:lineRule="auto"/>
              <w:jc w:val="center"/>
              <w:rPr>
                <w:rFonts w:eastAsia="Calibri Light" w:cstheme="minorHAnsi"/>
              </w:rPr>
            </w:pPr>
            <w:r w:rsidRPr="00FB226E">
              <w:rPr>
                <w:rFonts w:eastAsia="Tahoma" w:cstheme="minorHAnsi"/>
                <w:b/>
                <w:bCs/>
                <w:color w:val="000000" w:themeColor="text1"/>
              </w:rPr>
              <w:t xml:space="preserve">01-02-05-070030 </w:t>
            </w:r>
            <w:r w:rsidRPr="00FB226E">
              <w:rPr>
                <w:rFonts w:eastAsia="Calibri Light" w:cstheme="minorHAnsi"/>
              </w:rPr>
              <w:t xml:space="preserve"> </w:t>
            </w:r>
          </w:p>
          <w:p w14:paraId="1ED3DFA3" w14:textId="77777777" w:rsidR="0049316A" w:rsidRPr="006B7248" w:rsidRDefault="0049316A" w:rsidP="0049316A">
            <w:pPr>
              <w:spacing w:after="0" w:line="240" w:lineRule="auto"/>
              <w:jc w:val="center"/>
              <w:rPr>
                <w:rFonts w:ascii="Calibri Light" w:eastAsia="Calibri Light" w:hAnsi="Calibri Light" w:cs="Calibri Light"/>
              </w:rPr>
            </w:pPr>
          </w:p>
          <w:p w14:paraId="5627C362" w14:textId="77777777" w:rsidR="0049316A" w:rsidRPr="0049316A" w:rsidRDefault="0049316A" w:rsidP="0049316A">
            <w:pPr>
              <w:spacing w:after="0" w:line="240" w:lineRule="auto"/>
              <w:jc w:val="center"/>
              <w:rPr>
                <w:rFonts w:ascii="Calibri" w:eastAsia="Times New Roman" w:hAnsi="Calibri" w:cs="Calibri"/>
                <w:sz w:val="24"/>
                <w:szCs w:val="24"/>
                <w:lang w:eastAsia="en-GB"/>
              </w:rPr>
            </w:pPr>
          </w:p>
        </w:tc>
        <w:tc>
          <w:tcPr>
            <w:tcW w:w="17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137379F" w14:textId="77777777" w:rsidR="0049316A" w:rsidRDefault="0049316A" w:rsidP="0049316A">
            <w:pPr>
              <w:spacing w:after="0"/>
              <w:jc w:val="center"/>
              <w:rPr>
                <w:rFonts w:ascii="Calibri" w:eastAsia="Calibri" w:hAnsi="Calibri" w:cs="Calibri"/>
                <w:b/>
                <w:bCs/>
                <w:sz w:val="24"/>
                <w:szCs w:val="24"/>
              </w:rPr>
            </w:pPr>
          </w:p>
          <w:p w14:paraId="7E5DAC92" w14:textId="77777777" w:rsidR="0049316A" w:rsidRPr="006B7248" w:rsidRDefault="0049316A" w:rsidP="0049316A">
            <w:pPr>
              <w:spacing w:after="0"/>
              <w:jc w:val="center"/>
              <w:rPr>
                <w:rFonts w:ascii="Calibri" w:eastAsia="Calibri" w:hAnsi="Calibri" w:cs="Calibri"/>
                <w:b/>
                <w:bCs/>
                <w:sz w:val="24"/>
                <w:szCs w:val="24"/>
              </w:rPr>
            </w:pPr>
            <w:r w:rsidRPr="380FC2B2">
              <w:rPr>
                <w:rFonts w:ascii="Calibri" w:eastAsia="Calibri" w:hAnsi="Calibri" w:cs="Calibri"/>
                <w:b/>
                <w:bCs/>
                <w:sz w:val="24"/>
                <w:szCs w:val="24"/>
              </w:rPr>
              <w:t>Ophthalmology</w:t>
            </w:r>
          </w:p>
          <w:p w14:paraId="6AB246C3" w14:textId="77777777" w:rsidR="0049316A" w:rsidRPr="006B7248" w:rsidRDefault="0049316A" w:rsidP="0049316A">
            <w:pPr>
              <w:spacing w:after="0"/>
              <w:jc w:val="center"/>
              <w:rPr>
                <w:rFonts w:ascii="Calibri" w:eastAsia="Calibri" w:hAnsi="Calibri" w:cs="Calibri"/>
                <w:b/>
                <w:bCs/>
                <w:sz w:val="24"/>
                <w:szCs w:val="24"/>
              </w:rPr>
            </w:pPr>
            <w:r w:rsidRPr="037A50AA">
              <w:rPr>
                <w:rFonts w:ascii="Calibri" w:eastAsia="Calibri" w:hAnsi="Calibri" w:cs="Calibri"/>
                <w:b/>
                <w:bCs/>
                <w:sz w:val="24"/>
                <w:szCs w:val="24"/>
              </w:rPr>
              <w:t>&amp;</w:t>
            </w:r>
          </w:p>
          <w:p w14:paraId="54518C11" w14:textId="77777777" w:rsidR="0049316A" w:rsidRDefault="0049316A" w:rsidP="0049316A">
            <w:pPr>
              <w:spacing w:after="0"/>
              <w:jc w:val="center"/>
              <w:rPr>
                <w:rFonts w:ascii="Calibri" w:eastAsia="Calibri" w:hAnsi="Calibri" w:cs="Calibri"/>
                <w:b/>
                <w:bCs/>
                <w:sz w:val="24"/>
                <w:szCs w:val="24"/>
              </w:rPr>
            </w:pPr>
            <w:r w:rsidRPr="037A50AA">
              <w:rPr>
                <w:rFonts w:ascii="Calibri" w:eastAsia="Calibri" w:hAnsi="Calibri" w:cs="Calibri"/>
                <w:b/>
                <w:bCs/>
                <w:sz w:val="24"/>
                <w:szCs w:val="24"/>
              </w:rPr>
              <w:t>ENT</w:t>
            </w:r>
          </w:p>
          <w:p w14:paraId="57775139" w14:textId="2DF4E960" w:rsidR="0049316A" w:rsidRPr="00455049" w:rsidRDefault="0049316A" w:rsidP="0049316A">
            <w:pPr>
              <w:spacing w:after="0"/>
              <w:jc w:val="center"/>
              <w:rPr>
                <w:rFonts w:ascii="Calibri" w:eastAsia="Calibri" w:hAnsi="Calibri" w:cs="Calibri"/>
                <w:sz w:val="24"/>
                <w:szCs w:val="24"/>
              </w:rPr>
            </w:pPr>
            <w:r w:rsidRPr="3DFC3D9E">
              <w:rPr>
                <w:rFonts w:ascii="Calibri" w:eastAsia="Calibri" w:hAnsi="Calibri" w:cs="Calibri"/>
                <w:sz w:val="24"/>
                <w:szCs w:val="24"/>
              </w:rPr>
              <w:t>Dr</w:t>
            </w:r>
            <w:r w:rsidR="00823BFC">
              <w:rPr>
                <w:rFonts w:ascii="Calibri" w:eastAsia="Calibri" w:hAnsi="Calibri" w:cs="Calibri"/>
                <w:sz w:val="24"/>
                <w:szCs w:val="24"/>
              </w:rPr>
              <w:t xml:space="preserve"> </w:t>
            </w:r>
            <w:r w:rsidRPr="3DFC3D9E">
              <w:rPr>
                <w:rFonts w:ascii="Calibri" w:eastAsia="Calibri" w:hAnsi="Calibri" w:cs="Calibri"/>
                <w:sz w:val="24"/>
                <w:szCs w:val="24"/>
              </w:rPr>
              <w:t xml:space="preserve">Peter </w:t>
            </w:r>
            <w:proofErr w:type="spellStart"/>
            <w:r w:rsidRPr="3DFC3D9E">
              <w:rPr>
                <w:rFonts w:ascii="Calibri" w:eastAsia="Calibri" w:hAnsi="Calibri" w:cs="Calibri"/>
                <w:sz w:val="24"/>
                <w:szCs w:val="24"/>
              </w:rPr>
              <w:t>Wardrop</w:t>
            </w:r>
            <w:proofErr w:type="spellEnd"/>
          </w:p>
          <w:p w14:paraId="1773EAE0" w14:textId="77777777" w:rsidR="0049316A" w:rsidRDefault="0049316A" w:rsidP="0049316A">
            <w:pPr>
              <w:spacing w:after="0"/>
              <w:jc w:val="center"/>
              <w:rPr>
                <w:rFonts w:ascii="Calibri" w:eastAsia="Calibri" w:hAnsi="Calibri" w:cs="Calibri"/>
              </w:rPr>
            </w:pPr>
            <w:r w:rsidRPr="3DFC3D9E">
              <w:rPr>
                <w:rFonts w:ascii="Calibri" w:eastAsia="Calibri" w:hAnsi="Calibri" w:cs="Calibri"/>
                <w:sz w:val="24"/>
                <w:szCs w:val="24"/>
              </w:rPr>
              <w:t>And Dr Oliver Chadwick</w:t>
            </w:r>
          </w:p>
          <w:p w14:paraId="58D8BB34" w14:textId="77777777" w:rsidR="0049316A" w:rsidRPr="0049316A" w:rsidRDefault="0049316A" w:rsidP="0049316A">
            <w:pPr>
              <w:spacing w:after="0" w:line="240" w:lineRule="auto"/>
              <w:jc w:val="center"/>
              <w:rPr>
                <w:rFonts w:ascii="Calibri" w:eastAsia="Times New Roman" w:hAnsi="Calibri" w:cs="Calibri"/>
                <w:sz w:val="24"/>
                <w:szCs w:val="24"/>
                <w:lang w:eastAsia="en-GB"/>
              </w:rPr>
            </w:pPr>
          </w:p>
        </w:tc>
        <w:tc>
          <w:tcPr>
            <w:tcW w:w="10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70E10DE" w14:textId="77777777" w:rsidR="0049316A" w:rsidRPr="006B7248" w:rsidRDefault="0049316A" w:rsidP="0049316A">
            <w:pPr>
              <w:spacing w:after="0" w:line="240" w:lineRule="auto"/>
              <w:jc w:val="center"/>
              <w:textAlignment w:val="baseline"/>
              <w:rPr>
                <w:rFonts w:ascii="Calibri" w:eastAsia="Times New Roman" w:hAnsi="Calibri" w:cs="Times New Roman"/>
                <w:b/>
                <w:bCs/>
                <w:color w:val="FF0000"/>
                <w:lang w:eastAsia="en-GB"/>
              </w:rPr>
            </w:pPr>
          </w:p>
          <w:p w14:paraId="31A9D9BC" w14:textId="77777777" w:rsidR="0049316A" w:rsidRPr="003D49FB" w:rsidRDefault="0049316A" w:rsidP="0049316A">
            <w:pPr>
              <w:pStyle w:val="ListParagraph"/>
              <w:numPr>
                <w:ilvl w:val="0"/>
                <w:numId w:val="7"/>
              </w:numPr>
              <w:spacing w:after="0" w:line="240" w:lineRule="auto"/>
              <w:textAlignment w:val="baseline"/>
              <w:rPr>
                <w:rFonts w:ascii="Calibri" w:eastAsia="Times New Roman" w:hAnsi="Calibri" w:cs="Times New Roman"/>
                <w:sz w:val="24"/>
                <w:szCs w:val="24"/>
                <w:lang w:eastAsia="en-GB"/>
              </w:rPr>
            </w:pPr>
            <w:r w:rsidRPr="003D49FB">
              <w:rPr>
                <w:rFonts w:ascii="Calibri" w:eastAsia="Times New Roman" w:hAnsi="Calibri" w:cs="Times New Roman"/>
                <w:sz w:val="24"/>
                <w:szCs w:val="24"/>
                <w:lang w:eastAsia="en-GB"/>
              </w:rPr>
              <w:t>Learn about common ophthalmological conditions presenting to Primary care, how and what to refer and the role of the optometry services</w:t>
            </w:r>
          </w:p>
          <w:p w14:paraId="5C12C6E7" w14:textId="77777777" w:rsidR="0049316A" w:rsidRPr="003D49FB" w:rsidRDefault="0049316A" w:rsidP="0049316A">
            <w:pPr>
              <w:pStyle w:val="ListParagraph"/>
              <w:numPr>
                <w:ilvl w:val="0"/>
                <w:numId w:val="7"/>
              </w:numPr>
              <w:spacing w:after="0" w:line="240" w:lineRule="auto"/>
              <w:textAlignment w:val="baseline"/>
              <w:rPr>
                <w:rFonts w:ascii="Calibri" w:eastAsia="Times New Roman" w:hAnsi="Calibri" w:cs="Times New Roman"/>
                <w:sz w:val="24"/>
                <w:szCs w:val="24"/>
                <w:lang w:eastAsia="en-GB"/>
              </w:rPr>
            </w:pPr>
            <w:r w:rsidRPr="003D49FB">
              <w:rPr>
                <w:rFonts w:ascii="Calibri" w:eastAsia="Times New Roman" w:hAnsi="Calibri" w:cs="Times New Roman"/>
                <w:sz w:val="24"/>
                <w:szCs w:val="24"/>
                <w:lang w:eastAsia="en-GB"/>
              </w:rPr>
              <w:t xml:space="preserve">Understand key principles of managing ENT conditions in Primary Care </w:t>
            </w:r>
          </w:p>
          <w:p w14:paraId="08EA581D" w14:textId="5765824E" w:rsidR="0049316A" w:rsidRPr="0049316A" w:rsidRDefault="0049316A" w:rsidP="0049316A">
            <w:pPr>
              <w:spacing w:after="0" w:line="240" w:lineRule="auto"/>
              <w:jc w:val="center"/>
              <w:rPr>
                <w:rFonts w:eastAsiaTheme="minorEastAsia"/>
                <w:b/>
                <w:bCs/>
                <w:i/>
                <w:iCs/>
                <w:color w:val="FF0000"/>
                <w:sz w:val="24"/>
                <w:szCs w:val="24"/>
                <w:lang w:eastAsia="en-GB"/>
              </w:rPr>
            </w:pPr>
            <w:r w:rsidRPr="003D49FB">
              <w:rPr>
                <w:rFonts w:ascii="Calibri" w:eastAsia="Times New Roman" w:hAnsi="Calibri" w:cs="Times New Roman"/>
                <w:b/>
                <w:bCs/>
                <w:lang w:eastAsia="en-GB"/>
              </w:rPr>
              <w:t> </w:t>
            </w: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1430B82" w14:textId="77777777" w:rsidR="0049316A" w:rsidRPr="0049316A" w:rsidRDefault="0049316A" w:rsidP="0049316A">
            <w:pPr>
              <w:spacing w:line="240" w:lineRule="auto"/>
              <w:jc w:val="center"/>
              <w:rPr>
                <w:rFonts w:ascii="Open Sans" w:hAnsi="Open Sans" w:cs="Open Sans"/>
                <w:b/>
                <w:bCs/>
                <w:color w:val="3C3C3C"/>
                <w:sz w:val="19"/>
                <w:szCs w:val="19"/>
                <w:shd w:val="clear" w:color="auto" w:fill="FFFFFF"/>
              </w:rPr>
            </w:pPr>
          </w:p>
        </w:tc>
      </w:tr>
    </w:tbl>
    <w:p w14:paraId="32DDBF17" w14:textId="77777777" w:rsidR="0049316A" w:rsidRDefault="0049316A" w:rsidP="0049316A">
      <w:pPr>
        <w:spacing w:after="0" w:line="240" w:lineRule="auto"/>
        <w:jc w:val="center"/>
        <w:textAlignment w:val="baseline"/>
        <w:rPr>
          <w:rFonts w:ascii="Calibri Light" w:eastAsia="Times New Roman" w:hAnsi="Calibri Light" w:cs="Times New Roman"/>
          <w:b/>
          <w:bCs/>
          <w:color w:val="7030A0"/>
          <w:u w:val="single"/>
          <w:lang w:eastAsia="en-GB"/>
        </w:rPr>
      </w:pPr>
    </w:p>
    <w:p w14:paraId="658FD89A" w14:textId="4E9E883F" w:rsidR="0049316A" w:rsidRPr="00A72AD8" w:rsidRDefault="0049316A" w:rsidP="0049316A">
      <w:pPr>
        <w:spacing w:after="0" w:line="240" w:lineRule="auto"/>
        <w:jc w:val="center"/>
        <w:textAlignment w:val="baseline"/>
        <w:rPr>
          <w:rFonts w:ascii="Calibri Light" w:eastAsia="Times New Roman" w:hAnsi="Calibri Light" w:cs="Times New Roman"/>
          <w:b/>
          <w:bCs/>
          <w:color w:val="7030A0"/>
          <w:lang w:eastAsia="en-GB"/>
        </w:rPr>
      </w:pPr>
      <w:r w:rsidRPr="5963A165">
        <w:rPr>
          <w:rFonts w:ascii="Calibri Light" w:eastAsia="Times New Roman" w:hAnsi="Calibri Light" w:cs="Times New Roman"/>
          <w:b/>
          <w:bCs/>
          <w:color w:val="7030A0"/>
          <w:u w:val="single"/>
          <w:lang w:eastAsia="en-GB"/>
        </w:rPr>
        <w:t>Course Facilitators:</w:t>
      </w:r>
      <w:r w:rsidRPr="5963A165">
        <w:rPr>
          <w:rFonts w:ascii="Calibri Light" w:eastAsia="Times New Roman" w:hAnsi="Calibri Light" w:cs="Times New Roman"/>
          <w:b/>
          <w:bCs/>
          <w:color w:val="7030A0"/>
          <w:lang w:eastAsia="en-GB"/>
        </w:rPr>
        <w:t xml:space="preserve">  Dr Tiffany Keep, Dr Alistair Doak, Dr Derek Elliott</w:t>
      </w:r>
      <w:r>
        <w:rPr>
          <w:rFonts w:ascii="Calibri Light" w:eastAsia="Times New Roman" w:hAnsi="Calibri Light" w:cs="Times New Roman"/>
          <w:b/>
          <w:bCs/>
          <w:color w:val="7030A0"/>
          <w:lang w:eastAsia="en-GB"/>
        </w:rPr>
        <w:t>, Dr Susan Millar</w:t>
      </w:r>
    </w:p>
    <w:p w14:paraId="5A758015" w14:textId="77777777" w:rsidR="0049316A" w:rsidRDefault="0049316A" w:rsidP="0049316A">
      <w:pPr>
        <w:spacing w:line="240" w:lineRule="auto"/>
        <w:ind w:left="-516" w:right="-747"/>
        <w:jc w:val="center"/>
        <w:textAlignment w:val="baseline"/>
        <w:rPr>
          <w:rFonts w:ascii="Calibri Light" w:eastAsia="Times New Roman" w:hAnsi="Calibri Light" w:cs="Times New Roman"/>
          <w:color w:val="7030A0"/>
          <w:lang w:eastAsia="en-GB"/>
        </w:rPr>
      </w:pPr>
      <w:r w:rsidRPr="3DFC3D9E">
        <w:rPr>
          <w:rFonts w:ascii="Calibri Light" w:eastAsia="Times New Roman" w:hAnsi="Calibri Light" w:cs="Times New Roman"/>
          <w:b/>
          <w:bCs/>
          <w:color w:val="7030A0"/>
          <w:u w:val="single"/>
          <w:lang w:eastAsia="en-GB"/>
        </w:rPr>
        <w:t>Course Administrator</w:t>
      </w:r>
      <w:r w:rsidRPr="3DFC3D9E">
        <w:rPr>
          <w:rFonts w:ascii="Calibri Light" w:eastAsia="Times New Roman" w:hAnsi="Calibri Light" w:cs="Times New Roman"/>
          <w:b/>
          <w:bCs/>
          <w:color w:val="7030A0"/>
          <w:lang w:eastAsia="en-GB"/>
        </w:rPr>
        <w:t xml:space="preserve"> – Ariwan Yimsiri – </w:t>
      </w:r>
      <w:proofErr w:type="spellStart"/>
      <w:r w:rsidRPr="3DFC3D9E">
        <w:rPr>
          <w:rFonts w:ascii="Calibri Light" w:eastAsia="Times New Roman" w:hAnsi="Calibri Light" w:cs="Times New Roman"/>
          <w:b/>
          <w:bCs/>
          <w:color w:val="7030A0"/>
          <w:lang w:eastAsia="en-GB"/>
        </w:rPr>
        <w:t>ariwan.yimsiri@nhs.scot</w:t>
      </w:r>
      <w:proofErr w:type="spellEnd"/>
    </w:p>
    <w:p w14:paraId="70CABF58" w14:textId="77777777" w:rsidR="00627FFC" w:rsidRDefault="00627FFC" w:rsidP="006831FD"/>
    <w:sectPr w:rsidR="00627FFC" w:rsidSect="0081509E">
      <w:pgSz w:w="16838" w:h="11906" w:orient="landscape"/>
      <w:pgMar w:top="1440"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badi">
    <w:altName w:val="Abadi"/>
    <w:charset w:val="00"/>
    <w:family w:val="swiss"/>
    <w:pitch w:val="variable"/>
    <w:sig w:usb0="80000003" w:usb1="00000000" w:usb2="00000000" w:usb3="00000000" w:csb0="00000001" w:csb1="00000000"/>
  </w:font>
  <w:font w:name="Open Sans">
    <w:altName w:val="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51806"/>
    <w:multiLevelType w:val="hybridMultilevel"/>
    <w:tmpl w:val="4D6EC5BA"/>
    <w:lvl w:ilvl="0" w:tplc="33DCEB7E">
      <w:start w:val="1"/>
      <w:numFmt w:val="bullet"/>
      <w:lvlText w:val=""/>
      <w:lvlJc w:val="left"/>
      <w:pPr>
        <w:ind w:left="720" w:hanging="360"/>
      </w:pPr>
      <w:rPr>
        <w:rFonts w:ascii="Symbol" w:hAnsi="Symbol" w:hint="default"/>
      </w:rPr>
    </w:lvl>
    <w:lvl w:ilvl="1" w:tplc="FE98B9DE">
      <w:start w:val="1"/>
      <w:numFmt w:val="bullet"/>
      <w:lvlText w:val="o"/>
      <w:lvlJc w:val="left"/>
      <w:pPr>
        <w:ind w:left="1440" w:hanging="360"/>
      </w:pPr>
      <w:rPr>
        <w:rFonts w:ascii="Courier New" w:hAnsi="Courier New" w:hint="default"/>
      </w:rPr>
    </w:lvl>
    <w:lvl w:ilvl="2" w:tplc="329AA72E">
      <w:start w:val="1"/>
      <w:numFmt w:val="bullet"/>
      <w:lvlText w:val=""/>
      <w:lvlJc w:val="left"/>
      <w:pPr>
        <w:ind w:left="2160" w:hanging="360"/>
      </w:pPr>
      <w:rPr>
        <w:rFonts w:ascii="Wingdings" w:hAnsi="Wingdings" w:hint="default"/>
      </w:rPr>
    </w:lvl>
    <w:lvl w:ilvl="3" w:tplc="3A30B194">
      <w:start w:val="1"/>
      <w:numFmt w:val="bullet"/>
      <w:lvlText w:val=""/>
      <w:lvlJc w:val="left"/>
      <w:pPr>
        <w:ind w:left="2880" w:hanging="360"/>
      </w:pPr>
      <w:rPr>
        <w:rFonts w:ascii="Symbol" w:hAnsi="Symbol" w:hint="default"/>
      </w:rPr>
    </w:lvl>
    <w:lvl w:ilvl="4" w:tplc="1E4236C0">
      <w:start w:val="1"/>
      <w:numFmt w:val="bullet"/>
      <w:lvlText w:val="o"/>
      <w:lvlJc w:val="left"/>
      <w:pPr>
        <w:ind w:left="3600" w:hanging="360"/>
      </w:pPr>
      <w:rPr>
        <w:rFonts w:ascii="Courier New" w:hAnsi="Courier New" w:hint="default"/>
      </w:rPr>
    </w:lvl>
    <w:lvl w:ilvl="5" w:tplc="ACC23B46">
      <w:start w:val="1"/>
      <w:numFmt w:val="bullet"/>
      <w:lvlText w:val=""/>
      <w:lvlJc w:val="left"/>
      <w:pPr>
        <w:ind w:left="4320" w:hanging="360"/>
      </w:pPr>
      <w:rPr>
        <w:rFonts w:ascii="Wingdings" w:hAnsi="Wingdings" w:hint="default"/>
      </w:rPr>
    </w:lvl>
    <w:lvl w:ilvl="6" w:tplc="71DA5A34">
      <w:start w:val="1"/>
      <w:numFmt w:val="bullet"/>
      <w:lvlText w:val=""/>
      <w:lvlJc w:val="left"/>
      <w:pPr>
        <w:ind w:left="5040" w:hanging="360"/>
      </w:pPr>
      <w:rPr>
        <w:rFonts w:ascii="Symbol" w:hAnsi="Symbol" w:hint="default"/>
      </w:rPr>
    </w:lvl>
    <w:lvl w:ilvl="7" w:tplc="F86A7BB2">
      <w:start w:val="1"/>
      <w:numFmt w:val="bullet"/>
      <w:lvlText w:val="o"/>
      <w:lvlJc w:val="left"/>
      <w:pPr>
        <w:ind w:left="5760" w:hanging="360"/>
      </w:pPr>
      <w:rPr>
        <w:rFonts w:ascii="Courier New" w:hAnsi="Courier New" w:hint="default"/>
      </w:rPr>
    </w:lvl>
    <w:lvl w:ilvl="8" w:tplc="F0126B2E">
      <w:start w:val="1"/>
      <w:numFmt w:val="bullet"/>
      <w:lvlText w:val=""/>
      <w:lvlJc w:val="left"/>
      <w:pPr>
        <w:ind w:left="6480" w:hanging="360"/>
      </w:pPr>
      <w:rPr>
        <w:rFonts w:ascii="Wingdings" w:hAnsi="Wingdings" w:hint="default"/>
      </w:rPr>
    </w:lvl>
  </w:abstractNum>
  <w:abstractNum w:abstractNumId="1" w15:restartNumberingAfterBreak="0">
    <w:nsid w:val="2AC75188"/>
    <w:multiLevelType w:val="hybridMultilevel"/>
    <w:tmpl w:val="255A5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962619"/>
    <w:multiLevelType w:val="hybridMultilevel"/>
    <w:tmpl w:val="ADFC2484"/>
    <w:lvl w:ilvl="0" w:tplc="66EE14D0">
      <w:start w:val="1"/>
      <w:numFmt w:val="bullet"/>
      <w:lvlText w:val="·"/>
      <w:lvlJc w:val="left"/>
      <w:pPr>
        <w:ind w:left="720" w:hanging="360"/>
      </w:pPr>
      <w:rPr>
        <w:rFonts w:ascii="Symbol" w:hAnsi="Symbol" w:hint="default"/>
      </w:rPr>
    </w:lvl>
    <w:lvl w:ilvl="1" w:tplc="D89EBAE4">
      <w:start w:val="1"/>
      <w:numFmt w:val="bullet"/>
      <w:lvlText w:val="o"/>
      <w:lvlJc w:val="left"/>
      <w:pPr>
        <w:ind w:left="1440" w:hanging="360"/>
      </w:pPr>
      <w:rPr>
        <w:rFonts w:ascii="Courier New" w:hAnsi="Courier New" w:hint="default"/>
      </w:rPr>
    </w:lvl>
    <w:lvl w:ilvl="2" w:tplc="5E5EAF1E">
      <w:start w:val="1"/>
      <w:numFmt w:val="bullet"/>
      <w:lvlText w:val=""/>
      <w:lvlJc w:val="left"/>
      <w:pPr>
        <w:ind w:left="2160" w:hanging="360"/>
      </w:pPr>
      <w:rPr>
        <w:rFonts w:ascii="Wingdings" w:hAnsi="Wingdings" w:hint="default"/>
      </w:rPr>
    </w:lvl>
    <w:lvl w:ilvl="3" w:tplc="89AAC3F6">
      <w:start w:val="1"/>
      <w:numFmt w:val="bullet"/>
      <w:lvlText w:val=""/>
      <w:lvlJc w:val="left"/>
      <w:pPr>
        <w:ind w:left="2880" w:hanging="360"/>
      </w:pPr>
      <w:rPr>
        <w:rFonts w:ascii="Symbol" w:hAnsi="Symbol" w:hint="default"/>
      </w:rPr>
    </w:lvl>
    <w:lvl w:ilvl="4" w:tplc="3E4C64B6">
      <w:start w:val="1"/>
      <w:numFmt w:val="bullet"/>
      <w:lvlText w:val="o"/>
      <w:lvlJc w:val="left"/>
      <w:pPr>
        <w:ind w:left="3600" w:hanging="360"/>
      </w:pPr>
      <w:rPr>
        <w:rFonts w:ascii="Courier New" w:hAnsi="Courier New" w:hint="default"/>
      </w:rPr>
    </w:lvl>
    <w:lvl w:ilvl="5" w:tplc="26FA9198">
      <w:start w:val="1"/>
      <w:numFmt w:val="bullet"/>
      <w:lvlText w:val=""/>
      <w:lvlJc w:val="left"/>
      <w:pPr>
        <w:ind w:left="4320" w:hanging="360"/>
      </w:pPr>
      <w:rPr>
        <w:rFonts w:ascii="Wingdings" w:hAnsi="Wingdings" w:hint="default"/>
      </w:rPr>
    </w:lvl>
    <w:lvl w:ilvl="6" w:tplc="DE1673A6">
      <w:start w:val="1"/>
      <w:numFmt w:val="bullet"/>
      <w:lvlText w:val=""/>
      <w:lvlJc w:val="left"/>
      <w:pPr>
        <w:ind w:left="5040" w:hanging="360"/>
      </w:pPr>
      <w:rPr>
        <w:rFonts w:ascii="Symbol" w:hAnsi="Symbol" w:hint="default"/>
      </w:rPr>
    </w:lvl>
    <w:lvl w:ilvl="7" w:tplc="27AEBE7C">
      <w:start w:val="1"/>
      <w:numFmt w:val="bullet"/>
      <w:lvlText w:val="o"/>
      <w:lvlJc w:val="left"/>
      <w:pPr>
        <w:ind w:left="5760" w:hanging="360"/>
      </w:pPr>
      <w:rPr>
        <w:rFonts w:ascii="Courier New" w:hAnsi="Courier New" w:hint="default"/>
      </w:rPr>
    </w:lvl>
    <w:lvl w:ilvl="8" w:tplc="16B6CC90">
      <w:start w:val="1"/>
      <w:numFmt w:val="bullet"/>
      <w:lvlText w:val=""/>
      <w:lvlJc w:val="left"/>
      <w:pPr>
        <w:ind w:left="6480" w:hanging="360"/>
      </w:pPr>
      <w:rPr>
        <w:rFonts w:ascii="Wingdings" w:hAnsi="Wingdings" w:hint="default"/>
      </w:rPr>
    </w:lvl>
  </w:abstractNum>
  <w:abstractNum w:abstractNumId="3" w15:restartNumberingAfterBreak="0">
    <w:nsid w:val="2F256A80"/>
    <w:multiLevelType w:val="hybridMultilevel"/>
    <w:tmpl w:val="E0281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C27270"/>
    <w:multiLevelType w:val="hybridMultilevel"/>
    <w:tmpl w:val="0C58F8B4"/>
    <w:lvl w:ilvl="0" w:tplc="C4822EFE">
      <w:start w:val="1"/>
      <w:numFmt w:val="bullet"/>
      <w:lvlText w:val=""/>
      <w:lvlJc w:val="left"/>
      <w:pPr>
        <w:tabs>
          <w:tab w:val="num" w:pos="720"/>
        </w:tabs>
        <w:ind w:left="720" w:hanging="360"/>
      </w:pPr>
      <w:rPr>
        <w:rFonts w:ascii="Symbol" w:hAnsi="Symbol" w:hint="default"/>
        <w:sz w:val="20"/>
      </w:rPr>
    </w:lvl>
    <w:lvl w:ilvl="1" w:tplc="32788A92" w:tentative="1">
      <w:start w:val="1"/>
      <w:numFmt w:val="bullet"/>
      <w:lvlText w:val=""/>
      <w:lvlJc w:val="left"/>
      <w:pPr>
        <w:tabs>
          <w:tab w:val="num" w:pos="1440"/>
        </w:tabs>
        <w:ind w:left="1440" w:hanging="360"/>
      </w:pPr>
      <w:rPr>
        <w:rFonts w:ascii="Symbol" w:hAnsi="Symbol" w:hint="default"/>
        <w:sz w:val="20"/>
      </w:rPr>
    </w:lvl>
    <w:lvl w:ilvl="2" w:tplc="AD7E5C2A" w:tentative="1">
      <w:start w:val="1"/>
      <w:numFmt w:val="bullet"/>
      <w:lvlText w:val=""/>
      <w:lvlJc w:val="left"/>
      <w:pPr>
        <w:tabs>
          <w:tab w:val="num" w:pos="2160"/>
        </w:tabs>
        <w:ind w:left="2160" w:hanging="360"/>
      </w:pPr>
      <w:rPr>
        <w:rFonts w:ascii="Symbol" w:hAnsi="Symbol" w:hint="default"/>
        <w:sz w:val="20"/>
      </w:rPr>
    </w:lvl>
    <w:lvl w:ilvl="3" w:tplc="0FF6C8E2" w:tentative="1">
      <w:start w:val="1"/>
      <w:numFmt w:val="bullet"/>
      <w:lvlText w:val=""/>
      <w:lvlJc w:val="left"/>
      <w:pPr>
        <w:tabs>
          <w:tab w:val="num" w:pos="2880"/>
        </w:tabs>
        <w:ind w:left="2880" w:hanging="360"/>
      </w:pPr>
      <w:rPr>
        <w:rFonts w:ascii="Symbol" w:hAnsi="Symbol" w:hint="default"/>
        <w:sz w:val="20"/>
      </w:rPr>
    </w:lvl>
    <w:lvl w:ilvl="4" w:tplc="03FAD244" w:tentative="1">
      <w:start w:val="1"/>
      <w:numFmt w:val="bullet"/>
      <w:lvlText w:val=""/>
      <w:lvlJc w:val="left"/>
      <w:pPr>
        <w:tabs>
          <w:tab w:val="num" w:pos="3600"/>
        </w:tabs>
        <w:ind w:left="3600" w:hanging="360"/>
      </w:pPr>
      <w:rPr>
        <w:rFonts w:ascii="Symbol" w:hAnsi="Symbol" w:hint="default"/>
        <w:sz w:val="20"/>
      </w:rPr>
    </w:lvl>
    <w:lvl w:ilvl="5" w:tplc="29562C4C" w:tentative="1">
      <w:start w:val="1"/>
      <w:numFmt w:val="bullet"/>
      <w:lvlText w:val=""/>
      <w:lvlJc w:val="left"/>
      <w:pPr>
        <w:tabs>
          <w:tab w:val="num" w:pos="4320"/>
        </w:tabs>
        <w:ind w:left="4320" w:hanging="360"/>
      </w:pPr>
      <w:rPr>
        <w:rFonts w:ascii="Symbol" w:hAnsi="Symbol" w:hint="default"/>
        <w:sz w:val="20"/>
      </w:rPr>
    </w:lvl>
    <w:lvl w:ilvl="6" w:tplc="D042F61E" w:tentative="1">
      <w:start w:val="1"/>
      <w:numFmt w:val="bullet"/>
      <w:lvlText w:val=""/>
      <w:lvlJc w:val="left"/>
      <w:pPr>
        <w:tabs>
          <w:tab w:val="num" w:pos="5040"/>
        </w:tabs>
        <w:ind w:left="5040" w:hanging="360"/>
      </w:pPr>
      <w:rPr>
        <w:rFonts w:ascii="Symbol" w:hAnsi="Symbol" w:hint="default"/>
        <w:sz w:val="20"/>
      </w:rPr>
    </w:lvl>
    <w:lvl w:ilvl="7" w:tplc="A62A1776" w:tentative="1">
      <w:start w:val="1"/>
      <w:numFmt w:val="bullet"/>
      <w:lvlText w:val=""/>
      <w:lvlJc w:val="left"/>
      <w:pPr>
        <w:tabs>
          <w:tab w:val="num" w:pos="5760"/>
        </w:tabs>
        <w:ind w:left="5760" w:hanging="360"/>
      </w:pPr>
      <w:rPr>
        <w:rFonts w:ascii="Symbol" w:hAnsi="Symbol" w:hint="default"/>
        <w:sz w:val="20"/>
      </w:rPr>
    </w:lvl>
    <w:lvl w:ilvl="8" w:tplc="7CBC9772"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4593F86"/>
    <w:multiLevelType w:val="hybridMultilevel"/>
    <w:tmpl w:val="9824404C"/>
    <w:lvl w:ilvl="0" w:tplc="0B6A65B6">
      <w:start w:val="1"/>
      <w:numFmt w:val="bullet"/>
      <w:lvlText w:val="·"/>
      <w:lvlJc w:val="left"/>
      <w:pPr>
        <w:ind w:left="720" w:hanging="360"/>
      </w:pPr>
      <w:rPr>
        <w:rFonts w:ascii="Symbol" w:hAnsi="Symbol" w:hint="default"/>
      </w:rPr>
    </w:lvl>
    <w:lvl w:ilvl="1" w:tplc="892CE142">
      <w:start w:val="1"/>
      <w:numFmt w:val="bullet"/>
      <w:lvlText w:val="o"/>
      <w:lvlJc w:val="left"/>
      <w:pPr>
        <w:ind w:left="1440" w:hanging="360"/>
      </w:pPr>
      <w:rPr>
        <w:rFonts w:ascii="Courier New" w:hAnsi="Courier New" w:hint="default"/>
      </w:rPr>
    </w:lvl>
    <w:lvl w:ilvl="2" w:tplc="5E6E38A2">
      <w:start w:val="1"/>
      <w:numFmt w:val="bullet"/>
      <w:lvlText w:val=""/>
      <w:lvlJc w:val="left"/>
      <w:pPr>
        <w:ind w:left="2160" w:hanging="360"/>
      </w:pPr>
      <w:rPr>
        <w:rFonts w:ascii="Wingdings" w:hAnsi="Wingdings" w:hint="default"/>
      </w:rPr>
    </w:lvl>
    <w:lvl w:ilvl="3" w:tplc="30CA39A4">
      <w:start w:val="1"/>
      <w:numFmt w:val="bullet"/>
      <w:lvlText w:val=""/>
      <w:lvlJc w:val="left"/>
      <w:pPr>
        <w:ind w:left="2880" w:hanging="360"/>
      </w:pPr>
      <w:rPr>
        <w:rFonts w:ascii="Symbol" w:hAnsi="Symbol" w:hint="default"/>
      </w:rPr>
    </w:lvl>
    <w:lvl w:ilvl="4" w:tplc="C414D82E">
      <w:start w:val="1"/>
      <w:numFmt w:val="bullet"/>
      <w:lvlText w:val="o"/>
      <w:lvlJc w:val="left"/>
      <w:pPr>
        <w:ind w:left="3600" w:hanging="360"/>
      </w:pPr>
      <w:rPr>
        <w:rFonts w:ascii="Courier New" w:hAnsi="Courier New" w:hint="default"/>
      </w:rPr>
    </w:lvl>
    <w:lvl w:ilvl="5" w:tplc="DDE2C918">
      <w:start w:val="1"/>
      <w:numFmt w:val="bullet"/>
      <w:lvlText w:val=""/>
      <w:lvlJc w:val="left"/>
      <w:pPr>
        <w:ind w:left="4320" w:hanging="360"/>
      </w:pPr>
      <w:rPr>
        <w:rFonts w:ascii="Wingdings" w:hAnsi="Wingdings" w:hint="default"/>
      </w:rPr>
    </w:lvl>
    <w:lvl w:ilvl="6" w:tplc="57F26CE6">
      <w:start w:val="1"/>
      <w:numFmt w:val="bullet"/>
      <w:lvlText w:val=""/>
      <w:lvlJc w:val="left"/>
      <w:pPr>
        <w:ind w:left="5040" w:hanging="360"/>
      </w:pPr>
      <w:rPr>
        <w:rFonts w:ascii="Symbol" w:hAnsi="Symbol" w:hint="default"/>
      </w:rPr>
    </w:lvl>
    <w:lvl w:ilvl="7" w:tplc="17EC1356">
      <w:start w:val="1"/>
      <w:numFmt w:val="bullet"/>
      <w:lvlText w:val="o"/>
      <w:lvlJc w:val="left"/>
      <w:pPr>
        <w:ind w:left="5760" w:hanging="360"/>
      </w:pPr>
      <w:rPr>
        <w:rFonts w:ascii="Courier New" w:hAnsi="Courier New" w:hint="default"/>
      </w:rPr>
    </w:lvl>
    <w:lvl w:ilvl="8" w:tplc="0F7EC802">
      <w:start w:val="1"/>
      <w:numFmt w:val="bullet"/>
      <w:lvlText w:val=""/>
      <w:lvlJc w:val="left"/>
      <w:pPr>
        <w:ind w:left="6480" w:hanging="360"/>
      </w:pPr>
      <w:rPr>
        <w:rFonts w:ascii="Wingdings" w:hAnsi="Wingdings" w:hint="default"/>
      </w:rPr>
    </w:lvl>
  </w:abstractNum>
  <w:abstractNum w:abstractNumId="6" w15:restartNumberingAfterBreak="0">
    <w:nsid w:val="5D486192"/>
    <w:multiLevelType w:val="hybridMultilevel"/>
    <w:tmpl w:val="AEEE8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1"/>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1FD"/>
    <w:rsid w:val="0010532A"/>
    <w:rsid w:val="001570B5"/>
    <w:rsid w:val="00261EED"/>
    <w:rsid w:val="0049316A"/>
    <w:rsid w:val="00627FFC"/>
    <w:rsid w:val="006831FD"/>
    <w:rsid w:val="0081509E"/>
    <w:rsid w:val="00823BFC"/>
    <w:rsid w:val="00A47842"/>
    <w:rsid w:val="00B67C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B9067"/>
  <w15:chartTrackingRefBased/>
  <w15:docId w15:val="{FA881BF4-C536-4BFB-B0D0-B16109B66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1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831F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831FD"/>
  </w:style>
  <w:style w:type="character" w:customStyle="1" w:styleId="eop">
    <w:name w:val="eop"/>
    <w:basedOn w:val="DefaultParagraphFont"/>
    <w:rsid w:val="006831FD"/>
  </w:style>
  <w:style w:type="paragraph" w:styleId="ListParagraph">
    <w:name w:val="List Paragraph"/>
    <w:basedOn w:val="Normal"/>
    <w:uiPriority w:val="34"/>
    <w:qFormat/>
    <w:rsid w:val="006831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786</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Ariwan Yimsiri</dc:creator>
  <cp:keywords/>
  <dc:description/>
  <cp:lastModifiedBy>Ariwan Yimsiri</cp:lastModifiedBy>
  <cp:revision>8</cp:revision>
  <dcterms:created xsi:type="dcterms:W3CDTF">2022-09-30T08:52:00Z</dcterms:created>
  <dcterms:modified xsi:type="dcterms:W3CDTF">2022-09-30T09:38:00Z</dcterms:modified>
</cp:coreProperties>
</file>