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1E6CD" w14:textId="3AE8CCCF" w:rsidR="005F5675" w:rsidRDefault="000955CB" w:rsidP="005F5675">
      <w:r>
        <w:rPr>
          <w:noProof/>
          <w:lang w:val="en-US"/>
        </w:rPr>
        <mc:AlternateContent>
          <mc:Choice Requires="wps">
            <w:drawing>
              <wp:anchor distT="0" distB="0" distL="114300" distR="114300" simplePos="0" relativeHeight="251658240" behindDoc="0" locked="0" layoutInCell="1" allowOverlap="1" wp14:anchorId="2F8C1532" wp14:editId="36CB21D5">
                <wp:simplePos x="0" y="0"/>
                <wp:positionH relativeFrom="column">
                  <wp:posOffset>1485900</wp:posOffset>
                </wp:positionH>
                <wp:positionV relativeFrom="paragraph">
                  <wp:posOffset>0</wp:posOffset>
                </wp:positionV>
                <wp:extent cx="5210175" cy="1371600"/>
                <wp:effectExtent l="0" t="0" r="9525" b="0"/>
                <wp:wrapSquare wrapText="bothSides"/>
                <wp:docPr id="11" name="Text Box 11"/>
                <wp:cNvGraphicFramePr/>
                <a:graphic xmlns:a="http://schemas.openxmlformats.org/drawingml/2006/main">
                  <a:graphicData uri="http://schemas.microsoft.com/office/word/2010/wordprocessingShape">
                    <wps:wsp>
                      <wps:cNvSpPr txBox="1"/>
                      <wps:spPr>
                        <a:xfrm>
                          <a:off x="0" y="0"/>
                          <a:ext cx="5210175" cy="1371600"/>
                        </a:xfrm>
                        <a:prstGeom prst="rect">
                          <a:avLst/>
                        </a:prstGeom>
                        <a:solidFill>
                          <a:schemeClr val="tx2">
                            <a:lumMod val="7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A17283" w14:textId="77777777" w:rsidR="00266207" w:rsidRPr="00A62417" w:rsidRDefault="00266207" w:rsidP="005F5675">
                            <w:pPr>
                              <w:ind w:left="720"/>
                              <w:rPr>
                                <w:rFonts w:ascii="Source Sans Pro" w:hAnsi="Source Sans Pro"/>
                                <w:b/>
                                <w:color w:val="FFFFFF" w:themeColor="background1"/>
                                <w:sz w:val="18"/>
                                <w:szCs w:val="18"/>
                              </w:rPr>
                            </w:pPr>
                          </w:p>
                          <w:p w14:paraId="28B2BC5F" w14:textId="77777777" w:rsidR="00266207" w:rsidRPr="00A62417" w:rsidRDefault="00266207" w:rsidP="005F5675">
                            <w:pPr>
                              <w:rPr>
                                <w:rFonts w:ascii="Source Sans Pro" w:hAnsi="Source Sans Pro"/>
                                <w:b/>
                                <w:color w:val="FFFFFF" w:themeColor="background1"/>
                                <w:sz w:val="56"/>
                                <w:szCs w:val="56"/>
                              </w:rPr>
                            </w:pPr>
                            <w:r>
                              <w:rPr>
                                <w:rFonts w:ascii="Source Sans Pro" w:hAnsi="Source Sans Pro"/>
                                <w:b/>
                                <w:color w:val="FFFFFF" w:themeColor="background1"/>
                                <w:sz w:val="56"/>
                                <w:szCs w:val="56"/>
                              </w:rPr>
                              <w:t xml:space="preserve">  </w:t>
                            </w:r>
                            <w:r w:rsidRPr="00A62417">
                              <w:rPr>
                                <w:rFonts w:ascii="Source Sans Pro" w:hAnsi="Source Sans Pro"/>
                                <w:b/>
                                <w:color w:val="FFFFFF" w:themeColor="background1"/>
                                <w:sz w:val="56"/>
                                <w:szCs w:val="56"/>
                              </w:rPr>
                              <w:t>Title</w:t>
                            </w:r>
                          </w:p>
                          <w:p w14:paraId="6BF14580" w14:textId="77777777" w:rsidR="00266207" w:rsidRPr="002F2DD7" w:rsidRDefault="00266207" w:rsidP="005F5675">
                            <w:pPr>
                              <w:rPr>
                                <w:rFonts w:ascii="Source Sans Pro" w:hAnsi="Source Sans Pro"/>
                                <w:color w:val="92CDDC" w:themeColor="accent5" w:themeTint="99"/>
                                <w:sz w:val="36"/>
                                <w:szCs w:val="36"/>
                              </w:rPr>
                            </w:pPr>
                            <w:r>
                              <w:rPr>
                                <w:rFonts w:ascii="Source Sans Pro" w:hAnsi="Source Sans Pro"/>
                                <w:sz w:val="36"/>
                                <w:szCs w:val="36"/>
                              </w:rPr>
                              <w:t xml:space="preserve">   </w:t>
                            </w:r>
                            <w:r w:rsidRPr="002F2DD7">
                              <w:rPr>
                                <w:rFonts w:ascii="Source Sans Pro" w:hAnsi="Source Sans Pro"/>
                                <w:color w:val="92CDDC" w:themeColor="accent5" w:themeTint="99"/>
                                <w:sz w:val="36"/>
                                <w:szCs w:val="36"/>
                              </w:rPr>
                              <w:t>Sub-title</w:t>
                            </w:r>
                          </w:p>
                          <w:p w14:paraId="22043A29" w14:textId="77777777" w:rsidR="00266207" w:rsidRDefault="00266207" w:rsidP="005F5675">
                            <w:pPr>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C1532" id="_x0000_t202" coordsize="21600,21600" o:spt="202" path="m,l,21600r21600,l21600,xe">
                <v:stroke joinstyle="miter"/>
                <v:path gradientshapeok="t" o:connecttype="rect"/>
              </v:shapetype>
              <v:shape id="Text Box 11" o:spid="_x0000_s1026" type="#_x0000_t202" style="position:absolute;margin-left:117pt;margin-top:0;width:410.2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" fillcolor="#17365d [2415]" stroked="f">
                <v:textbox>
                  <w:txbxContent>
                    <w:p w14:paraId="0CA17283" w14:textId="77777777" w:rsidR="00266207" w:rsidRPr="00A62417" w:rsidRDefault="00266207" w:rsidP="005F5675">
                      <w:pPr>
                        <w:ind w:left="720"/>
                        <w:rPr>
                          <w:rFonts w:ascii="Source Sans Pro" w:hAnsi="Source Sans Pro"/>
                          <w:b/>
                          <w:color w:val="FFFFFF" w:themeColor="background1"/>
                          <w:sz w:val="18"/>
                          <w:szCs w:val="18"/>
                        </w:rPr>
                      </w:pPr>
                    </w:p>
                    <w:p w14:paraId="28B2BC5F" w14:textId="77777777" w:rsidR="00266207" w:rsidRPr="00A62417" w:rsidRDefault="00266207" w:rsidP="005F5675">
                      <w:pPr>
                        <w:rPr>
                          <w:rFonts w:ascii="Source Sans Pro" w:hAnsi="Source Sans Pro"/>
                          <w:b/>
                          <w:color w:val="FFFFFF" w:themeColor="background1"/>
                          <w:sz w:val="56"/>
                          <w:szCs w:val="56"/>
                        </w:rPr>
                      </w:pPr>
                      <w:r>
                        <w:rPr>
                          <w:rFonts w:ascii="Source Sans Pro" w:hAnsi="Source Sans Pro"/>
                          <w:b/>
                          <w:color w:val="FFFFFF" w:themeColor="background1"/>
                          <w:sz w:val="56"/>
                          <w:szCs w:val="56"/>
                        </w:rPr>
                        <w:t xml:space="preserve">  </w:t>
                      </w:r>
                      <w:r w:rsidRPr="00A62417">
                        <w:rPr>
                          <w:rFonts w:ascii="Source Sans Pro" w:hAnsi="Source Sans Pro"/>
                          <w:b/>
                          <w:color w:val="FFFFFF" w:themeColor="background1"/>
                          <w:sz w:val="56"/>
                          <w:szCs w:val="56"/>
                        </w:rPr>
                        <w:t>Title</w:t>
                      </w:r>
                    </w:p>
                    <w:p w14:paraId="6BF14580" w14:textId="77777777" w:rsidR="00266207" w:rsidRPr="002F2DD7" w:rsidRDefault="00266207" w:rsidP="005F5675">
                      <w:pPr>
                        <w:rPr>
                          <w:rFonts w:ascii="Source Sans Pro" w:hAnsi="Source Sans Pro"/>
                          <w:color w:val="92CDDC" w:themeColor="accent5" w:themeTint="99"/>
                          <w:sz w:val="36"/>
                          <w:szCs w:val="36"/>
                        </w:rPr>
                      </w:pPr>
                      <w:r>
                        <w:rPr>
                          <w:rFonts w:ascii="Source Sans Pro" w:hAnsi="Source Sans Pro"/>
                          <w:sz w:val="36"/>
                          <w:szCs w:val="36"/>
                        </w:rPr>
                        <w:t xml:space="preserve">   </w:t>
                      </w:r>
                      <w:r w:rsidRPr="002F2DD7">
                        <w:rPr>
                          <w:rFonts w:ascii="Source Sans Pro" w:hAnsi="Source Sans Pro"/>
                          <w:color w:val="92CDDC" w:themeColor="accent5" w:themeTint="99"/>
                          <w:sz w:val="36"/>
                          <w:szCs w:val="36"/>
                        </w:rPr>
                        <w:t>Sub-title</w:t>
                      </w:r>
                    </w:p>
                    <w:p w14:paraId="22043A29" w14:textId="77777777" w:rsidR="00266207" w:rsidRDefault="00266207" w:rsidP="005F5675">
                      <w:pPr>
                        <w:ind w:left="720"/>
                      </w:pPr>
                    </w:p>
                  </w:txbxContent>
                </v:textbox>
                <w10:wrap type="square"/>
              </v:shape>
            </w:pict>
          </mc:Fallback>
        </mc:AlternateContent>
      </w:r>
      <w:r>
        <w:rPr>
          <w:noProof/>
          <w:lang w:val="en-US"/>
        </w:rPr>
        <mc:AlternateContent>
          <mc:Choice Requires="wps">
            <w:drawing>
              <wp:anchor distT="0" distB="0" distL="114300" distR="114300" simplePos="0" relativeHeight="251658241" behindDoc="0" locked="0" layoutInCell="1" allowOverlap="1" wp14:anchorId="5E1BD9C8" wp14:editId="69320701">
                <wp:simplePos x="0" y="0"/>
                <wp:positionH relativeFrom="column">
                  <wp:posOffset>1485900</wp:posOffset>
                </wp:positionH>
                <wp:positionV relativeFrom="paragraph">
                  <wp:posOffset>0</wp:posOffset>
                </wp:positionV>
                <wp:extent cx="4981575" cy="1371600"/>
                <wp:effectExtent l="0" t="0" r="9525" b="0"/>
                <wp:wrapSquare wrapText="bothSides"/>
                <wp:docPr id="32" name="Text Box 32"/>
                <wp:cNvGraphicFramePr/>
                <a:graphic xmlns:a="http://schemas.openxmlformats.org/drawingml/2006/main">
                  <a:graphicData uri="http://schemas.microsoft.com/office/word/2010/wordprocessingShape">
                    <wps:wsp>
                      <wps:cNvSpPr txBox="1"/>
                      <wps:spPr>
                        <a:xfrm>
                          <a:off x="0" y="0"/>
                          <a:ext cx="4981575" cy="1371600"/>
                        </a:xfrm>
                        <a:prstGeom prst="rect">
                          <a:avLst/>
                        </a:prstGeom>
                        <a:solidFill>
                          <a:schemeClr val="tx2">
                            <a:lumMod val="7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9A5501" w14:textId="443E12E5" w:rsidR="00266207" w:rsidRPr="00A62417" w:rsidRDefault="00266207" w:rsidP="005F5675">
                            <w:pPr>
                              <w:rPr>
                                <w:rFonts w:ascii="Source Sans Pro" w:hAnsi="Source Sans Pro"/>
                                <w:b/>
                                <w:color w:val="FFFFFF" w:themeColor="background1"/>
                                <w:sz w:val="56"/>
                                <w:szCs w:val="56"/>
                              </w:rPr>
                            </w:pPr>
                            <w:r>
                              <w:rPr>
                                <w:rFonts w:ascii="Source Sans Pro" w:hAnsi="Source Sans Pro"/>
                                <w:b/>
                                <w:color w:val="FFFFFF" w:themeColor="background1"/>
                                <w:sz w:val="56"/>
                                <w:szCs w:val="56"/>
                              </w:rPr>
                              <w:t>Practice Managers Vocational Training Scheme</w:t>
                            </w:r>
                          </w:p>
                          <w:p w14:paraId="64BBCB8C" w14:textId="44C7CBD1" w:rsidR="00266207" w:rsidRPr="002F2DD7" w:rsidRDefault="00266207" w:rsidP="005F5675">
                            <w:pPr>
                              <w:rPr>
                                <w:rFonts w:ascii="Source Sans Pro" w:hAnsi="Source Sans Pro"/>
                                <w:color w:val="92CDDC" w:themeColor="accent5" w:themeTint="99"/>
                                <w:sz w:val="36"/>
                                <w:szCs w:val="36"/>
                              </w:rPr>
                            </w:pPr>
                            <w:r>
                              <w:rPr>
                                <w:rFonts w:ascii="Source Sans Pro" w:hAnsi="Source Sans Pro"/>
                                <w:sz w:val="36"/>
                                <w:szCs w:val="36"/>
                              </w:rPr>
                              <w:t xml:space="preserve"> </w:t>
                            </w:r>
                            <w:r w:rsidR="0025554D">
                              <w:rPr>
                                <w:rFonts w:ascii="Source Sans Pro" w:hAnsi="Source Sans Pro"/>
                                <w:color w:val="92CDDC" w:themeColor="accent5" w:themeTint="99"/>
                                <w:sz w:val="36"/>
                                <w:szCs w:val="36"/>
                              </w:rPr>
                              <w:t xml:space="preserve">Local Co-ordinator </w:t>
                            </w:r>
                            <w:r w:rsidR="00061CB7">
                              <w:rPr>
                                <w:rFonts w:ascii="Source Sans Pro" w:hAnsi="Source Sans Pro"/>
                                <w:color w:val="92CDDC" w:themeColor="accent5" w:themeTint="99"/>
                                <w:sz w:val="36"/>
                                <w:szCs w:val="36"/>
                              </w:rPr>
                              <w:t>-</w:t>
                            </w:r>
                            <w:r w:rsidR="007251BF">
                              <w:rPr>
                                <w:rFonts w:ascii="Source Sans Pro" w:hAnsi="Source Sans Pro"/>
                                <w:color w:val="92CDDC" w:themeColor="accent5" w:themeTint="99"/>
                                <w:sz w:val="36"/>
                                <w:szCs w:val="36"/>
                              </w:rPr>
                              <w:t xml:space="preserve"> </w:t>
                            </w:r>
                            <w:r w:rsidR="006826C1">
                              <w:rPr>
                                <w:rFonts w:ascii="Source Sans Pro" w:hAnsi="Source Sans Pro"/>
                                <w:color w:val="92CDDC" w:themeColor="accent5" w:themeTint="99"/>
                                <w:sz w:val="36"/>
                                <w:szCs w:val="36"/>
                              </w:rPr>
                              <w:t>Guidance Notes</w:t>
                            </w:r>
                          </w:p>
                          <w:p w14:paraId="137C9EF1" w14:textId="77777777" w:rsidR="00266207" w:rsidRDefault="00266207" w:rsidP="005F5675">
                            <w:pPr>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BD9C8" id="Text Box 32" o:spid="_x0000_s1027" type="#_x0000_t202" style="position:absolute;margin-left:117pt;margin-top:0;width:392.25pt;height: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" fillcolor="#17365d [2415]" stroked="f">
                <v:textbox>
                  <w:txbxContent>
                    <w:p w14:paraId="3D9A5501" w14:textId="443E12E5" w:rsidR="00266207" w:rsidRPr="00A62417" w:rsidRDefault="00266207" w:rsidP="005F5675">
                      <w:pPr>
                        <w:rPr>
                          <w:rFonts w:ascii="Source Sans Pro" w:hAnsi="Source Sans Pro"/>
                          <w:b/>
                          <w:color w:val="FFFFFF" w:themeColor="background1"/>
                          <w:sz w:val="56"/>
                          <w:szCs w:val="56"/>
                        </w:rPr>
                      </w:pPr>
                      <w:r>
                        <w:rPr>
                          <w:rFonts w:ascii="Source Sans Pro" w:hAnsi="Source Sans Pro"/>
                          <w:b/>
                          <w:color w:val="FFFFFF" w:themeColor="background1"/>
                          <w:sz w:val="56"/>
                          <w:szCs w:val="56"/>
                        </w:rPr>
                        <w:t>Practice Managers Vocational Training Scheme</w:t>
                      </w:r>
                    </w:p>
                    <w:p w14:paraId="64BBCB8C" w14:textId="44C7CBD1" w:rsidR="00266207" w:rsidRPr="002F2DD7" w:rsidRDefault="00266207" w:rsidP="005F5675">
                      <w:pPr>
                        <w:rPr>
                          <w:rFonts w:ascii="Source Sans Pro" w:hAnsi="Source Sans Pro"/>
                          <w:color w:val="92CDDC" w:themeColor="accent5" w:themeTint="99"/>
                          <w:sz w:val="36"/>
                          <w:szCs w:val="36"/>
                        </w:rPr>
                      </w:pPr>
                      <w:r>
                        <w:rPr>
                          <w:rFonts w:ascii="Source Sans Pro" w:hAnsi="Source Sans Pro"/>
                          <w:sz w:val="36"/>
                          <w:szCs w:val="36"/>
                        </w:rPr>
                        <w:t xml:space="preserve"> </w:t>
                      </w:r>
                      <w:r w:rsidR="0025554D">
                        <w:rPr>
                          <w:rFonts w:ascii="Source Sans Pro" w:hAnsi="Source Sans Pro"/>
                          <w:color w:val="92CDDC" w:themeColor="accent5" w:themeTint="99"/>
                          <w:sz w:val="36"/>
                          <w:szCs w:val="36"/>
                        </w:rPr>
                        <w:t xml:space="preserve">Local Co-ordinator </w:t>
                      </w:r>
                      <w:r w:rsidR="00061CB7">
                        <w:rPr>
                          <w:rFonts w:ascii="Source Sans Pro" w:hAnsi="Source Sans Pro"/>
                          <w:color w:val="92CDDC" w:themeColor="accent5" w:themeTint="99"/>
                          <w:sz w:val="36"/>
                          <w:szCs w:val="36"/>
                        </w:rPr>
                        <w:t>-</w:t>
                      </w:r>
                      <w:r w:rsidR="007251BF">
                        <w:rPr>
                          <w:rFonts w:ascii="Source Sans Pro" w:hAnsi="Source Sans Pro"/>
                          <w:color w:val="92CDDC" w:themeColor="accent5" w:themeTint="99"/>
                          <w:sz w:val="36"/>
                          <w:szCs w:val="36"/>
                        </w:rPr>
                        <w:t xml:space="preserve"> </w:t>
                      </w:r>
                      <w:r w:rsidR="006826C1">
                        <w:rPr>
                          <w:rFonts w:ascii="Source Sans Pro" w:hAnsi="Source Sans Pro"/>
                          <w:color w:val="92CDDC" w:themeColor="accent5" w:themeTint="99"/>
                          <w:sz w:val="36"/>
                          <w:szCs w:val="36"/>
                        </w:rPr>
                        <w:t>Guidance Notes</w:t>
                      </w:r>
                    </w:p>
                    <w:p w14:paraId="137C9EF1" w14:textId="77777777" w:rsidR="00266207" w:rsidRDefault="00266207" w:rsidP="005F5675">
                      <w:pPr>
                        <w:ind w:left="720"/>
                      </w:pPr>
                    </w:p>
                  </w:txbxContent>
                </v:textbox>
                <w10:wrap type="square"/>
              </v:shape>
            </w:pict>
          </mc:Fallback>
        </mc:AlternateContent>
      </w:r>
      <w:r w:rsidR="005F5675">
        <w:rPr>
          <w:noProof/>
          <w:lang w:val="en-US"/>
        </w:rPr>
        <w:drawing>
          <wp:inline distT="0" distB="0" distL="0" distR="0" wp14:anchorId="2FD27A77" wp14:editId="38B0E9FE">
            <wp:extent cx="1375229" cy="137522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bluelogo.jpg"/>
                    <pic:cNvPicPr/>
                  </pic:nvPicPr>
                  <pic:blipFill>
                    <a:blip r:embed="rId8">
                      <a:extLst>
                        <a:ext uri="{28A0092B-C50C-407E-A947-70E740481C1C}">
                          <a14:useLocalDpi xmlns:a14="http://schemas.microsoft.com/office/drawing/2010/main" val="0"/>
                        </a:ext>
                      </a:extLst>
                    </a:blip>
                    <a:stretch>
                      <a:fillRect/>
                    </a:stretch>
                  </pic:blipFill>
                  <pic:spPr>
                    <a:xfrm>
                      <a:off x="0" y="0"/>
                      <a:ext cx="1375229" cy="1375229"/>
                    </a:xfrm>
                    <a:prstGeom prst="rect">
                      <a:avLst/>
                    </a:prstGeom>
                  </pic:spPr>
                </pic:pic>
              </a:graphicData>
            </a:graphic>
          </wp:inline>
        </w:drawing>
      </w:r>
    </w:p>
    <w:p w14:paraId="2940069D" w14:textId="77777777" w:rsidR="005F5675" w:rsidRDefault="005F5675" w:rsidP="005F5675">
      <w:pPr>
        <w:rPr>
          <w:noProof/>
          <w:lang w:val="en-US"/>
        </w:rPr>
      </w:pPr>
    </w:p>
    <w:p w14:paraId="035D5FBB" w14:textId="77777777" w:rsidR="00554F60" w:rsidRPr="00554F60" w:rsidRDefault="00554F60" w:rsidP="00554F60">
      <w:pPr>
        <w:rPr>
          <w:rFonts w:ascii="Source Sans Pro Light" w:hAnsi="Source Sans Pro Light"/>
          <w:noProof/>
          <w:lang w:val="en-US"/>
        </w:rPr>
      </w:pPr>
      <w:r w:rsidRPr="00554F60">
        <w:rPr>
          <w:rFonts w:ascii="Source Sans Pro Light" w:hAnsi="Source Sans Pro Light"/>
          <w:noProof/>
          <w:lang w:val="en-US"/>
        </w:rPr>
        <w:t xml:space="preserve">These notes will help you complete the application form to the best of your ability and gain an understanding of the recruitment process. </w:t>
      </w:r>
    </w:p>
    <w:p w14:paraId="302E4567" w14:textId="77777777" w:rsidR="00554F60" w:rsidRPr="00554F60" w:rsidRDefault="00554F60" w:rsidP="00554F60">
      <w:pPr>
        <w:rPr>
          <w:rFonts w:ascii="Source Sans Pro Light" w:hAnsi="Source Sans Pro Light"/>
          <w:noProof/>
          <w:lang w:val="en-US"/>
        </w:rPr>
      </w:pPr>
      <w:r w:rsidRPr="00554F60">
        <w:rPr>
          <w:rFonts w:ascii="Source Sans Pro Light" w:hAnsi="Source Sans Pro Light"/>
          <w:noProof/>
          <w:lang w:val="en-US"/>
        </w:rPr>
        <w:t xml:space="preserve"> </w:t>
      </w:r>
    </w:p>
    <w:p w14:paraId="7A294A4B" w14:textId="425CE38E" w:rsidR="00554F60" w:rsidRPr="00554F60" w:rsidRDefault="00554F60" w:rsidP="00554F60">
      <w:pPr>
        <w:rPr>
          <w:rFonts w:ascii="Source Sans Pro Light" w:hAnsi="Source Sans Pro Light"/>
          <w:noProof/>
          <w:lang w:val="en-US"/>
        </w:rPr>
      </w:pPr>
      <w:r w:rsidRPr="00554F60">
        <w:rPr>
          <w:rFonts w:ascii="Source Sans Pro Light" w:hAnsi="Source Sans Pro Light"/>
          <w:noProof/>
          <w:lang w:val="en-US"/>
        </w:rPr>
        <w:t xml:space="preserve">Please talk to your GP Sponsor before you begin the work on your application form. It is important to </w:t>
      </w:r>
      <w:r w:rsidR="00E501EA">
        <w:rPr>
          <w:rFonts w:ascii="Source Sans Pro Light" w:hAnsi="Source Sans Pro Light"/>
          <w:noProof/>
          <w:lang w:val="en-US"/>
        </w:rPr>
        <w:t>have the support of the p</w:t>
      </w:r>
      <w:r w:rsidR="00E72B3A">
        <w:rPr>
          <w:rFonts w:ascii="Source Sans Pro Light" w:hAnsi="Source Sans Pro Light"/>
          <w:noProof/>
          <w:lang w:val="en-US"/>
        </w:rPr>
        <w:t xml:space="preserve">ractice to </w:t>
      </w:r>
      <w:r w:rsidR="00061CB7">
        <w:rPr>
          <w:rFonts w:ascii="Source Sans Pro Light" w:hAnsi="Source Sans Pro Light"/>
          <w:noProof/>
          <w:lang w:val="en-US"/>
        </w:rPr>
        <w:t>become a Local-Co-ordinator</w:t>
      </w:r>
      <w:r w:rsidR="00E72B3A">
        <w:rPr>
          <w:rFonts w:ascii="Source Sans Pro Light" w:hAnsi="Source Sans Pro Light"/>
          <w:noProof/>
          <w:lang w:val="en-US"/>
        </w:rPr>
        <w:t xml:space="preserve">. </w:t>
      </w:r>
    </w:p>
    <w:p w14:paraId="1D142333" w14:textId="77777777" w:rsidR="00554F60" w:rsidRPr="00554F60" w:rsidRDefault="00554F60" w:rsidP="00554F60">
      <w:pPr>
        <w:rPr>
          <w:rFonts w:ascii="Source Sans Pro Light" w:hAnsi="Source Sans Pro Light"/>
          <w:noProof/>
          <w:lang w:val="en-US"/>
        </w:rPr>
      </w:pPr>
      <w:r w:rsidRPr="00554F60">
        <w:rPr>
          <w:rFonts w:ascii="Source Sans Pro Light" w:hAnsi="Source Sans Pro Light"/>
          <w:noProof/>
          <w:lang w:val="en-US"/>
        </w:rPr>
        <w:t xml:space="preserve"> </w:t>
      </w:r>
    </w:p>
    <w:p w14:paraId="28970A0F" w14:textId="0828683B" w:rsidR="00554F60" w:rsidRPr="00554F60" w:rsidRDefault="00554F60" w:rsidP="00554F60">
      <w:pPr>
        <w:rPr>
          <w:rFonts w:ascii="Source Sans Pro Light" w:hAnsi="Source Sans Pro Light"/>
          <w:noProof/>
          <w:lang w:val="en-US"/>
        </w:rPr>
      </w:pPr>
      <w:r w:rsidRPr="00554F60">
        <w:rPr>
          <w:rFonts w:ascii="Source Sans Pro Light" w:hAnsi="Source Sans Pro Light"/>
          <w:noProof/>
          <w:lang w:val="en-US"/>
        </w:rPr>
        <w:t xml:space="preserve">The evidence you provide in your application form will be used by the selection panel when scoring applications to decide whether you secure an interview for the </w:t>
      </w:r>
      <w:r w:rsidR="00E72B3A">
        <w:rPr>
          <w:rFonts w:ascii="Source Sans Pro Light" w:hAnsi="Source Sans Pro Light"/>
          <w:noProof/>
          <w:lang w:val="en-US"/>
        </w:rPr>
        <w:t xml:space="preserve">role of </w:t>
      </w:r>
      <w:r w:rsidR="00061CB7">
        <w:rPr>
          <w:rFonts w:ascii="Source Sans Pro Light" w:hAnsi="Source Sans Pro Light"/>
          <w:noProof/>
          <w:lang w:val="en-US"/>
        </w:rPr>
        <w:t>Local Co-ordinator</w:t>
      </w:r>
      <w:r w:rsidRPr="00554F60">
        <w:rPr>
          <w:rFonts w:ascii="Source Sans Pro Light" w:hAnsi="Source Sans Pro Light"/>
          <w:noProof/>
          <w:lang w:val="en-US"/>
        </w:rPr>
        <w:t xml:space="preserve">.  Your application will check your skills and abilities against the person specification.  It is important that you describe how you meet all the essential criteria and where appropriate the desirable criteria.  You may wish to consider including any relevant transferable skills from a non-work setting.  If you do not include information regarding any of the essential criteria, the panel will assume that you do not have such experience, and you </w:t>
      </w:r>
      <w:r w:rsidR="00A46810">
        <w:rPr>
          <w:rFonts w:ascii="Source Sans Pro Light" w:hAnsi="Source Sans Pro Light"/>
          <w:noProof/>
          <w:lang w:val="en-US"/>
        </w:rPr>
        <w:t xml:space="preserve">will </w:t>
      </w:r>
      <w:r w:rsidRPr="00554F60">
        <w:rPr>
          <w:rFonts w:ascii="Source Sans Pro Light" w:hAnsi="Source Sans Pro Light"/>
          <w:noProof/>
          <w:lang w:val="en-US"/>
        </w:rPr>
        <w:t xml:space="preserve">not be shortlisted.  </w:t>
      </w:r>
    </w:p>
    <w:p w14:paraId="4569B392" w14:textId="77777777" w:rsidR="00554F60" w:rsidRPr="00554F60" w:rsidRDefault="00554F60" w:rsidP="00554F60">
      <w:pPr>
        <w:rPr>
          <w:rFonts w:ascii="Source Sans Pro Light" w:hAnsi="Source Sans Pro Light"/>
          <w:noProof/>
          <w:lang w:val="en-US"/>
        </w:rPr>
      </w:pPr>
      <w:r w:rsidRPr="00554F60">
        <w:rPr>
          <w:rFonts w:ascii="Source Sans Pro Light" w:hAnsi="Source Sans Pro Light"/>
          <w:noProof/>
          <w:lang w:val="en-US"/>
        </w:rPr>
        <w:t xml:space="preserve"> </w:t>
      </w:r>
    </w:p>
    <w:p w14:paraId="031AC4E1" w14:textId="77777777" w:rsidR="00554F60" w:rsidRPr="00554F60" w:rsidRDefault="00554F60" w:rsidP="00554F60">
      <w:pPr>
        <w:rPr>
          <w:rFonts w:ascii="Source Sans Pro Light" w:hAnsi="Source Sans Pro Light"/>
          <w:noProof/>
          <w:lang w:val="en-US"/>
        </w:rPr>
      </w:pPr>
      <w:r w:rsidRPr="00554F60">
        <w:rPr>
          <w:rFonts w:ascii="Source Sans Pro Light" w:hAnsi="Source Sans Pro Light"/>
          <w:noProof/>
          <w:lang w:val="en-US"/>
        </w:rPr>
        <w:t xml:space="preserve">Unfortunately we are unable to short list inaccurate or incomplete applications.  If you do not complete the form fully, NES may return it to you, and where time allows, you may be given the opportunity to resubmit the missing information however this cannot be guaranteed. </w:t>
      </w:r>
    </w:p>
    <w:p w14:paraId="298A6C1C" w14:textId="2F8E3D30" w:rsidR="00554F60" w:rsidRPr="00554F60" w:rsidRDefault="00554F60" w:rsidP="00554F60">
      <w:pPr>
        <w:rPr>
          <w:rFonts w:ascii="Source Sans Pro Light" w:hAnsi="Source Sans Pro Light"/>
          <w:noProof/>
          <w:lang w:val="en-US"/>
        </w:rPr>
      </w:pPr>
      <w:r w:rsidRPr="00554F60">
        <w:rPr>
          <w:rFonts w:ascii="Source Sans Pro Light" w:hAnsi="Source Sans Pro Light"/>
          <w:noProof/>
          <w:lang w:val="en-US"/>
        </w:rPr>
        <w:t xml:space="preserve"> </w:t>
      </w:r>
    </w:p>
    <w:p w14:paraId="3E623D72" w14:textId="77777777" w:rsidR="00554F60" w:rsidRPr="00BA0FB0" w:rsidRDefault="00554F60" w:rsidP="00554F60">
      <w:pPr>
        <w:rPr>
          <w:rFonts w:ascii="Source Sans Pro Light" w:hAnsi="Source Sans Pro Light"/>
          <w:b/>
          <w:noProof/>
          <w:lang w:val="en-US"/>
        </w:rPr>
      </w:pPr>
      <w:r w:rsidRPr="00BA0FB0">
        <w:rPr>
          <w:rFonts w:ascii="Source Sans Pro Light" w:hAnsi="Source Sans Pro Light"/>
          <w:b/>
          <w:noProof/>
          <w:lang w:val="en-US"/>
        </w:rPr>
        <w:t xml:space="preserve">How to apply: </w:t>
      </w:r>
    </w:p>
    <w:p w14:paraId="6C9DFBA5" w14:textId="18F861CC" w:rsidR="00554F60" w:rsidRPr="00554F60" w:rsidRDefault="00554F60" w:rsidP="00554F60">
      <w:pPr>
        <w:rPr>
          <w:rFonts w:ascii="Source Sans Pro Light" w:hAnsi="Source Sans Pro Light"/>
          <w:noProof/>
          <w:lang w:val="en-US"/>
        </w:rPr>
      </w:pPr>
      <w:r w:rsidRPr="00554F60">
        <w:rPr>
          <w:rFonts w:ascii="Source Sans Pro Light" w:hAnsi="Source Sans Pro Light"/>
          <w:noProof/>
          <w:lang w:val="en-US"/>
        </w:rPr>
        <w:t xml:space="preserve"> </w:t>
      </w:r>
      <w:r w:rsidR="00555C4D">
        <w:rPr>
          <w:rFonts w:ascii="Source Sans Pro Light" w:hAnsi="Source Sans Pro Light"/>
          <w:noProof/>
          <w:lang w:val="en-US"/>
        </w:rPr>
        <w:t xml:space="preserve">Aplicants </w:t>
      </w:r>
      <w:r w:rsidRPr="00554F60">
        <w:rPr>
          <w:rFonts w:ascii="Source Sans Pro Light" w:hAnsi="Source Sans Pro Light"/>
          <w:noProof/>
          <w:lang w:val="en-US"/>
        </w:rPr>
        <w:t xml:space="preserve">are invited to submit: </w:t>
      </w:r>
    </w:p>
    <w:p w14:paraId="03CBCF13" w14:textId="77777777" w:rsidR="00554F60" w:rsidRPr="00554F60" w:rsidRDefault="00554F60" w:rsidP="00554F60">
      <w:pPr>
        <w:rPr>
          <w:rFonts w:ascii="Source Sans Pro Light" w:hAnsi="Source Sans Pro Light"/>
          <w:noProof/>
          <w:lang w:val="en-US"/>
        </w:rPr>
      </w:pPr>
      <w:r w:rsidRPr="00554F60">
        <w:rPr>
          <w:rFonts w:ascii="Source Sans Pro Light" w:hAnsi="Source Sans Pro Light"/>
          <w:noProof/>
          <w:lang w:val="en-US"/>
        </w:rPr>
        <w:t xml:space="preserve"> </w:t>
      </w:r>
    </w:p>
    <w:p w14:paraId="7637CA54" w14:textId="77777777" w:rsidR="00555C4D" w:rsidRDefault="00554F60" w:rsidP="00554F60">
      <w:pPr>
        <w:rPr>
          <w:rFonts w:ascii="Source Sans Pro Light" w:hAnsi="Source Sans Pro Light"/>
          <w:noProof/>
          <w:lang w:val="en-US"/>
        </w:rPr>
      </w:pPr>
      <w:r w:rsidRPr="00554F60">
        <w:rPr>
          <w:rFonts w:ascii="Source Sans Pro Light" w:hAnsi="Source Sans Pro Light"/>
          <w:noProof/>
          <w:lang w:val="en-US"/>
        </w:rPr>
        <w:t xml:space="preserve">• A typed completed application form </w:t>
      </w:r>
    </w:p>
    <w:p w14:paraId="63B53141" w14:textId="77290247" w:rsidR="00F94D55" w:rsidRDefault="00554F60" w:rsidP="00554F60">
      <w:pPr>
        <w:rPr>
          <w:rFonts w:ascii="Source Sans Pro Light" w:hAnsi="Source Sans Pro Light"/>
          <w:noProof/>
          <w:lang w:val="en-US"/>
        </w:rPr>
      </w:pPr>
      <w:r w:rsidRPr="00554F60">
        <w:rPr>
          <w:rFonts w:ascii="Source Sans Pro Light" w:hAnsi="Source Sans Pro Light"/>
          <w:noProof/>
          <w:lang w:val="en-US"/>
        </w:rPr>
        <w:t xml:space="preserve">• Confirmation of organisational support (section 10 of application form) </w:t>
      </w:r>
    </w:p>
    <w:p w14:paraId="7B495A05" w14:textId="480F7850" w:rsidR="00555C4D" w:rsidRDefault="00555C4D" w:rsidP="00554F60">
      <w:pPr>
        <w:rPr>
          <w:rFonts w:ascii="Source Sans Pro Light" w:hAnsi="Source Sans Pro Light"/>
          <w:noProof/>
          <w:lang w:val="en-US"/>
        </w:rPr>
      </w:pPr>
    </w:p>
    <w:p w14:paraId="148770B4" w14:textId="04773C5F" w:rsidR="00555C4D" w:rsidRDefault="00555C4D" w:rsidP="00554F60">
      <w:pPr>
        <w:rPr>
          <w:rFonts w:ascii="Source Sans Pro Light" w:hAnsi="Source Sans Pro Light"/>
          <w:b/>
          <w:noProof/>
          <w:lang w:val="en-US"/>
        </w:rPr>
      </w:pPr>
      <w:r w:rsidRPr="005B125E">
        <w:rPr>
          <w:rFonts w:ascii="Source Sans Pro Light" w:hAnsi="Source Sans Pro Light"/>
          <w:b/>
          <w:noProof/>
          <w:lang w:val="en-US"/>
        </w:rPr>
        <w:t xml:space="preserve">Background </w:t>
      </w:r>
      <w:r w:rsidR="005B125E" w:rsidRPr="005B125E">
        <w:rPr>
          <w:rFonts w:ascii="Source Sans Pro Light" w:hAnsi="Source Sans Pro Light"/>
          <w:b/>
          <w:noProof/>
          <w:lang w:val="en-US"/>
        </w:rPr>
        <w:t>Information</w:t>
      </w:r>
    </w:p>
    <w:p w14:paraId="12D2AACC" w14:textId="4EC32513" w:rsidR="005B125E" w:rsidRDefault="002D0F8F" w:rsidP="005B125E">
      <w:pPr>
        <w:rPr>
          <w:rFonts w:ascii="Source Sans Pro Light" w:hAnsi="Source Sans Pro Light"/>
          <w:noProof/>
          <w:lang w:val="en-US"/>
        </w:rPr>
      </w:pPr>
      <w:r w:rsidRPr="002D0F8F">
        <w:rPr>
          <w:rFonts w:ascii="Source Sans Pro Light" w:hAnsi="Source Sans Pro Light"/>
          <w:noProof/>
          <w:lang w:val="en-US"/>
        </w:rPr>
        <w:t>In 2003, the then Scottish Executive agreed to fund a learning Network for Practice Managers.</w:t>
      </w:r>
      <w:r w:rsidR="00923AD4">
        <w:rPr>
          <w:rFonts w:ascii="Source Sans Pro Light" w:hAnsi="Source Sans Pro Light"/>
          <w:noProof/>
          <w:lang w:val="en-US"/>
        </w:rPr>
        <w:t xml:space="preserve"> </w:t>
      </w:r>
      <w:r w:rsidRPr="002D0F8F">
        <w:rPr>
          <w:rFonts w:ascii="Source Sans Pro Light" w:hAnsi="Source Sans Pro Light"/>
          <w:noProof/>
          <w:lang w:val="en-US"/>
        </w:rPr>
        <w:t xml:space="preserve"> A National Coordinator was appointed and subsequently Local Coordinators were appointed in each Health Board area.</w:t>
      </w:r>
      <w:r w:rsidR="00923AD4">
        <w:rPr>
          <w:rFonts w:ascii="Source Sans Pro Light" w:hAnsi="Source Sans Pro Light"/>
          <w:noProof/>
          <w:lang w:val="en-US"/>
        </w:rPr>
        <w:t xml:space="preserve"> </w:t>
      </w:r>
      <w:r w:rsidRPr="002D0F8F">
        <w:rPr>
          <w:rFonts w:ascii="Source Sans Pro Light" w:hAnsi="Source Sans Pro Light"/>
          <w:noProof/>
          <w:lang w:val="en-US"/>
        </w:rPr>
        <w:t xml:space="preserve"> </w:t>
      </w:r>
      <w:r w:rsidR="00923AD4">
        <w:rPr>
          <w:rFonts w:ascii="Source Sans Pro Light" w:hAnsi="Source Sans Pro Light"/>
          <w:noProof/>
          <w:lang w:val="en-US"/>
        </w:rPr>
        <w:t>Tracey Crickett,</w:t>
      </w:r>
      <w:r w:rsidRPr="002D0F8F">
        <w:rPr>
          <w:rFonts w:ascii="Source Sans Pro Light" w:hAnsi="Source Sans Pro Light"/>
          <w:noProof/>
          <w:lang w:val="en-US"/>
        </w:rPr>
        <w:t xml:space="preserve"> the current National Coordinator represents Practice Management on a range of strategic working groups, and coordinates the network of Local Coordinators (LCs)</w:t>
      </w:r>
      <w:r w:rsidR="00923AD4">
        <w:rPr>
          <w:rFonts w:ascii="Source Sans Pro Light" w:hAnsi="Source Sans Pro Light"/>
          <w:noProof/>
          <w:lang w:val="en-US"/>
        </w:rPr>
        <w:t>.</w:t>
      </w:r>
    </w:p>
    <w:p w14:paraId="437DAC90" w14:textId="1B050A8C" w:rsidR="00923AD4" w:rsidRDefault="00923AD4" w:rsidP="005B125E">
      <w:pPr>
        <w:rPr>
          <w:rFonts w:ascii="Source Sans Pro Light" w:hAnsi="Source Sans Pro Light"/>
          <w:noProof/>
          <w:lang w:val="en-US"/>
        </w:rPr>
      </w:pPr>
    </w:p>
    <w:p w14:paraId="023DBDB0" w14:textId="77777777" w:rsidR="00B06798" w:rsidRDefault="00304029" w:rsidP="00304029">
      <w:pPr>
        <w:rPr>
          <w:rFonts w:ascii="Source Sans Pro Light" w:hAnsi="Source Sans Pro Light"/>
          <w:noProof/>
          <w:lang w:val="en-US"/>
        </w:rPr>
      </w:pPr>
      <w:r w:rsidRPr="00B06798">
        <w:rPr>
          <w:rFonts w:ascii="Source Sans Pro Light" w:hAnsi="Source Sans Pro Light"/>
          <w:b/>
          <w:noProof/>
          <w:lang w:val="en-US"/>
        </w:rPr>
        <w:t>Scottish Practice Management Development Network</w:t>
      </w:r>
      <w:r w:rsidRPr="00304029">
        <w:rPr>
          <w:rFonts w:ascii="Source Sans Pro Light" w:hAnsi="Source Sans Pro Light"/>
          <w:noProof/>
          <w:lang w:val="en-US"/>
        </w:rPr>
        <w:t xml:space="preserve"> </w:t>
      </w:r>
    </w:p>
    <w:p w14:paraId="71D18BC0" w14:textId="1EDF9401" w:rsidR="00304029" w:rsidRPr="00B06798" w:rsidRDefault="00304029" w:rsidP="00304029">
      <w:pPr>
        <w:rPr>
          <w:rFonts w:ascii="Source Sans Pro Light" w:hAnsi="Source Sans Pro Light"/>
          <w:b/>
          <w:noProof/>
          <w:lang w:val="en-US"/>
        </w:rPr>
      </w:pPr>
      <w:r w:rsidRPr="00B06798">
        <w:rPr>
          <w:rFonts w:ascii="Source Sans Pro Light" w:hAnsi="Source Sans Pro Light"/>
          <w:b/>
          <w:noProof/>
          <w:lang w:val="en-US"/>
        </w:rPr>
        <w:t xml:space="preserve">Mission Statement: </w:t>
      </w:r>
    </w:p>
    <w:p w14:paraId="0EEB2D0E" w14:textId="77777777" w:rsidR="00304029" w:rsidRPr="00304029" w:rsidRDefault="00304029" w:rsidP="00304029">
      <w:pPr>
        <w:rPr>
          <w:rFonts w:ascii="Source Sans Pro Light" w:hAnsi="Source Sans Pro Light"/>
          <w:noProof/>
          <w:lang w:val="en-US"/>
        </w:rPr>
      </w:pPr>
      <w:r w:rsidRPr="00304029">
        <w:rPr>
          <w:rFonts w:ascii="Source Sans Pro Light" w:hAnsi="Source Sans Pro Light"/>
          <w:noProof/>
          <w:lang w:val="en-US"/>
        </w:rPr>
        <w:t xml:space="preserve">To advance the role of General Medical Practice Management through the development of high quality, easily accessible and locally relevant networks providing information, support, education and representation for practice managers. </w:t>
      </w:r>
    </w:p>
    <w:p w14:paraId="6F2C1F91" w14:textId="77777777" w:rsidR="00304029" w:rsidRPr="00304029" w:rsidRDefault="00304029" w:rsidP="00304029">
      <w:pPr>
        <w:rPr>
          <w:rFonts w:ascii="Source Sans Pro Light" w:hAnsi="Source Sans Pro Light"/>
          <w:noProof/>
          <w:lang w:val="en-US"/>
        </w:rPr>
      </w:pPr>
    </w:p>
    <w:p w14:paraId="0AC3E156" w14:textId="77777777" w:rsidR="00304029" w:rsidRPr="00B06798" w:rsidRDefault="00304029" w:rsidP="00304029">
      <w:pPr>
        <w:rPr>
          <w:rFonts w:ascii="Source Sans Pro Light" w:hAnsi="Source Sans Pro Light"/>
          <w:b/>
          <w:noProof/>
          <w:lang w:val="en-US"/>
        </w:rPr>
      </w:pPr>
      <w:r w:rsidRPr="00B06798">
        <w:rPr>
          <w:rFonts w:ascii="Source Sans Pro Light" w:hAnsi="Source Sans Pro Light"/>
          <w:b/>
          <w:noProof/>
          <w:lang w:val="en-US"/>
        </w:rPr>
        <w:t xml:space="preserve">Vision statement: </w:t>
      </w:r>
    </w:p>
    <w:p w14:paraId="17A843D6" w14:textId="4DFB81C3" w:rsidR="00304029" w:rsidRDefault="00304029" w:rsidP="00304029">
      <w:pPr>
        <w:rPr>
          <w:rFonts w:ascii="Source Sans Pro Light" w:hAnsi="Source Sans Pro Light"/>
          <w:noProof/>
          <w:lang w:val="en-US"/>
        </w:rPr>
      </w:pPr>
      <w:r w:rsidRPr="00304029">
        <w:rPr>
          <w:rFonts w:ascii="Source Sans Pro Light" w:hAnsi="Source Sans Pro Light"/>
          <w:noProof/>
          <w:lang w:val="en-US"/>
        </w:rPr>
        <w:t xml:space="preserve">To develop, promote and support General Medical Practice Management across Scotland. </w:t>
      </w:r>
    </w:p>
    <w:p w14:paraId="44ADF633" w14:textId="77777777" w:rsidR="00EC47EF" w:rsidRPr="00304029" w:rsidRDefault="00EC47EF" w:rsidP="00304029">
      <w:pPr>
        <w:rPr>
          <w:rFonts w:ascii="Source Sans Pro Light" w:hAnsi="Source Sans Pro Light"/>
          <w:noProof/>
          <w:lang w:val="en-US"/>
        </w:rPr>
      </w:pPr>
    </w:p>
    <w:p w14:paraId="4ECE2A0D" w14:textId="6CEAD475" w:rsidR="00304029" w:rsidRPr="00B06798" w:rsidRDefault="00B06798" w:rsidP="005B125E">
      <w:pPr>
        <w:rPr>
          <w:rFonts w:ascii="Source Sans Pro Light" w:hAnsi="Source Sans Pro Light"/>
          <w:b/>
          <w:noProof/>
          <w:lang w:val="en-US"/>
        </w:rPr>
      </w:pPr>
      <w:r w:rsidRPr="00B06798">
        <w:rPr>
          <w:rFonts w:ascii="Source Sans Pro Light" w:hAnsi="Source Sans Pro Light"/>
          <w:b/>
          <w:noProof/>
          <w:lang w:val="en-US"/>
        </w:rPr>
        <w:t>Local Co-ordinators</w:t>
      </w:r>
    </w:p>
    <w:p w14:paraId="0AE200A0" w14:textId="4A322A50" w:rsidR="00CB3BB7" w:rsidRPr="00CB3BB7" w:rsidRDefault="00D6332C" w:rsidP="00CB3BB7">
      <w:pPr>
        <w:rPr>
          <w:rFonts w:ascii="Source Sans Pro Light" w:hAnsi="Source Sans Pro Light"/>
          <w:noProof/>
          <w:lang w:val="en-US"/>
        </w:rPr>
      </w:pPr>
      <w:r>
        <w:rPr>
          <w:rFonts w:ascii="Source Sans Pro Light" w:hAnsi="Source Sans Pro Light"/>
          <w:noProof/>
          <w:lang w:val="en-US"/>
        </w:rPr>
        <w:t xml:space="preserve">The </w:t>
      </w:r>
      <w:r w:rsidR="00124498">
        <w:rPr>
          <w:rFonts w:ascii="Source Sans Pro Light" w:hAnsi="Source Sans Pro Light"/>
          <w:noProof/>
          <w:lang w:val="en-US"/>
        </w:rPr>
        <w:t xml:space="preserve">Scottish Practice Management Development Network </w:t>
      </w:r>
      <w:r>
        <w:rPr>
          <w:rFonts w:ascii="Source Sans Pro Light" w:hAnsi="Source Sans Pro Light"/>
          <w:noProof/>
          <w:lang w:val="en-US"/>
        </w:rPr>
        <w:t>Local Co-ordinator is a sessional</w:t>
      </w:r>
      <w:r w:rsidR="008D61FD">
        <w:rPr>
          <w:rFonts w:ascii="Source Sans Pro Light" w:hAnsi="Source Sans Pro Light"/>
          <w:noProof/>
          <w:lang w:val="en-US"/>
        </w:rPr>
        <w:t xml:space="preserve"> NES role</w:t>
      </w:r>
      <w:r w:rsidR="00B41975">
        <w:rPr>
          <w:rFonts w:ascii="Source Sans Pro Light" w:hAnsi="Source Sans Pro Light"/>
          <w:noProof/>
          <w:lang w:val="en-US"/>
        </w:rPr>
        <w:t xml:space="preserve"> based in the </w:t>
      </w:r>
      <w:r w:rsidR="00CB3BB7" w:rsidRPr="00CB3BB7">
        <w:rPr>
          <w:rFonts w:ascii="Source Sans Pro Light" w:hAnsi="Source Sans Pro Light"/>
          <w:noProof/>
          <w:lang w:val="en-US"/>
        </w:rPr>
        <w:t xml:space="preserve">Professional </w:t>
      </w:r>
      <w:r w:rsidR="00B41975">
        <w:rPr>
          <w:rFonts w:ascii="Source Sans Pro Light" w:hAnsi="Source Sans Pro Light"/>
          <w:noProof/>
          <w:lang w:val="en-US"/>
        </w:rPr>
        <w:t xml:space="preserve">Development </w:t>
      </w:r>
      <w:r w:rsidR="00CB3BB7" w:rsidRPr="00CB3BB7">
        <w:rPr>
          <w:rFonts w:ascii="Source Sans Pro Light" w:hAnsi="Source Sans Pro Light"/>
          <w:noProof/>
          <w:lang w:val="en-US"/>
        </w:rPr>
        <w:t xml:space="preserve">work stream of the Medical Directorate. </w:t>
      </w:r>
    </w:p>
    <w:p w14:paraId="74C67D4E" w14:textId="585C68FA" w:rsidR="00CB3BB7" w:rsidRDefault="00CB3BB7" w:rsidP="00CB3BB7">
      <w:pPr>
        <w:rPr>
          <w:rFonts w:ascii="Source Sans Pro Light" w:hAnsi="Source Sans Pro Light"/>
          <w:noProof/>
          <w:lang w:val="en-US"/>
        </w:rPr>
      </w:pPr>
      <w:r w:rsidRPr="00CB3BB7">
        <w:rPr>
          <w:rFonts w:ascii="Source Sans Pro Light" w:hAnsi="Source Sans Pro Light"/>
          <w:noProof/>
          <w:lang w:val="en-US"/>
        </w:rPr>
        <w:lastRenderedPageBreak/>
        <w:t>The main purpose of the post</w:t>
      </w:r>
      <w:r w:rsidR="00441FA2">
        <w:rPr>
          <w:rFonts w:ascii="Source Sans Pro Light" w:hAnsi="Source Sans Pro Light"/>
          <w:noProof/>
          <w:lang w:val="en-US"/>
        </w:rPr>
        <w:t xml:space="preserve"> is to a</w:t>
      </w:r>
      <w:r w:rsidRPr="00CB3BB7">
        <w:rPr>
          <w:rFonts w:ascii="Source Sans Pro Light" w:hAnsi="Source Sans Pro Light"/>
          <w:noProof/>
          <w:lang w:val="en-US"/>
        </w:rPr>
        <w:t xml:space="preserve">dvance the role of </w:t>
      </w:r>
      <w:r w:rsidR="00B41975">
        <w:rPr>
          <w:rFonts w:ascii="Source Sans Pro Light" w:hAnsi="Source Sans Pro Light"/>
          <w:noProof/>
          <w:lang w:val="en-US"/>
        </w:rPr>
        <w:t>Practice Managemnt</w:t>
      </w:r>
      <w:r w:rsidRPr="00CB3BB7">
        <w:rPr>
          <w:rFonts w:ascii="Source Sans Pro Light" w:hAnsi="Source Sans Pro Light"/>
          <w:noProof/>
          <w:lang w:val="en-US"/>
        </w:rPr>
        <w:t xml:space="preserve"> in Scotland by supporting a coordinated national network to provide access to quality, accessible and locally relevant information, support, education and representation for </w:t>
      </w:r>
      <w:r w:rsidR="0028045A">
        <w:rPr>
          <w:rFonts w:ascii="Source Sans Pro Light" w:hAnsi="Source Sans Pro Light"/>
          <w:noProof/>
          <w:lang w:val="en-US"/>
        </w:rPr>
        <w:t>Practice Management</w:t>
      </w:r>
      <w:r w:rsidRPr="00CB3BB7">
        <w:rPr>
          <w:rFonts w:ascii="Source Sans Pro Light" w:hAnsi="Source Sans Pro Light"/>
          <w:noProof/>
          <w:lang w:val="en-US"/>
        </w:rPr>
        <w:t xml:space="preserve"> </w:t>
      </w:r>
    </w:p>
    <w:p w14:paraId="6C3430DC" w14:textId="401C8204" w:rsidR="00441FA2" w:rsidRDefault="00441FA2" w:rsidP="00CB3BB7">
      <w:pPr>
        <w:rPr>
          <w:rFonts w:ascii="Source Sans Pro Light" w:hAnsi="Source Sans Pro Light"/>
          <w:noProof/>
          <w:lang w:val="en-US"/>
        </w:rPr>
      </w:pPr>
    </w:p>
    <w:p w14:paraId="20B4B503" w14:textId="58A75AA0" w:rsidR="00AE1A84" w:rsidRDefault="00AE1A84" w:rsidP="00CB3BB7">
      <w:pPr>
        <w:rPr>
          <w:rFonts w:ascii="Source Sans Pro Light" w:hAnsi="Source Sans Pro Light"/>
          <w:noProof/>
          <w:lang w:val="en-US"/>
        </w:rPr>
      </w:pPr>
      <w:r w:rsidRPr="00AE1A84">
        <w:rPr>
          <w:rFonts w:ascii="Source Sans Pro Light" w:hAnsi="Source Sans Pro Light"/>
          <w:noProof/>
          <w:lang w:val="en-US"/>
        </w:rPr>
        <w:t>L</w:t>
      </w:r>
      <w:r w:rsidR="00BE0392">
        <w:rPr>
          <w:rFonts w:ascii="Source Sans Pro Light" w:hAnsi="Source Sans Pro Light"/>
          <w:noProof/>
          <w:lang w:val="en-US"/>
        </w:rPr>
        <w:t>ocal Co-ordinators</w:t>
      </w:r>
      <w:r w:rsidR="00896D16">
        <w:rPr>
          <w:rFonts w:ascii="Source Sans Pro Light" w:hAnsi="Source Sans Pro Light"/>
          <w:noProof/>
          <w:lang w:val="en-US"/>
        </w:rPr>
        <w:t xml:space="preserve"> </w:t>
      </w:r>
      <w:r w:rsidRPr="00AE1A84">
        <w:rPr>
          <w:rFonts w:ascii="Source Sans Pro Light" w:hAnsi="Source Sans Pro Light"/>
          <w:noProof/>
          <w:lang w:val="en-US"/>
        </w:rPr>
        <w:t>Practices may claim for up to four sessions per month, (where two LCs share a HB area, the funding is divided).</w:t>
      </w:r>
    </w:p>
    <w:p w14:paraId="274C9C72" w14:textId="411A7F9B" w:rsidR="00896D16" w:rsidRDefault="00896D16" w:rsidP="00CB3BB7">
      <w:pPr>
        <w:rPr>
          <w:rFonts w:ascii="Source Sans Pro Light" w:hAnsi="Source Sans Pro Light"/>
          <w:noProof/>
          <w:lang w:val="en-US"/>
        </w:rPr>
      </w:pPr>
    </w:p>
    <w:p w14:paraId="309E2E02" w14:textId="2464ACBA" w:rsidR="00896D16" w:rsidRPr="00CB3BB7" w:rsidRDefault="00C8316C" w:rsidP="00CB3BB7">
      <w:pPr>
        <w:rPr>
          <w:rFonts w:ascii="Source Sans Pro Light" w:hAnsi="Source Sans Pro Light"/>
          <w:noProof/>
          <w:lang w:val="en-US"/>
        </w:rPr>
      </w:pPr>
      <w:r w:rsidRPr="00C8316C">
        <w:rPr>
          <w:rFonts w:ascii="Source Sans Pro Light" w:hAnsi="Source Sans Pro Light"/>
          <w:noProof/>
          <w:lang w:val="en-US"/>
        </w:rPr>
        <w:t>L</w:t>
      </w:r>
      <w:r>
        <w:rPr>
          <w:rFonts w:ascii="Source Sans Pro Light" w:hAnsi="Source Sans Pro Light"/>
          <w:noProof/>
          <w:lang w:val="en-US"/>
        </w:rPr>
        <w:t xml:space="preserve">ocal </w:t>
      </w:r>
      <w:r w:rsidRPr="00C8316C">
        <w:rPr>
          <w:rFonts w:ascii="Source Sans Pro Light" w:hAnsi="Source Sans Pro Light"/>
          <w:noProof/>
          <w:lang w:val="en-US"/>
        </w:rPr>
        <w:t>C</w:t>
      </w:r>
      <w:r>
        <w:rPr>
          <w:rFonts w:ascii="Source Sans Pro Light" w:hAnsi="Source Sans Pro Light"/>
          <w:noProof/>
          <w:lang w:val="en-US"/>
        </w:rPr>
        <w:t>o-ordinators</w:t>
      </w:r>
      <w:r w:rsidRPr="00C8316C">
        <w:rPr>
          <w:rFonts w:ascii="Source Sans Pro Light" w:hAnsi="Source Sans Pro Light"/>
          <w:noProof/>
          <w:lang w:val="en-US"/>
        </w:rPr>
        <w:t xml:space="preserve"> enjoy the opportunities their extended roles bring and meet up with their L</w:t>
      </w:r>
      <w:r w:rsidR="005355AD">
        <w:rPr>
          <w:rFonts w:ascii="Source Sans Pro Light" w:hAnsi="Source Sans Pro Light"/>
          <w:noProof/>
          <w:lang w:val="en-US"/>
        </w:rPr>
        <w:t xml:space="preserve">ocal Co-ordinator </w:t>
      </w:r>
      <w:r w:rsidRPr="00C8316C">
        <w:rPr>
          <w:rFonts w:ascii="Source Sans Pro Light" w:hAnsi="Source Sans Pro Light"/>
          <w:noProof/>
          <w:lang w:val="en-US"/>
        </w:rPr>
        <w:t xml:space="preserve">colleagues at </w:t>
      </w:r>
      <w:r w:rsidR="0013555D">
        <w:rPr>
          <w:rFonts w:ascii="Source Sans Pro Light" w:hAnsi="Source Sans Pro Light"/>
          <w:noProof/>
          <w:lang w:val="en-US"/>
        </w:rPr>
        <w:t xml:space="preserve">four two-day </w:t>
      </w:r>
      <w:r w:rsidR="005355AD">
        <w:rPr>
          <w:rFonts w:ascii="Source Sans Pro Light" w:hAnsi="Source Sans Pro Light"/>
          <w:noProof/>
          <w:lang w:val="en-US"/>
        </w:rPr>
        <w:t xml:space="preserve">development </w:t>
      </w:r>
      <w:r w:rsidR="0013555D">
        <w:rPr>
          <w:rFonts w:ascii="Source Sans Pro Light" w:hAnsi="Source Sans Pro Light"/>
          <w:noProof/>
          <w:lang w:val="en-US"/>
        </w:rPr>
        <w:t>events</w:t>
      </w:r>
      <w:r w:rsidRPr="00C8316C">
        <w:rPr>
          <w:rFonts w:ascii="Source Sans Pro Light" w:hAnsi="Source Sans Pro Light"/>
          <w:noProof/>
          <w:lang w:val="en-US"/>
        </w:rPr>
        <w:t xml:space="preserve"> during the year.</w:t>
      </w:r>
      <w:r w:rsidR="0013555D">
        <w:rPr>
          <w:rFonts w:ascii="Source Sans Pro Light" w:hAnsi="Source Sans Pro Light"/>
          <w:noProof/>
          <w:lang w:val="en-US"/>
        </w:rPr>
        <w:t xml:space="preserve">  </w:t>
      </w:r>
      <w:r w:rsidR="009442BA">
        <w:rPr>
          <w:rFonts w:ascii="Source Sans Pro Light" w:hAnsi="Source Sans Pro Light"/>
          <w:noProof/>
          <w:lang w:val="en-US"/>
        </w:rPr>
        <w:t>Sessional</w:t>
      </w:r>
      <w:r w:rsidR="0013555D">
        <w:rPr>
          <w:rFonts w:ascii="Source Sans Pro Light" w:hAnsi="Source Sans Pro Light"/>
          <w:noProof/>
          <w:lang w:val="en-US"/>
        </w:rPr>
        <w:t xml:space="preserve"> </w:t>
      </w:r>
      <w:r w:rsidR="009442BA">
        <w:rPr>
          <w:rFonts w:ascii="Source Sans Pro Light" w:hAnsi="Source Sans Pro Light"/>
          <w:noProof/>
          <w:lang w:val="en-US"/>
        </w:rPr>
        <w:t xml:space="preserve">payments for attending these dates will be made to the </w:t>
      </w:r>
      <w:r w:rsidR="00F12A26">
        <w:rPr>
          <w:rFonts w:ascii="Source Sans Pro Light" w:hAnsi="Source Sans Pro Light"/>
          <w:noProof/>
          <w:lang w:val="en-US"/>
        </w:rPr>
        <w:t>Local Co-ordinators Practice.</w:t>
      </w:r>
    </w:p>
    <w:p w14:paraId="2B250C04" w14:textId="77777777" w:rsidR="005B125E" w:rsidRPr="005B125E" w:rsidRDefault="005B125E" w:rsidP="005B125E">
      <w:pPr>
        <w:rPr>
          <w:rFonts w:ascii="Source Sans Pro Light" w:hAnsi="Source Sans Pro Light"/>
          <w:noProof/>
          <w:lang w:val="en-US"/>
        </w:rPr>
      </w:pPr>
    </w:p>
    <w:p w14:paraId="7DD9476F" w14:textId="77777777" w:rsidR="005B125E" w:rsidRPr="00E835B0" w:rsidRDefault="005B125E" w:rsidP="005B125E">
      <w:pPr>
        <w:rPr>
          <w:rFonts w:ascii="Source Sans Pro Light" w:hAnsi="Source Sans Pro Light"/>
          <w:b/>
          <w:noProof/>
          <w:lang w:val="en-US"/>
        </w:rPr>
      </w:pPr>
      <w:r w:rsidRPr="00E835B0">
        <w:rPr>
          <w:rFonts w:ascii="Source Sans Pro Light" w:hAnsi="Source Sans Pro Light"/>
          <w:b/>
          <w:noProof/>
          <w:lang w:val="en-US"/>
        </w:rPr>
        <w:t xml:space="preserve">Interviews </w:t>
      </w:r>
    </w:p>
    <w:p w14:paraId="1396619E" w14:textId="2E17F36D" w:rsidR="005B125E" w:rsidRPr="005B125E" w:rsidRDefault="005B125E" w:rsidP="005B125E">
      <w:pPr>
        <w:rPr>
          <w:rFonts w:ascii="Source Sans Pro Light" w:hAnsi="Source Sans Pro Light"/>
          <w:noProof/>
          <w:lang w:val="en-US"/>
        </w:rPr>
      </w:pPr>
      <w:r w:rsidRPr="005B125E">
        <w:rPr>
          <w:rFonts w:ascii="Source Sans Pro Light" w:hAnsi="Source Sans Pro Light"/>
          <w:noProof/>
          <w:lang w:val="en-US"/>
        </w:rPr>
        <w:t xml:space="preserve">Interviews  will take place </w:t>
      </w:r>
      <w:r w:rsidR="001C1829">
        <w:rPr>
          <w:rFonts w:ascii="Source Sans Pro Light" w:hAnsi="Source Sans Pro Light"/>
          <w:noProof/>
          <w:lang w:val="en-US"/>
        </w:rPr>
        <w:t>virtuall</w:t>
      </w:r>
      <w:r w:rsidR="001B268D">
        <w:rPr>
          <w:rFonts w:ascii="Source Sans Pro Light" w:hAnsi="Source Sans Pro Light"/>
          <w:noProof/>
          <w:lang w:val="en-US"/>
        </w:rPr>
        <w:t>y</w:t>
      </w:r>
      <w:r w:rsidR="00AB08BF">
        <w:rPr>
          <w:rFonts w:ascii="Source Sans Pro Light" w:hAnsi="Source Sans Pro Light"/>
          <w:noProof/>
          <w:lang w:val="en-US"/>
        </w:rPr>
        <w:t xml:space="preserve"> at the beginning of </w:t>
      </w:r>
      <w:r w:rsidR="001B268D">
        <w:rPr>
          <w:rFonts w:ascii="Source Sans Pro Light" w:hAnsi="Source Sans Pro Light"/>
          <w:noProof/>
          <w:lang w:val="en-US"/>
        </w:rPr>
        <w:t>August</w:t>
      </w:r>
      <w:r w:rsidR="003F0B37">
        <w:rPr>
          <w:rFonts w:ascii="Source Sans Pro Light" w:hAnsi="Source Sans Pro Light"/>
          <w:noProof/>
          <w:lang w:val="en-US"/>
        </w:rPr>
        <w:t xml:space="preserve"> 20</w:t>
      </w:r>
      <w:r w:rsidR="001B268D">
        <w:rPr>
          <w:rFonts w:ascii="Source Sans Pro Light" w:hAnsi="Source Sans Pro Light"/>
          <w:noProof/>
          <w:lang w:val="en-US"/>
        </w:rPr>
        <w:t>22</w:t>
      </w:r>
      <w:r w:rsidRPr="005B125E">
        <w:rPr>
          <w:rFonts w:ascii="Source Sans Pro Light" w:hAnsi="Source Sans Pro Light"/>
          <w:noProof/>
          <w:lang w:val="en-US"/>
        </w:rPr>
        <w:t xml:space="preserve">. </w:t>
      </w:r>
    </w:p>
    <w:p w14:paraId="0B2B9A48" w14:textId="77777777" w:rsidR="005B125E" w:rsidRPr="005B125E" w:rsidRDefault="005B125E" w:rsidP="005B125E">
      <w:pPr>
        <w:rPr>
          <w:rFonts w:ascii="Source Sans Pro Light" w:hAnsi="Source Sans Pro Light"/>
          <w:noProof/>
          <w:lang w:val="en-US"/>
        </w:rPr>
      </w:pPr>
    </w:p>
    <w:p w14:paraId="22CA7242" w14:textId="77777777" w:rsidR="005B125E" w:rsidRPr="003F0B37" w:rsidRDefault="005B125E" w:rsidP="005B125E">
      <w:pPr>
        <w:rPr>
          <w:rFonts w:ascii="Source Sans Pro Light" w:hAnsi="Source Sans Pro Light"/>
          <w:b/>
          <w:noProof/>
          <w:lang w:val="en-US"/>
        </w:rPr>
      </w:pPr>
      <w:r w:rsidRPr="003F0B37">
        <w:rPr>
          <w:rFonts w:ascii="Source Sans Pro Light" w:hAnsi="Source Sans Pro Light"/>
          <w:b/>
          <w:noProof/>
          <w:lang w:val="en-US"/>
        </w:rPr>
        <w:t xml:space="preserve">Application Form </w:t>
      </w:r>
    </w:p>
    <w:p w14:paraId="22AF473F" w14:textId="2BA4EBA6" w:rsidR="005B125E" w:rsidRDefault="005B125E" w:rsidP="005B125E">
      <w:pPr>
        <w:rPr>
          <w:rFonts w:ascii="Source Sans Pro Light" w:hAnsi="Source Sans Pro Light"/>
          <w:noProof/>
          <w:lang w:val="en-US"/>
        </w:rPr>
      </w:pPr>
      <w:r w:rsidRPr="005B125E">
        <w:rPr>
          <w:rFonts w:ascii="Source Sans Pro Light" w:hAnsi="Source Sans Pro Light"/>
          <w:noProof/>
          <w:lang w:val="en-US"/>
        </w:rPr>
        <w:t xml:space="preserve">Your application should be accurate and provide enough information to enable the panel to decide whether an interview will be mutually beneficial. </w:t>
      </w:r>
    </w:p>
    <w:p w14:paraId="345CE1ED" w14:textId="5F6B5DF3" w:rsidR="002C5568" w:rsidRDefault="002C5568" w:rsidP="005B125E">
      <w:pPr>
        <w:rPr>
          <w:rFonts w:ascii="Source Sans Pro Light" w:hAnsi="Source Sans Pro Light"/>
          <w:noProof/>
          <w:lang w:val="en-US"/>
        </w:rPr>
      </w:pPr>
    </w:p>
    <w:p w14:paraId="35001DAD" w14:textId="77777777" w:rsidR="00EC47EF" w:rsidRDefault="00EC47EF" w:rsidP="005B125E">
      <w:pPr>
        <w:rPr>
          <w:rFonts w:ascii="Source Sans Pro Light" w:hAnsi="Source Sans Pro Light"/>
          <w:noProof/>
          <w:lang w:val="en-US"/>
        </w:rPr>
      </w:pPr>
    </w:p>
    <w:tbl>
      <w:tblPr>
        <w:tblStyle w:val="TableGrid"/>
        <w:tblW w:w="0" w:type="auto"/>
        <w:tblLook w:val="04A0" w:firstRow="1" w:lastRow="0" w:firstColumn="1" w:lastColumn="0" w:noHBand="0" w:noVBand="1"/>
      </w:tblPr>
      <w:tblGrid>
        <w:gridCol w:w="1951"/>
        <w:gridCol w:w="4394"/>
        <w:gridCol w:w="4331"/>
      </w:tblGrid>
      <w:tr w:rsidR="005C192C" w14:paraId="04D4FE0D" w14:textId="77777777" w:rsidTr="005C192C">
        <w:tc>
          <w:tcPr>
            <w:tcW w:w="10676" w:type="dxa"/>
            <w:gridSpan w:val="3"/>
            <w:shd w:val="clear" w:color="auto" w:fill="D9D9D9" w:themeFill="background1" w:themeFillShade="D9"/>
          </w:tcPr>
          <w:p w14:paraId="06BC6756" w14:textId="07329EE9" w:rsidR="005C192C" w:rsidRPr="005C192C" w:rsidRDefault="005C192C" w:rsidP="005C192C">
            <w:pPr>
              <w:jc w:val="center"/>
              <w:rPr>
                <w:rFonts w:ascii="Source Sans Pro Light" w:hAnsi="Source Sans Pro Light"/>
                <w:b/>
                <w:noProof/>
                <w:lang w:val="en-US"/>
              </w:rPr>
            </w:pPr>
            <w:r w:rsidRPr="005C192C">
              <w:rPr>
                <w:rFonts w:ascii="Source Sans Pro Light" w:hAnsi="Source Sans Pro Light"/>
                <w:b/>
                <w:noProof/>
                <w:lang w:val="en-US"/>
              </w:rPr>
              <w:t>Person Specification – PMVTS Educational Facilitator</w:t>
            </w:r>
          </w:p>
        </w:tc>
      </w:tr>
      <w:tr w:rsidR="005C192C" w14:paraId="3299D607" w14:textId="77777777" w:rsidTr="00E10FF7">
        <w:tc>
          <w:tcPr>
            <w:tcW w:w="1951" w:type="dxa"/>
            <w:shd w:val="clear" w:color="auto" w:fill="D9D9D9" w:themeFill="background1" w:themeFillShade="D9"/>
          </w:tcPr>
          <w:p w14:paraId="05529247" w14:textId="3C5E2D7E" w:rsidR="005C192C" w:rsidRPr="005C192C" w:rsidRDefault="005C192C" w:rsidP="005C192C">
            <w:pPr>
              <w:jc w:val="center"/>
              <w:rPr>
                <w:rFonts w:ascii="Source Sans Pro Light" w:hAnsi="Source Sans Pro Light"/>
                <w:b/>
                <w:noProof/>
                <w:lang w:val="en-US"/>
              </w:rPr>
            </w:pPr>
            <w:r w:rsidRPr="005C192C">
              <w:rPr>
                <w:rFonts w:ascii="Source Sans Pro Light" w:hAnsi="Source Sans Pro Light"/>
                <w:b/>
                <w:noProof/>
                <w:lang w:val="en-US"/>
              </w:rPr>
              <w:t>Factor</w:t>
            </w:r>
          </w:p>
        </w:tc>
        <w:tc>
          <w:tcPr>
            <w:tcW w:w="4394" w:type="dxa"/>
            <w:shd w:val="clear" w:color="auto" w:fill="D9D9D9" w:themeFill="background1" w:themeFillShade="D9"/>
          </w:tcPr>
          <w:p w14:paraId="4BC26E4E" w14:textId="1F1CC4D7" w:rsidR="005C192C" w:rsidRPr="005C192C" w:rsidRDefault="005C192C" w:rsidP="005C192C">
            <w:pPr>
              <w:jc w:val="center"/>
              <w:rPr>
                <w:rFonts w:ascii="Source Sans Pro Light" w:hAnsi="Source Sans Pro Light"/>
                <w:b/>
                <w:noProof/>
                <w:lang w:val="en-US"/>
              </w:rPr>
            </w:pPr>
            <w:r w:rsidRPr="005C192C">
              <w:rPr>
                <w:rFonts w:ascii="Source Sans Pro Light" w:hAnsi="Source Sans Pro Light"/>
                <w:b/>
                <w:noProof/>
                <w:lang w:val="en-US"/>
              </w:rPr>
              <w:t>Essential</w:t>
            </w:r>
          </w:p>
        </w:tc>
        <w:tc>
          <w:tcPr>
            <w:tcW w:w="4331" w:type="dxa"/>
            <w:shd w:val="clear" w:color="auto" w:fill="D9D9D9" w:themeFill="background1" w:themeFillShade="D9"/>
          </w:tcPr>
          <w:p w14:paraId="7D0E8F3B" w14:textId="7D1302D2" w:rsidR="005C192C" w:rsidRPr="005C192C" w:rsidRDefault="005C192C" w:rsidP="005C192C">
            <w:pPr>
              <w:jc w:val="center"/>
              <w:rPr>
                <w:rFonts w:ascii="Source Sans Pro Light" w:hAnsi="Source Sans Pro Light"/>
                <w:b/>
                <w:noProof/>
                <w:lang w:val="en-US"/>
              </w:rPr>
            </w:pPr>
            <w:r w:rsidRPr="005C192C">
              <w:rPr>
                <w:rFonts w:ascii="Source Sans Pro Light" w:hAnsi="Source Sans Pro Light"/>
                <w:b/>
                <w:noProof/>
                <w:lang w:val="en-US"/>
              </w:rPr>
              <w:t>Desirable</w:t>
            </w:r>
          </w:p>
        </w:tc>
      </w:tr>
      <w:tr w:rsidR="005C192C" w14:paraId="7245D671" w14:textId="77777777" w:rsidTr="00E10FF7">
        <w:tc>
          <w:tcPr>
            <w:tcW w:w="1951" w:type="dxa"/>
          </w:tcPr>
          <w:p w14:paraId="31168323" w14:textId="656714DC" w:rsidR="005C192C" w:rsidRPr="00DC1A1B" w:rsidRDefault="004D7A05" w:rsidP="005B125E">
            <w:pPr>
              <w:rPr>
                <w:rFonts w:ascii="Source Sans Pro Light" w:hAnsi="Source Sans Pro Light"/>
                <w:b/>
                <w:noProof/>
                <w:lang w:val="en-US"/>
              </w:rPr>
            </w:pPr>
            <w:r w:rsidRPr="00DC1A1B">
              <w:rPr>
                <w:rFonts w:ascii="Source Sans Pro Light" w:hAnsi="Source Sans Pro Light"/>
                <w:b/>
                <w:noProof/>
                <w:lang w:val="en-US"/>
              </w:rPr>
              <w:t>Experience</w:t>
            </w:r>
          </w:p>
        </w:tc>
        <w:tc>
          <w:tcPr>
            <w:tcW w:w="4394" w:type="dxa"/>
          </w:tcPr>
          <w:p w14:paraId="47B1B2ED" w14:textId="7105E81D" w:rsidR="005C192C" w:rsidRPr="00761D36" w:rsidRDefault="00FD0112" w:rsidP="00DB4D56">
            <w:pPr>
              <w:pStyle w:val="ListParagraph"/>
              <w:numPr>
                <w:ilvl w:val="0"/>
                <w:numId w:val="4"/>
              </w:numPr>
              <w:rPr>
                <w:rFonts w:ascii="Source Sans Pro Light" w:hAnsi="Source Sans Pro Light"/>
                <w:noProof/>
                <w:lang w:val="en-US"/>
              </w:rPr>
            </w:pPr>
            <w:r w:rsidRPr="00761D36">
              <w:rPr>
                <w:rFonts w:ascii="Source Sans Pro Light" w:hAnsi="Source Sans Pro Light"/>
                <w:noProof/>
                <w:lang w:val="en-US"/>
              </w:rPr>
              <w:t xml:space="preserve">Current Practice Manager with </w:t>
            </w:r>
            <w:r w:rsidR="00BC37AE">
              <w:rPr>
                <w:rFonts w:ascii="Source Sans Pro Light" w:hAnsi="Source Sans Pro Light"/>
                <w:noProof/>
                <w:lang w:val="en-US"/>
              </w:rPr>
              <w:t>3</w:t>
            </w:r>
            <w:r w:rsidRPr="00761D36">
              <w:rPr>
                <w:rFonts w:ascii="Source Sans Pro Light" w:hAnsi="Source Sans Pro Light"/>
                <w:noProof/>
                <w:lang w:val="en-US"/>
              </w:rPr>
              <w:t xml:space="preserve"> years experience</w:t>
            </w:r>
          </w:p>
        </w:tc>
        <w:tc>
          <w:tcPr>
            <w:tcW w:w="4331" w:type="dxa"/>
          </w:tcPr>
          <w:p w14:paraId="072A0671" w14:textId="0AA68EC2" w:rsidR="005C192C" w:rsidRPr="00E10FF7" w:rsidRDefault="005C192C" w:rsidP="00BC37AE">
            <w:pPr>
              <w:pStyle w:val="ListParagraph"/>
              <w:rPr>
                <w:rFonts w:ascii="Source Sans Pro Light" w:hAnsi="Source Sans Pro Light"/>
                <w:noProof/>
                <w:lang w:val="en-US"/>
              </w:rPr>
            </w:pPr>
          </w:p>
        </w:tc>
      </w:tr>
      <w:tr w:rsidR="005C192C" w14:paraId="55B97FEE" w14:textId="77777777" w:rsidTr="00E10FF7">
        <w:tc>
          <w:tcPr>
            <w:tcW w:w="1951" w:type="dxa"/>
          </w:tcPr>
          <w:p w14:paraId="5078F983" w14:textId="6C5FDFAF" w:rsidR="005C192C" w:rsidRPr="00DC1A1B" w:rsidRDefault="00F154FB" w:rsidP="005B125E">
            <w:pPr>
              <w:rPr>
                <w:rFonts w:ascii="Source Sans Pro Light" w:hAnsi="Source Sans Pro Light"/>
                <w:b/>
                <w:noProof/>
                <w:lang w:val="en-US"/>
              </w:rPr>
            </w:pPr>
            <w:r w:rsidRPr="00DC1A1B">
              <w:rPr>
                <w:rFonts w:ascii="Source Sans Pro Light" w:hAnsi="Source Sans Pro Light"/>
                <w:b/>
                <w:noProof/>
                <w:lang w:val="en-US"/>
              </w:rPr>
              <w:t>Skills and Abilities</w:t>
            </w:r>
          </w:p>
        </w:tc>
        <w:tc>
          <w:tcPr>
            <w:tcW w:w="4394" w:type="dxa"/>
          </w:tcPr>
          <w:p w14:paraId="53ABC6C5" w14:textId="77777777" w:rsidR="00C65796" w:rsidRDefault="00C65796" w:rsidP="00DB4D56">
            <w:pPr>
              <w:pStyle w:val="ListParagraph"/>
              <w:numPr>
                <w:ilvl w:val="0"/>
                <w:numId w:val="4"/>
              </w:numPr>
              <w:rPr>
                <w:rFonts w:ascii="Source Sans Pro Light" w:hAnsi="Source Sans Pro Light"/>
                <w:noProof/>
                <w:lang w:val="en-US"/>
              </w:rPr>
            </w:pPr>
            <w:r w:rsidRPr="00C65796">
              <w:rPr>
                <w:rFonts w:ascii="Source Sans Pro Light" w:hAnsi="Source Sans Pro Light"/>
                <w:noProof/>
                <w:lang w:val="en-US"/>
              </w:rPr>
              <w:t>Excellent communicator and good listener</w:t>
            </w:r>
          </w:p>
          <w:p w14:paraId="475C23B1" w14:textId="77777777" w:rsidR="00C65796" w:rsidRDefault="00C65796" w:rsidP="00DB4D56">
            <w:pPr>
              <w:pStyle w:val="ListParagraph"/>
              <w:numPr>
                <w:ilvl w:val="0"/>
                <w:numId w:val="4"/>
              </w:numPr>
              <w:rPr>
                <w:rFonts w:ascii="Source Sans Pro Light" w:hAnsi="Source Sans Pro Light"/>
                <w:noProof/>
                <w:lang w:val="en-US"/>
              </w:rPr>
            </w:pPr>
            <w:r w:rsidRPr="00C65796">
              <w:rPr>
                <w:rFonts w:ascii="Source Sans Pro Light" w:hAnsi="Source Sans Pro Light"/>
                <w:noProof/>
                <w:lang w:val="en-US"/>
              </w:rPr>
              <w:t>Sound organisational skills</w:t>
            </w:r>
          </w:p>
          <w:p w14:paraId="01E3558A" w14:textId="77777777" w:rsidR="00FB2262" w:rsidRDefault="00C65796" w:rsidP="00DB4D56">
            <w:pPr>
              <w:pStyle w:val="ListParagraph"/>
              <w:numPr>
                <w:ilvl w:val="0"/>
                <w:numId w:val="4"/>
              </w:numPr>
              <w:rPr>
                <w:rFonts w:ascii="Source Sans Pro Light" w:hAnsi="Source Sans Pro Light"/>
                <w:noProof/>
                <w:lang w:val="en-US"/>
              </w:rPr>
            </w:pPr>
            <w:r w:rsidRPr="00C65796">
              <w:rPr>
                <w:rFonts w:ascii="Source Sans Pro Light" w:hAnsi="Source Sans Pro Light"/>
                <w:noProof/>
                <w:lang w:val="en-US"/>
              </w:rPr>
              <w:t>Flexible in approach; can handle uncertainty</w:t>
            </w:r>
          </w:p>
          <w:p w14:paraId="60A75A14" w14:textId="77777777" w:rsidR="00FB2262" w:rsidRDefault="00C65796" w:rsidP="00DB4D56">
            <w:pPr>
              <w:pStyle w:val="ListParagraph"/>
              <w:numPr>
                <w:ilvl w:val="0"/>
                <w:numId w:val="4"/>
              </w:numPr>
              <w:rPr>
                <w:rFonts w:ascii="Source Sans Pro Light" w:hAnsi="Source Sans Pro Light"/>
                <w:noProof/>
                <w:lang w:val="en-US"/>
              </w:rPr>
            </w:pPr>
            <w:r w:rsidRPr="00C65796">
              <w:rPr>
                <w:rFonts w:ascii="Source Sans Pro Light" w:hAnsi="Source Sans Pro Light"/>
                <w:noProof/>
                <w:lang w:val="en-US"/>
              </w:rPr>
              <w:t>Confident in giving positive and negative feedback</w:t>
            </w:r>
          </w:p>
          <w:p w14:paraId="4C08F154" w14:textId="24796869" w:rsidR="005C192C" w:rsidRPr="00761D36" w:rsidRDefault="00C65796" w:rsidP="00DB4D56">
            <w:pPr>
              <w:pStyle w:val="ListParagraph"/>
              <w:numPr>
                <w:ilvl w:val="0"/>
                <w:numId w:val="4"/>
              </w:numPr>
              <w:rPr>
                <w:rFonts w:ascii="Source Sans Pro Light" w:hAnsi="Source Sans Pro Light"/>
                <w:noProof/>
                <w:lang w:val="en-US"/>
              </w:rPr>
            </w:pPr>
            <w:r w:rsidRPr="00C65796">
              <w:rPr>
                <w:rFonts w:ascii="Source Sans Pro Light" w:hAnsi="Source Sans Pro Light"/>
                <w:noProof/>
                <w:lang w:val="en-US"/>
              </w:rPr>
              <w:t>Up to date on best management practice</w:t>
            </w:r>
          </w:p>
        </w:tc>
        <w:tc>
          <w:tcPr>
            <w:tcW w:w="4331" w:type="dxa"/>
          </w:tcPr>
          <w:p w14:paraId="7E58EB18" w14:textId="77777777" w:rsidR="005E4777" w:rsidRDefault="00556342" w:rsidP="007535A3">
            <w:pPr>
              <w:pStyle w:val="ListParagraph"/>
              <w:numPr>
                <w:ilvl w:val="0"/>
                <w:numId w:val="4"/>
              </w:numPr>
              <w:rPr>
                <w:rFonts w:ascii="Source Sans Pro Light" w:hAnsi="Source Sans Pro Light"/>
                <w:noProof/>
                <w:lang w:val="en-US"/>
              </w:rPr>
            </w:pPr>
            <w:r w:rsidRPr="00556342">
              <w:rPr>
                <w:rFonts w:ascii="Source Sans Pro Light" w:hAnsi="Source Sans Pro Light"/>
                <w:noProof/>
                <w:lang w:val="en-US"/>
              </w:rPr>
              <w:t>Experience in facilitating small groups</w:t>
            </w:r>
          </w:p>
          <w:p w14:paraId="4B33EC53" w14:textId="77777777" w:rsidR="005E4777" w:rsidRDefault="00556342" w:rsidP="007535A3">
            <w:pPr>
              <w:pStyle w:val="ListParagraph"/>
              <w:numPr>
                <w:ilvl w:val="0"/>
                <w:numId w:val="4"/>
              </w:numPr>
              <w:rPr>
                <w:rFonts w:ascii="Source Sans Pro Light" w:hAnsi="Source Sans Pro Light"/>
                <w:noProof/>
                <w:lang w:val="en-US"/>
              </w:rPr>
            </w:pPr>
            <w:r w:rsidRPr="00556342">
              <w:rPr>
                <w:rFonts w:ascii="Source Sans Pro Light" w:hAnsi="Source Sans Pro Light"/>
                <w:noProof/>
                <w:lang w:val="en-US"/>
              </w:rPr>
              <w:t xml:space="preserve">Experience of delivering presentations </w:t>
            </w:r>
          </w:p>
          <w:p w14:paraId="1EDB2B66" w14:textId="77777777" w:rsidR="005E4777" w:rsidRDefault="00556342" w:rsidP="007535A3">
            <w:pPr>
              <w:pStyle w:val="ListParagraph"/>
              <w:numPr>
                <w:ilvl w:val="0"/>
                <w:numId w:val="4"/>
              </w:numPr>
              <w:rPr>
                <w:rFonts w:ascii="Source Sans Pro Light" w:hAnsi="Source Sans Pro Light"/>
                <w:noProof/>
                <w:lang w:val="en-US"/>
              </w:rPr>
            </w:pPr>
            <w:r w:rsidRPr="00556342">
              <w:rPr>
                <w:rFonts w:ascii="Source Sans Pro Light" w:hAnsi="Source Sans Pro Light"/>
                <w:noProof/>
                <w:lang w:val="en-US"/>
              </w:rPr>
              <w:t>Coaching / Mentoring</w:t>
            </w:r>
          </w:p>
          <w:p w14:paraId="0E1EFC16" w14:textId="2863FC84" w:rsidR="005C192C" w:rsidRPr="007535A3" w:rsidRDefault="00556342" w:rsidP="007535A3">
            <w:pPr>
              <w:pStyle w:val="ListParagraph"/>
              <w:numPr>
                <w:ilvl w:val="0"/>
                <w:numId w:val="4"/>
              </w:numPr>
              <w:rPr>
                <w:rFonts w:ascii="Source Sans Pro Light" w:hAnsi="Source Sans Pro Light"/>
                <w:noProof/>
                <w:lang w:val="en-US"/>
              </w:rPr>
            </w:pPr>
            <w:r w:rsidRPr="00556342">
              <w:rPr>
                <w:rFonts w:ascii="Source Sans Pro Light" w:hAnsi="Source Sans Pro Light"/>
                <w:noProof/>
                <w:lang w:val="en-US"/>
              </w:rPr>
              <w:t>Organisation of training /learning events</w:t>
            </w:r>
          </w:p>
        </w:tc>
      </w:tr>
      <w:tr w:rsidR="005C192C" w14:paraId="70C4A017" w14:textId="77777777" w:rsidTr="00E10FF7">
        <w:tc>
          <w:tcPr>
            <w:tcW w:w="1951" w:type="dxa"/>
          </w:tcPr>
          <w:p w14:paraId="322AE4D8" w14:textId="34F06B7D" w:rsidR="005C192C" w:rsidRPr="00DC1A1B" w:rsidRDefault="00F154FB" w:rsidP="005B125E">
            <w:pPr>
              <w:rPr>
                <w:rFonts w:ascii="Source Sans Pro Light" w:hAnsi="Source Sans Pro Light"/>
                <w:b/>
                <w:noProof/>
                <w:lang w:val="en-US"/>
              </w:rPr>
            </w:pPr>
            <w:r w:rsidRPr="00DC1A1B">
              <w:rPr>
                <w:rFonts w:ascii="Source Sans Pro Light" w:hAnsi="Source Sans Pro Light"/>
                <w:b/>
                <w:noProof/>
                <w:lang w:val="en-US"/>
              </w:rPr>
              <w:t>Disposition</w:t>
            </w:r>
          </w:p>
        </w:tc>
        <w:tc>
          <w:tcPr>
            <w:tcW w:w="4394" w:type="dxa"/>
          </w:tcPr>
          <w:p w14:paraId="02E889DC" w14:textId="64FF1949" w:rsidR="00946B97" w:rsidRPr="00F85640" w:rsidRDefault="00946B97" w:rsidP="00F85640">
            <w:pPr>
              <w:pStyle w:val="ListParagraph"/>
              <w:numPr>
                <w:ilvl w:val="0"/>
                <w:numId w:val="5"/>
              </w:numPr>
              <w:rPr>
                <w:rFonts w:ascii="Source Sans Pro Light" w:hAnsi="Source Sans Pro Light"/>
                <w:noProof/>
                <w:lang w:val="en-US"/>
              </w:rPr>
            </w:pPr>
            <w:r w:rsidRPr="00F85640">
              <w:rPr>
                <w:rFonts w:ascii="Source Sans Pro Light" w:hAnsi="Source Sans Pro Light"/>
                <w:noProof/>
                <w:lang w:val="en-US"/>
              </w:rPr>
              <w:t xml:space="preserve">Willing to offer appropriate pastoral support to a PM Trainee </w:t>
            </w:r>
          </w:p>
          <w:p w14:paraId="7FF105CB" w14:textId="47351F20" w:rsidR="00946B97" w:rsidRDefault="00946B97" w:rsidP="00F85640">
            <w:pPr>
              <w:pStyle w:val="ListParagraph"/>
              <w:numPr>
                <w:ilvl w:val="0"/>
                <w:numId w:val="5"/>
              </w:numPr>
              <w:rPr>
                <w:rFonts w:ascii="Source Sans Pro Light" w:hAnsi="Source Sans Pro Light"/>
                <w:noProof/>
                <w:lang w:val="en-US"/>
              </w:rPr>
            </w:pPr>
            <w:r w:rsidRPr="00F85640">
              <w:rPr>
                <w:rFonts w:ascii="Source Sans Pro Light" w:hAnsi="Source Sans Pro Light"/>
                <w:noProof/>
                <w:lang w:val="en-US"/>
              </w:rPr>
              <w:t xml:space="preserve">Demonstrates professional integrity and confidentiality </w:t>
            </w:r>
          </w:p>
          <w:p w14:paraId="5BF7EFA8" w14:textId="2D65946E" w:rsidR="00933F18" w:rsidRPr="00F85640" w:rsidRDefault="00933F18" w:rsidP="00F85640">
            <w:pPr>
              <w:pStyle w:val="ListParagraph"/>
              <w:numPr>
                <w:ilvl w:val="0"/>
                <w:numId w:val="5"/>
              </w:numPr>
              <w:rPr>
                <w:rFonts w:ascii="Source Sans Pro Light" w:hAnsi="Source Sans Pro Light"/>
                <w:noProof/>
                <w:lang w:val="en-US"/>
              </w:rPr>
            </w:pPr>
            <w:r w:rsidRPr="00933F18">
              <w:rPr>
                <w:rFonts w:ascii="Source Sans Pro Light" w:hAnsi="Source Sans Pro Light"/>
                <w:noProof/>
                <w:lang w:val="en-US"/>
              </w:rPr>
              <w:t>Confident, diplomatic, objective, considerate, self motivated</w:t>
            </w:r>
          </w:p>
          <w:p w14:paraId="3299F382" w14:textId="6C5B26EB" w:rsidR="005C192C" w:rsidRPr="00F85640" w:rsidRDefault="00946B97" w:rsidP="00F85640">
            <w:pPr>
              <w:pStyle w:val="ListParagraph"/>
              <w:numPr>
                <w:ilvl w:val="0"/>
                <w:numId w:val="5"/>
              </w:numPr>
              <w:rPr>
                <w:rFonts w:ascii="Source Sans Pro Light" w:hAnsi="Source Sans Pro Light"/>
                <w:noProof/>
                <w:lang w:val="en-US"/>
              </w:rPr>
            </w:pPr>
            <w:r w:rsidRPr="00F85640">
              <w:rPr>
                <w:rFonts w:ascii="Source Sans Pro Light" w:hAnsi="Source Sans Pro Light"/>
                <w:noProof/>
                <w:lang w:val="en-US"/>
              </w:rPr>
              <w:t>Open to educational opportunities.</w:t>
            </w:r>
          </w:p>
        </w:tc>
        <w:tc>
          <w:tcPr>
            <w:tcW w:w="4331" w:type="dxa"/>
          </w:tcPr>
          <w:p w14:paraId="154FA96F" w14:textId="77777777" w:rsidR="00F85640" w:rsidRPr="00F85640" w:rsidRDefault="00F85640" w:rsidP="00F85640">
            <w:pPr>
              <w:pStyle w:val="ListParagraph"/>
              <w:numPr>
                <w:ilvl w:val="0"/>
                <w:numId w:val="5"/>
              </w:numPr>
              <w:rPr>
                <w:rFonts w:ascii="Source Sans Pro Light" w:hAnsi="Source Sans Pro Light"/>
                <w:noProof/>
                <w:lang w:val="en-US"/>
              </w:rPr>
            </w:pPr>
            <w:r w:rsidRPr="00F85640">
              <w:rPr>
                <w:rFonts w:ascii="Source Sans Pro Light" w:hAnsi="Source Sans Pro Light"/>
                <w:noProof/>
                <w:lang w:val="en-US"/>
              </w:rPr>
              <w:t xml:space="preserve">Leadership qualities </w:t>
            </w:r>
          </w:p>
          <w:p w14:paraId="571F8F2D" w14:textId="163BF5C1" w:rsidR="005C192C" w:rsidRPr="00F85640" w:rsidRDefault="00F85640" w:rsidP="00F85640">
            <w:pPr>
              <w:pStyle w:val="ListParagraph"/>
              <w:numPr>
                <w:ilvl w:val="0"/>
                <w:numId w:val="5"/>
              </w:numPr>
              <w:rPr>
                <w:rFonts w:ascii="Source Sans Pro Light" w:hAnsi="Source Sans Pro Light"/>
                <w:noProof/>
                <w:lang w:val="en-US"/>
              </w:rPr>
            </w:pPr>
            <w:r w:rsidRPr="00F85640">
              <w:rPr>
                <w:rFonts w:ascii="Source Sans Pro Light" w:hAnsi="Source Sans Pro Light"/>
                <w:noProof/>
                <w:lang w:val="en-US"/>
              </w:rPr>
              <w:t>Motivational skills.</w:t>
            </w:r>
          </w:p>
        </w:tc>
      </w:tr>
      <w:tr w:rsidR="005C192C" w14:paraId="1F7F20CC" w14:textId="77777777" w:rsidTr="00E10FF7">
        <w:tc>
          <w:tcPr>
            <w:tcW w:w="1951" w:type="dxa"/>
          </w:tcPr>
          <w:p w14:paraId="6A5B62B9" w14:textId="2B134EDB" w:rsidR="005C192C" w:rsidRPr="00DC1A1B" w:rsidRDefault="00E566E0" w:rsidP="005B125E">
            <w:pPr>
              <w:rPr>
                <w:rFonts w:ascii="Source Sans Pro Light" w:hAnsi="Source Sans Pro Light"/>
                <w:b/>
                <w:noProof/>
                <w:lang w:val="en-US"/>
              </w:rPr>
            </w:pPr>
            <w:r w:rsidRPr="00DC1A1B">
              <w:rPr>
                <w:rFonts w:ascii="Source Sans Pro Light" w:hAnsi="Source Sans Pro Light"/>
                <w:b/>
                <w:noProof/>
                <w:lang w:val="en-US"/>
              </w:rPr>
              <w:t>Practice</w:t>
            </w:r>
          </w:p>
        </w:tc>
        <w:tc>
          <w:tcPr>
            <w:tcW w:w="4394" w:type="dxa"/>
          </w:tcPr>
          <w:p w14:paraId="4EE74B8B" w14:textId="56F3F3E4" w:rsidR="005C192C" w:rsidRPr="0060624F" w:rsidRDefault="00BF1912" w:rsidP="0060624F">
            <w:pPr>
              <w:pStyle w:val="ListParagraph"/>
              <w:numPr>
                <w:ilvl w:val="0"/>
                <w:numId w:val="5"/>
              </w:numPr>
              <w:rPr>
                <w:rFonts w:ascii="Source Sans Pro Light" w:hAnsi="Source Sans Pro Light"/>
                <w:noProof/>
                <w:lang w:val="en-US"/>
              </w:rPr>
            </w:pPr>
            <w:r w:rsidRPr="00BF1912">
              <w:rPr>
                <w:rFonts w:ascii="Source Sans Pro Light" w:hAnsi="Source Sans Pro Light"/>
                <w:noProof/>
                <w:lang w:val="en-US"/>
              </w:rPr>
              <w:t xml:space="preserve">Practice committed to </w:t>
            </w:r>
            <w:r w:rsidR="000E4A0A">
              <w:rPr>
                <w:rFonts w:ascii="Source Sans Pro Light" w:hAnsi="Source Sans Pro Light"/>
                <w:noProof/>
                <w:lang w:val="en-US"/>
              </w:rPr>
              <w:t>Lo</w:t>
            </w:r>
            <w:r w:rsidR="00FC53A5">
              <w:rPr>
                <w:rFonts w:ascii="Source Sans Pro Light" w:hAnsi="Source Sans Pro Light"/>
                <w:noProof/>
                <w:lang w:val="en-US"/>
              </w:rPr>
              <w:t>cal Co-ordinator role</w:t>
            </w:r>
          </w:p>
        </w:tc>
        <w:tc>
          <w:tcPr>
            <w:tcW w:w="4331" w:type="dxa"/>
          </w:tcPr>
          <w:p w14:paraId="1A49E266" w14:textId="5DBB9A9F" w:rsidR="005C192C" w:rsidRPr="00E566E0" w:rsidRDefault="005C192C" w:rsidP="00FC53A5">
            <w:pPr>
              <w:pStyle w:val="ListParagraph"/>
              <w:rPr>
                <w:rFonts w:ascii="Source Sans Pro Light" w:hAnsi="Source Sans Pro Light"/>
                <w:noProof/>
                <w:lang w:val="en-US"/>
              </w:rPr>
            </w:pPr>
          </w:p>
        </w:tc>
      </w:tr>
      <w:tr w:rsidR="005C192C" w14:paraId="48830B8C" w14:textId="77777777" w:rsidTr="00E10FF7">
        <w:tc>
          <w:tcPr>
            <w:tcW w:w="1951" w:type="dxa"/>
          </w:tcPr>
          <w:p w14:paraId="5A3F6D06" w14:textId="28E81926" w:rsidR="005C192C" w:rsidRPr="00DC1A1B" w:rsidRDefault="00DC1A1B" w:rsidP="005B125E">
            <w:pPr>
              <w:rPr>
                <w:rFonts w:ascii="Source Sans Pro Light" w:hAnsi="Source Sans Pro Light"/>
                <w:b/>
                <w:noProof/>
                <w:lang w:val="en-US"/>
              </w:rPr>
            </w:pPr>
            <w:r w:rsidRPr="00DC1A1B">
              <w:rPr>
                <w:rFonts w:ascii="Source Sans Pro Light" w:hAnsi="Source Sans Pro Light"/>
                <w:b/>
                <w:noProof/>
                <w:lang w:val="en-US"/>
              </w:rPr>
              <w:t>Other</w:t>
            </w:r>
          </w:p>
        </w:tc>
        <w:tc>
          <w:tcPr>
            <w:tcW w:w="4394" w:type="dxa"/>
          </w:tcPr>
          <w:p w14:paraId="5C6D7392" w14:textId="77777777" w:rsidR="000656D8" w:rsidRDefault="000656D8" w:rsidP="00DC1A1B">
            <w:pPr>
              <w:pStyle w:val="ListParagraph"/>
              <w:numPr>
                <w:ilvl w:val="0"/>
                <w:numId w:val="5"/>
              </w:numPr>
              <w:rPr>
                <w:rFonts w:ascii="Source Sans Pro Light" w:hAnsi="Source Sans Pro Light"/>
                <w:noProof/>
                <w:lang w:val="en-US"/>
              </w:rPr>
            </w:pPr>
            <w:r w:rsidRPr="000656D8">
              <w:rPr>
                <w:rFonts w:ascii="Source Sans Pro Light" w:hAnsi="Source Sans Pro Light"/>
                <w:noProof/>
                <w:lang w:val="en-US"/>
              </w:rPr>
              <w:t>Committed to their own and the personal development of others, with a desire to share their knowledge in order to help others learn and develop their skills.</w:t>
            </w:r>
          </w:p>
          <w:p w14:paraId="4E465306" w14:textId="35433663" w:rsidR="005C192C" w:rsidRPr="00DC1A1B" w:rsidRDefault="00DC1A1B" w:rsidP="00DC1A1B">
            <w:pPr>
              <w:pStyle w:val="ListParagraph"/>
              <w:numPr>
                <w:ilvl w:val="0"/>
                <w:numId w:val="5"/>
              </w:numPr>
              <w:rPr>
                <w:rFonts w:ascii="Source Sans Pro Light" w:hAnsi="Source Sans Pro Light"/>
                <w:noProof/>
                <w:lang w:val="en-US"/>
              </w:rPr>
            </w:pPr>
            <w:r w:rsidRPr="00DC1A1B">
              <w:rPr>
                <w:rFonts w:ascii="Source Sans Pro Light" w:hAnsi="Source Sans Pro Light"/>
                <w:noProof/>
                <w:lang w:val="en-US"/>
              </w:rPr>
              <w:t>Can provide two satisfactory references</w:t>
            </w:r>
          </w:p>
        </w:tc>
        <w:tc>
          <w:tcPr>
            <w:tcW w:w="4331" w:type="dxa"/>
          </w:tcPr>
          <w:p w14:paraId="7AEBF0D5" w14:textId="77777777" w:rsidR="005C192C" w:rsidRDefault="005C192C" w:rsidP="005B125E">
            <w:pPr>
              <w:rPr>
                <w:rFonts w:ascii="Source Sans Pro Light" w:hAnsi="Source Sans Pro Light"/>
                <w:noProof/>
                <w:lang w:val="en-US"/>
              </w:rPr>
            </w:pPr>
          </w:p>
        </w:tc>
      </w:tr>
    </w:tbl>
    <w:p w14:paraId="0E7A3CD5" w14:textId="77777777" w:rsidR="003F0B37" w:rsidRPr="005B125E" w:rsidRDefault="003F0B37" w:rsidP="005B125E">
      <w:pPr>
        <w:rPr>
          <w:rFonts w:ascii="Source Sans Pro Light" w:hAnsi="Source Sans Pro Light"/>
          <w:noProof/>
          <w:lang w:val="en-US"/>
        </w:rPr>
      </w:pPr>
    </w:p>
    <w:p w14:paraId="27A167D5" w14:textId="77777777" w:rsidR="005E71D7" w:rsidRDefault="005E71D7" w:rsidP="005B125E">
      <w:pPr>
        <w:rPr>
          <w:rFonts w:ascii="Source Sans Pro Light" w:hAnsi="Source Sans Pro Light"/>
          <w:b/>
          <w:noProof/>
          <w:lang w:val="en-US"/>
        </w:rPr>
      </w:pPr>
    </w:p>
    <w:p w14:paraId="561A5D3F" w14:textId="7A339328" w:rsidR="005B125E" w:rsidRPr="00C57C09" w:rsidRDefault="005B125E" w:rsidP="005B125E">
      <w:pPr>
        <w:rPr>
          <w:rFonts w:ascii="Source Sans Pro Light" w:hAnsi="Source Sans Pro Light"/>
          <w:b/>
          <w:noProof/>
          <w:lang w:val="en-US"/>
        </w:rPr>
      </w:pPr>
      <w:r w:rsidRPr="00C57C09">
        <w:rPr>
          <w:rFonts w:ascii="Source Sans Pro Light" w:hAnsi="Source Sans Pro Light"/>
          <w:b/>
          <w:noProof/>
          <w:lang w:val="en-US"/>
        </w:rPr>
        <w:lastRenderedPageBreak/>
        <w:t xml:space="preserve">Referees </w:t>
      </w:r>
    </w:p>
    <w:p w14:paraId="4C781ED1" w14:textId="2C7CC3CB" w:rsidR="005B125E" w:rsidRPr="005B125E" w:rsidRDefault="005B125E" w:rsidP="005B125E">
      <w:pPr>
        <w:rPr>
          <w:rFonts w:ascii="Source Sans Pro Light" w:hAnsi="Source Sans Pro Light"/>
          <w:noProof/>
          <w:lang w:val="en-US"/>
        </w:rPr>
      </w:pPr>
      <w:r w:rsidRPr="005B125E">
        <w:rPr>
          <w:rFonts w:ascii="Source Sans Pro Light" w:hAnsi="Source Sans Pro Light"/>
          <w:noProof/>
          <w:lang w:val="en-US"/>
        </w:rPr>
        <w:t xml:space="preserve">NHS policy requires us to obtain two references, one of whom must be a Partner within the Practice. If you are called for interview and subsequently considered as a </w:t>
      </w:r>
      <w:r w:rsidR="00E11549">
        <w:rPr>
          <w:rFonts w:ascii="Source Sans Pro Light" w:hAnsi="Source Sans Pro Light"/>
          <w:noProof/>
          <w:lang w:val="en-US"/>
        </w:rPr>
        <w:t>Local Co-ordinator</w:t>
      </w:r>
      <w:r w:rsidRPr="005B125E">
        <w:rPr>
          <w:rFonts w:ascii="Source Sans Pro Light" w:hAnsi="Source Sans Pro Light"/>
          <w:noProof/>
          <w:lang w:val="en-US"/>
        </w:rPr>
        <w:t xml:space="preserve">, we will email reference requests to notified referees. It is important that you provide enough information to enable us to do so. </w:t>
      </w:r>
    </w:p>
    <w:p w14:paraId="3743051A" w14:textId="77777777" w:rsidR="005B125E" w:rsidRPr="005B125E" w:rsidRDefault="005B125E" w:rsidP="005B125E">
      <w:pPr>
        <w:rPr>
          <w:rFonts w:ascii="Source Sans Pro Light" w:hAnsi="Source Sans Pro Light"/>
          <w:noProof/>
          <w:lang w:val="en-US"/>
        </w:rPr>
      </w:pPr>
    </w:p>
    <w:p w14:paraId="548D7E5A" w14:textId="77777777" w:rsidR="005B125E" w:rsidRPr="00DC0830" w:rsidRDefault="005B125E" w:rsidP="005B125E">
      <w:pPr>
        <w:rPr>
          <w:rFonts w:ascii="Source Sans Pro Light" w:hAnsi="Source Sans Pro Light"/>
          <w:b/>
          <w:noProof/>
          <w:lang w:val="en-US"/>
        </w:rPr>
      </w:pPr>
      <w:r w:rsidRPr="00DC0830">
        <w:rPr>
          <w:rFonts w:ascii="Source Sans Pro Light" w:hAnsi="Source Sans Pro Light"/>
          <w:b/>
          <w:noProof/>
          <w:lang w:val="en-US"/>
        </w:rPr>
        <w:t xml:space="preserve">Further information is available from </w:t>
      </w:r>
    </w:p>
    <w:p w14:paraId="7B8955AB" w14:textId="77777777" w:rsidR="00DC0830" w:rsidRPr="00DC0830" w:rsidRDefault="00DC0830" w:rsidP="00DC0830">
      <w:pPr>
        <w:rPr>
          <w:rFonts w:ascii="Source Sans Pro Light" w:hAnsi="Source Sans Pro Light"/>
          <w:noProof/>
          <w:lang w:val="en-US"/>
        </w:rPr>
      </w:pPr>
      <w:r w:rsidRPr="00DC0830">
        <w:rPr>
          <w:rFonts w:ascii="Source Sans Pro Light" w:hAnsi="Source Sans Pro Light"/>
          <w:noProof/>
          <w:lang w:val="en-US"/>
        </w:rPr>
        <w:t>Tracey Crickett</w:t>
      </w:r>
    </w:p>
    <w:p w14:paraId="5EA88332" w14:textId="77777777" w:rsidR="00DC0830" w:rsidRPr="00DC0830" w:rsidRDefault="00DC0830" w:rsidP="00DC0830">
      <w:pPr>
        <w:rPr>
          <w:rFonts w:ascii="Source Sans Pro Light" w:hAnsi="Source Sans Pro Light"/>
          <w:noProof/>
          <w:lang w:val="en-US"/>
        </w:rPr>
      </w:pPr>
      <w:r w:rsidRPr="00DC0830">
        <w:rPr>
          <w:rFonts w:ascii="Source Sans Pro Light" w:hAnsi="Source Sans Pro Light"/>
          <w:noProof/>
          <w:lang w:val="en-US"/>
        </w:rPr>
        <w:t>National Co-ordinator Scottish Practice Management Development Network</w:t>
      </w:r>
    </w:p>
    <w:p w14:paraId="01BDFB98" w14:textId="77777777" w:rsidR="00DC0830" w:rsidRPr="00DC0830" w:rsidRDefault="00DC0830" w:rsidP="00DC0830">
      <w:pPr>
        <w:rPr>
          <w:rFonts w:ascii="Source Sans Pro Light" w:hAnsi="Source Sans Pro Light"/>
          <w:noProof/>
          <w:lang w:val="en-US"/>
        </w:rPr>
      </w:pPr>
      <w:r w:rsidRPr="00DC0830">
        <w:rPr>
          <w:rFonts w:ascii="Source Sans Pro Light" w:hAnsi="Source Sans Pro Light"/>
          <w:noProof/>
          <w:lang w:val="en-US"/>
        </w:rPr>
        <w:t>NHS Education for Scotland</w:t>
      </w:r>
    </w:p>
    <w:p w14:paraId="7069B54E" w14:textId="77777777" w:rsidR="00DC0830" w:rsidRPr="00DC0830" w:rsidRDefault="00DC0830" w:rsidP="00DC0830">
      <w:pPr>
        <w:rPr>
          <w:rFonts w:ascii="Source Sans Pro Light" w:hAnsi="Source Sans Pro Light"/>
          <w:noProof/>
          <w:lang w:val="en-US"/>
        </w:rPr>
      </w:pPr>
      <w:r w:rsidRPr="00DC0830">
        <w:rPr>
          <w:rFonts w:ascii="Source Sans Pro Light" w:hAnsi="Source Sans Pro Light"/>
          <w:noProof/>
          <w:lang w:val="en-US"/>
        </w:rPr>
        <w:t>102 Westport</w:t>
      </w:r>
    </w:p>
    <w:p w14:paraId="225D6F4B" w14:textId="77777777" w:rsidR="00DC0830" w:rsidRPr="00DC0830" w:rsidRDefault="00DC0830" w:rsidP="00DC0830">
      <w:pPr>
        <w:rPr>
          <w:rFonts w:ascii="Source Sans Pro Light" w:hAnsi="Source Sans Pro Light"/>
          <w:noProof/>
          <w:lang w:val="en-US"/>
        </w:rPr>
      </w:pPr>
      <w:r w:rsidRPr="00DC0830">
        <w:rPr>
          <w:rFonts w:ascii="Source Sans Pro Light" w:hAnsi="Source Sans Pro Light"/>
          <w:noProof/>
          <w:lang w:val="en-US"/>
        </w:rPr>
        <w:t>Edinburgh</w:t>
      </w:r>
    </w:p>
    <w:p w14:paraId="758367AF" w14:textId="77777777" w:rsidR="00DC0830" w:rsidRPr="00DC0830" w:rsidRDefault="00DC0830" w:rsidP="00DC0830">
      <w:pPr>
        <w:rPr>
          <w:rFonts w:ascii="Source Sans Pro Light" w:hAnsi="Source Sans Pro Light"/>
          <w:noProof/>
          <w:lang w:val="en-US"/>
        </w:rPr>
      </w:pPr>
      <w:r w:rsidRPr="00DC0830">
        <w:rPr>
          <w:rFonts w:ascii="Source Sans Pro Light" w:hAnsi="Source Sans Pro Light"/>
          <w:noProof/>
          <w:lang w:val="en-US"/>
        </w:rPr>
        <w:t>EH3 9DN.</w:t>
      </w:r>
    </w:p>
    <w:p w14:paraId="4D2DA3CD" w14:textId="77777777" w:rsidR="00DC0830" w:rsidRPr="00DC0830" w:rsidRDefault="00DC0830" w:rsidP="00DC0830">
      <w:pPr>
        <w:rPr>
          <w:rFonts w:ascii="Source Sans Pro Light" w:hAnsi="Source Sans Pro Light"/>
          <w:noProof/>
          <w:lang w:val="en-US"/>
        </w:rPr>
      </w:pPr>
      <w:r w:rsidRPr="00DC0830">
        <w:rPr>
          <w:rFonts w:ascii="Source Sans Pro Light" w:hAnsi="Source Sans Pro Light"/>
          <w:noProof/>
          <w:lang w:val="en-US"/>
        </w:rPr>
        <w:t>Direct Line: 0141 223 1555</w:t>
      </w:r>
    </w:p>
    <w:p w14:paraId="6D53B252" w14:textId="1A46CEF7" w:rsidR="005B125E" w:rsidRPr="005B125E" w:rsidRDefault="00DC0830" w:rsidP="00DC0830">
      <w:pPr>
        <w:rPr>
          <w:rFonts w:ascii="Source Sans Pro Light" w:hAnsi="Source Sans Pro Light"/>
          <w:noProof/>
          <w:lang w:val="en-US"/>
        </w:rPr>
      </w:pPr>
      <w:r w:rsidRPr="00DC0830">
        <w:rPr>
          <w:rFonts w:ascii="Source Sans Pro Light" w:hAnsi="Source Sans Pro Light"/>
          <w:noProof/>
          <w:lang w:val="en-US"/>
        </w:rPr>
        <w:t xml:space="preserve">Email: </w:t>
      </w:r>
      <w:hyperlink r:id="rId9" w:history="1">
        <w:r w:rsidR="005E71D7" w:rsidRPr="00DD6241">
          <w:rPr>
            <w:rStyle w:val="Hyperlink"/>
            <w:rFonts w:ascii="Source Sans Pro Light" w:hAnsi="Source Sans Pro Light"/>
            <w:noProof/>
            <w:lang w:val="en-US"/>
          </w:rPr>
          <w:t>practicemanager@nes.scot.nhs.uk</w:t>
        </w:r>
      </w:hyperlink>
      <w:r>
        <w:rPr>
          <w:rFonts w:ascii="Source Sans Pro Light" w:hAnsi="Source Sans Pro Light"/>
          <w:noProof/>
          <w:lang w:val="en-US"/>
        </w:rPr>
        <w:t xml:space="preserve"> </w:t>
      </w:r>
    </w:p>
    <w:sectPr w:rsidR="005B125E" w:rsidRPr="005B125E" w:rsidSect="00554F60">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ource Sans Pro">
    <w:charset w:val="00"/>
    <w:family w:val="swiss"/>
    <w:pitch w:val="variable"/>
    <w:sig w:usb0="600002F7" w:usb1="02000001" w:usb2="00000000" w:usb3="00000000" w:csb0="0000019F" w:csb1="00000000"/>
  </w:font>
  <w:font w:name="Source Sans Pro Light">
    <w:altName w:val="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37306"/>
    <w:multiLevelType w:val="hybridMultilevel"/>
    <w:tmpl w:val="A2FE5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EB6675"/>
    <w:multiLevelType w:val="hybridMultilevel"/>
    <w:tmpl w:val="CF3AA1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C26556"/>
    <w:multiLevelType w:val="hybridMultilevel"/>
    <w:tmpl w:val="F2FE7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2D075F"/>
    <w:multiLevelType w:val="hybridMultilevel"/>
    <w:tmpl w:val="F12E1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8C192B"/>
    <w:multiLevelType w:val="hybridMultilevel"/>
    <w:tmpl w:val="9D4CE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675"/>
    <w:rsid w:val="00033F57"/>
    <w:rsid w:val="00061CB7"/>
    <w:rsid w:val="000656D8"/>
    <w:rsid w:val="000955CB"/>
    <w:rsid w:val="000E237F"/>
    <w:rsid w:val="000E4A0A"/>
    <w:rsid w:val="00100191"/>
    <w:rsid w:val="00103A00"/>
    <w:rsid w:val="00124498"/>
    <w:rsid w:val="0013555D"/>
    <w:rsid w:val="00140505"/>
    <w:rsid w:val="001620C4"/>
    <w:rsid w:val="00175C54"/>
    <w:rsid w:val="001833F1"/>
    <w:rsid w:val="001B268D"/>
    <w:rsid w:val="001B7B71"/>
    <w:rsid w:val="001B7E75"/>
    <w:rsid w:val="001C1829"/>
    <w:rsid w:val="001F0979"/>
    <w:rsid w:val="001F21DE"/>
    <w:rsid w:val="00214B4E"/>
    <w:rsid w:val="002213F0"/>
    <w:rsid w:val="00243CC4"/>
    <w:rsid w:val="0025554D"/>
    <w:rsid w:val="00266207"/>
    <w:rsid w:val="0028045A"/>
    <w:rsid w:val="002966BF"/>
    <w:rsid w:val="00296A01"/>
    <w:rsid w:val="002C345E"/>
    <w:rsid w:val="002C5568"/>
    <w:rsid w:val="002D0F8F"/>
    <w:rsid w:val="002E0B1C"/>
    <w:rsid w:val="002E11F8"/>
    <w:rsid w:val="002F3A03"/>
    <w:rsid w:val="00304029"/>
    <w:rsid w:val="0035067B"/>
    <w:rsid w:val="003771B5"/>
    <w:rsid w:val="00384610"/>
    <w:rsid w:val="003F0B37"/>
    <w:rsid w:val="003F3477"/>
    <w:rsid w:val="00441FA2"/>
    <w:rsid w:val="00461856"/>
    <w:rsid w:val="00474193"/>
    <w:rsid w:val="00495DC3"/>
    <w:rsid w:val="004C0397"/>
    <w:rsid w:val="004D7A05"/>
    <w:rsid w:val="005044AD"/>
    <w:rsid w:val="005355AD"/>
    <w:rsid w:val="00554F60"/>
    <w:rsid w:val="00555C4D"/>
    <w:rsid w:val="00556342"/>
    <w:rsid w:val="005677E7"/>
    <w:rsid w:val="005941E2"/>
    <w:rsid w:val="005B125E"/>
    <w:rsid w:val="005C192C"/>
    <w:rsid w:val="005E33AE"/>
    <w:rsid w:val="005E4777"/>
    <w:rsid w:val="005E71D7"/>
    <w:rsid w:val="005F5675"/>
    <w:rsid w:val="0060624F"/>
    <w:rsid w:val="0065588E"/>
    <w:rsid w:val="006826C1"/>
    <w:rsid w:val="00696E9F"/>
    <w:rsid w:val="006A41F7"/>
    <w:rsid w:val="006B625B"/>
    <w:rsid w:val="006C1888"/>
    <w:rsid w:val="00711394"/>
    <w:rsid w:val="0071281B"/>
    <w:rsid w:val="007235B4"/>
    <w:rsid w:val="007251BF"/>
    <w:rsid w:val="007464C0"/>
    <w:rsid w:val="00750218"/>
    <w:rsid w:val="007535A3"/>
    <w:rsid w:val="00761D36"/>
    <w:rsid w:val="00770975"/>
    <w:rsid w:val="007975BC"/>
    <w:rsid w:val="00813A08"/>
    <w:rsid w:val="008257C3"/>
    <w:rsid w:val="00841C13"/>
    <w:rsid w:val="0087021E"/>
    <w:rsid w:val="00896D16"/>
    <w:rsid w:val="008B6C07"/>
    <w:rsid w:val="008C27D3"/>
    <w:rsid w:val="008D61FD"/>
    <w:rsid w:val="00923AD4"/>
    <w:rsid w:val="0093210E"/>
    <w:rsid w:val="00933F18"/>
    <w:rsid w:val="009442BA"/>
    <w:rsid w:val="00946B97"/>
    <w:rsid w:val="0094764A"/>
    <w:rsid w:val="009614A7"/>
    <w:rsid w:val="00984577"/>
    <w:rsid w:val="009E0AF3"/>
    <w:rsid w:val="009E13CA"/>
    <w:rsid w:val="00A14FE0"/>
    <w:rsid w:val="00A365A5"/>
    <w:rsid w:val="00A46810"/>
    <w:rsid w:val="00A47D67"/>
    <w:rsid w:val="00A651B5"/>
    <w:rsid w:val="00AB08BF"/>
    <w:rsid w:val="00AB7BE3"/>
    <w:rsid w:val="00AE1A84"/>
    <w:rsid w:val="00B0491F"/>
    <w:rsid w:val="00B06798"/>
    <w:rsid w:val="00B11C96"/>
    <w:rsid w:val="00B33721"/>
    <w:rsid w:val="00B41975"/>
    <w:rsid w:val="00BA0FB0"/>
    <w:rsid w:val="00BC37AE"/>
    <w:rsid w:val="00BD5BFE"/>
    <w:rsid w:val="00BE0392"/>
    <w:rsid w:val="00BF1912"/>
    <w:rsid w:val="00C57C09"/>
    <w:rsid w:val="00C63B09"/>
    <w:rsid w:val="00C65796"/>
    <w:rsid w:val="00C8316C"/>
    <w:rsid w:val="00C845B3"/>
    <w:rsid w:val="00C90E91"/>
    <w:rsid w:val="00CA24CA"/>
    <w:rsid w:val="00CB2061"/>
    <w:rsid w:val="00CB3BB7"/>
    <w:rsid w:val="00CC251E"/>
    <w:rsid w:val="00D26AC3"/>
    <w:rsid w:val="00D5546F"/>
    <w:rsid w:val="00D56544"/>
    <w:rsid w:val="00D6332C"/>
    <w:rsid w:val="00D82656"/>
    <w:rsid w:val="00D86944"/>
    <w:rsid w:val="00DB4D56"/>
    <w:rsid w:val="00DC06E2"/>
    <w:rsid w:val="00DC0830"/>
    <w:rsid w:val="00DC1A1B"/>
    <w:rsid w:val="00E07A34"/>
    <w:rsid w:val="00E10FF7"/>
    <w:rsid w:val="00E11549"/>
    <w:rsid w:val="00E1696F"/>
    <w:rsid w:val="00E501EA"/>
    <w:rsid w:val="00E566E0"/>
    <w:rsid w:val="00E71499"/>
    <w:rsid w:val="00E72B3A"/>
    <w:rsid w:val="00E835B0"/>
    <w:rsid w:val="00EA23F1"/>
    <w:rsid w:val="00EC47EF"/>
    <w:rsid w:val="00F04EA7"/>
    <w:rsid w:val="00F12A26"/>
    <w:rsid w:val="00F154FB"/>
    <w:rsid w:val="00F44F0F"/>
    <w:rsid w:val="00F85640"/>
    <w:rsid w:val="00F94D55"/>
    <w:rsid w:val="00F97E6F"/>
    <w:rsid w:val="00FB2262"/>
    <w:rsid w:val="00FC337D"/>
    <w:rsid w:val="00FC53A5"/>
    <w:rsid w:val="00FC73E8"/>
    <w:rsid w:val="00FD01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337E2"/>
  <w14:defaultImageDpi w14:val="300"/>
  <w15:docId w15:val="{52EA2574-8055-4057-8F17-560AC5FB9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1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56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5675"/>
    <w:rPr>
      <w:rFonts w:ascii="Lucida Grande" w:hAnsi="Lucida Grande" w:cs="Lucida Grande"/>
      <w:sz w:val="18"/>
      <w:szCs w:val="18"/>
    </w:rPr>
  </w:style>
  <w:style w:type="table" w:styleId="TableGrid">
    <w:name w:val="Table Grid"/>
    <w:basedOn w:val="TableNormal"/>
    <w:uiPriority w:val="59"/>
    <w:rsid w:val="00BD5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A23F1"/>
    <w:rPr>
      <w:color w:val="808080"/>
    </w:rPr>
  </w:style>
  <w:style w:type="paragraph" w:styleId="ListParagraph">
    <w:name w:val="List Paragraph"/>
    <w:basedOn w:val="Normal"/>
    <w:uiPriority w:val="34"/>
    <w:qFormat/>
    <w:rsid w:val="00B33721"/>
    <w:pPr>
      <w:ind w:left="720"/>
      <w:contextualSpacing/>
    </w:pPr>
  </w:style>
  <w:style w:type="character" w:styleId="Hyperlink">
    <w:name w:val="Hyperlink"/>
    <w:basedOn w:val="DefaultParagraphFont"/>
    <w:uiPriority w:val="99"/>
    <w:unhideWhenUsed/>
    <w:rsid w:val="00CC251E"/>
    <w:rPr>
      <w:color w:val="0000FF" w:themeColor="hyperlink"/>
      <w:u w:val="single"/>
    </w:rPr>
  </w:style>
  <w:style w:type="character" w:styleId="UnresolvedMention">
    <w:name w:val="Unresolved Mention"/>
    <w:basedOn w:val="DefaultParagraphFont"/>
    <w:uiPriority w:val="99"/>
    <w:semiHidden/>
    <w:unhideWhenUsed/>
    <w:rsid w:val="00CC251E"/>
    <w:rPr>
      <w:color w:val="808080"/>
      <w:shd w:val="clear" w:color="auto" w:fill="E6E6E6"/>
    </w:rPr>
  </w:style>
  <w:style w:type="paragraph" w:styleId="NormalWeb">
    <w:name w:val="Normal (Web)"/>
    <w:basedOn w:val="Normal"/>
    <w:uiPriority w:val="99"/>
    <w:semiHidden/>
    <w:unhideWhenUsed/>
    <w:rsid w:val="00CB3BB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8989">
      <w:bodyDiv w:val="1"/>
      <w:marLeft w:val="0"/>
      <w:marRight w:val="0"/>
      <w:marTop w:val="0"/>
      <w:marBottom w:val="0"/>
      <w:divBdr>
        <w:top w:val="none" w:sz="0" w:space="0" w:color="auto"/>
        <w:left w:val="none" w:sz="0" w:space="0" w:color="auto"/>
        <w:bottom w:val="none" w:sz="0" w:space="0" w:color="auto"/>
        <w:right w:val="none" w:sz="0" w:space="0" w:color="auto"/>
      </w:divBdr>
    </w:div>
    <w:div w:id="503514255">
      <w:bodyDiv w:val="1"/>
      <w:marLeft w:val="0"/>
      <w:marRight w:val="0"/>
      <w:marTop w:val="0"/>
      <w:marBottom w:val="0"/>
      <w:divBdr>
        <w:top w:val="none" w:sz="0" w:space="0" w:color="auto"/>
        <w:left w:val="none" w:sz="0" w:space="0" w:color="auto"/>
        <w:bottom w:val="none" w:sz="0" w:space="0" w:color="auto"/>
        <w:right w:val="none" w:sz="0" w:space="0" w:color="auto"/>
      </w:divBdr>
    </w:div>
    <w:div w:id="704870016">
      <w:bodyDiv w:val="1"/>
      <w:marLeft w:val="0"/>
      <w:marRight w:val="0"/>
      <w:marTop w:val="0"/>
      <w:marBottom w:val="0"/>
      <w:divBdr>
        <w:top w:val="none" w:sz="0" w:space="0" w:color="auto"/>
        <w:left w:val="none" w:sz="0" w:space="0" w:color="auto"/>
        <w:bottom w:val="none" w:sz="0" w:space="0" w:color="auto"/>
        <w:right w:val="none" w:sz="0" w:space="0" w:color="auto"/>
      </w:divBdr>
    </w:div>
    <w:div w:id="1092092855">
      <w:bodyDiv w:val="1"/>
      <w:marLeft w:val="0"/>
      <w:marRight w:val="0"/>
      <w:marTop w:val="0"/>
      <w:marBottom w:val="0"/>
      <w:divBdr>
        <w:top w:val="none" w:sz="0" w:space="0" w:color="auto"/>
        <w:left w:val="none" w:sz="0" w:space="0" w:color="auto"/>
        <w:bottom w:val="none" w:sz="0" w:space="0" w:color="auto"/>
        <w:right w:val="none" w:sz="0" w:space="0" w:color="auto"/>
      </w:divBdr>
    </w:div>
    <w:div w:id="1535341443">
      <w:bodyDiv w:val="1"/>
      <w:marLeft w:val="0"/>
      <w:marRight w:val="0"/>
      <w:marTop w:val="0"/>
      <w:marBottom w:val="0"/>
      <w:divBdr>
        <w:top w:val="none" w:sz="0" w:space="0" w:color="auto"/>
        <w:left w:val="none" w:sz="0" w:space="0" w:color="auto"/>
        <w:bottom w:val="none" w:sz="0" w:space="0" w:color="auto"/>
        <w:right w:val="none" w:sz="0" w:space="0" w:color="auto"/>
      </w:divBdr>
    </w:div>
    <w:div w:id="19722023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acticemanager@nes.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236364BC248E4E9E96952F10C63078" ma:contentTypeVersion="8" ma:contentTypeDescription="Create a new document." ma:contentTypeScope="" ma:versionID="9feeb8a5a376e4f3f214314f08ec8a83">
  <xsd:schema xmlns:xsd="http://www.w3.org/2001/XMLSchema" xmlns:xs="http://www.w3.org/2001/XMLSchema" xmlns:p="http://schemas.microsoft.com/office/2006/metadata/properties" xmlns:ns2="0943e043-a842-4f79-aba9-547d0ffc27fe" xmlns:ns3="5549f3f6-b7db-40ce-a15f-c10d2fdae267" targetNamespace="http://schemas.microsoft.com/office/2006/metadata/properties" ma:root="true" ma:fieldsID="e3929a9abe8335561b4cc741487d6836" ns2:_="" ns3:_="">
    <xsd:import namespace="0943e043-a842-4f79-aba9-547d0ffc27fe"/>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3e043-a842-4f79-aba9-547d0ffc2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5AC981-F98E-4128-A73F-F04B8CFC98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BF78BA-F592-408A-8B1B-14084436B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3e043-a842-4f79-aba9-547d0ffc27fe"/>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B3BFC0-2A48-4BE4-9005-FA8F2CFE1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wright</dc:creator>
  <cp:keywords/>
  <dc:description/>
  <cp:lastModifiedBy>Tracey Crickett</cp:lastModifiedBy>
  <cp:revision>51</cp:revision>
  <cp:lastPrinted>2019-05-08T15:33:00Z</cp:lastPrinted>
  <dcterms:created xsi:type="dcterms:W3CDTF">2019-05-13T12:02:00Z</dcterms:created>
  <dcterms:modified xsi:type="dcterms:W3CDTF">2022-07-08T10:03:00Z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0x010100A9236364BC248E4E9E96952F10C63078</vt:lpwstr>
  </property>
  <property fmtid="{D5CDD505-2E9C-101B-9397-08002B2CF9AE}" pid="3" name="_dlc_DocIdItemGuid">
    <vt:lpwstr>879ee9d8-49ed-4068-b172-cc49ca4842c5</vt:lpwstr>
  </property>
  <property fmtid="{D5CDD505-2E9C-101B-9397-08002B2CF9AE}" pid="4" name="AuthorIds_UIVersion_512">
    <vt:lpwstr>478</vt:lpwstr>
  </property>
</Properties>
</file>