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8FD20" w14:textId="42B7F68D" w:rsidR="00590214" w:rsidRDefault="6D79F922">
      <w:r w:rsidRPr="409291DA">
        <w:rPr>
          <w:rFonts w:ascii="Calibri" w:eastAsia="Calibri" w:hAnsi="Calibri" w:cs="Calibri"/>
          <w:b/>
          <w:bCs/>
          <w:sz w:val="24"/>
          <w:szCs w:val="24"/>
        </w:rPr>
        <w:t>Standard Email</w:t>
      </w:r>
    </w:p>
    <w:p w14:paraId="7BEAD7CA" w14:textId="4A7D4ECC" w:rsidR="00590214" w:rsidRDefault="6D79F922">
      <w:r w:rsidRPr="409291DA">
        <w:rPr>
          <w:rFonts w:ascii="Calibri" w:eastAsia="Calibri" w:hAnsi="Calibri" w:cs="Calibri"/>
          <w:b/>
          <w:bCs/>
          <w:sz w:val="24"/>
          <w:szCs w:val="24"/>
        </w:rPr>
        <w:t xml:space="preserve"> </w:t>
      </w:r>
    </w:p>
    <w:p w14:paraId="1F990938" w14:textId="454ED918" w:rsidR="00590214" w:rsidRDefault="6D79F922">
      <w:r w:rsidRPr="409291DA">
        <w:rPr>
          <w:rFonts w:ascii="Calibri" w:eastAsia="Calibri" w:hAnsi="Calibri" w:cs="Calibri"/>
          <w:color w:val="201F1E"/>
        </w:rPr>
        <w:t>EMAIL TEXT TO TPDs/APGDs FOUNDATION/ADs GP</w:t>
      </w:r>
    </w:p>
    <w:p w14:paraId="75CB2B8D" w14:textId="49DBB569" w:rsidR="00590214" w:rsidRDefault="6D79F922">
      <w:r w:rsidRPr="409291DA">
        <w:rPr>
          <w:rFonts w:ascii="Calibri" w:eastAsia="Calibri" w:hAnsi="Calibri" w:cs="Calibri"/>
          <w:color w:val="201F1E"/>
        </w:rPr>
        <w:t xml:space="preserve"> </w:t>
      </w:r>
    </w:p>
    <w:p w14:paraId="3475DD2C" w14:textId="7F1F045F" w:rsidR="00590214" w:rsidRDefault="6D79F922">
      <w:r w:rsidRPr="409291DA">
        <w:rPr>
          <w:rFonts w:ascii="Calibri" w:eastAsia="Calibri" w:hAnsi="Calibri" w:cs="Calibri"/>
          <w:b/>
          <w:bCs/>
          <w:color w:val="201F1E"/>
        </w:rPr>
        <w:t>Title: Enhanced Support for New Trainees</w:t>
      </w:r>
    </w:p>
    <w:p w14:paraId="4C9832A0" w14:textId="3241F936" w:rsidR="00590214" w:rsidRDefault="6D79F922">
      <w:r w:rsidRPr="409291DA">
        <w:rPr>
          <w:rFonts w:ascii="Calibri" w:eastAsia="Calibri" w:hAnsi="Calibri" w:cs="Calibri"/>
          <w:color w:val="201F1E"/>
        </w:rPr>
        <w:t xml:space="preserve"> </w:t>
      </w:r>
    </w:p>
    <w:p w14:paraId="6A241CCD" w14:textId="12488F08" w:rsidR="00590214" w:rsidRDefault="6D79F922">
      <w:r w:rsidRPr="409291DA">
        <w:rPr>
          <w:rFonts w:ascii="Calibri" w:eastAsia="Calibri" w:hAnsi="Calibri" w:cs="Calibri"/>
          <w:color w:val="201F1E"/>
        </w:rPr>
        <w:t xml:space="preserve">During recruitment, the application system allows trainees to indicate that they potentially may need additional support during their training programme.  </w:t>
      </w:r>
      <w:proofErr w:type="gramStart"/>
      <w:r w:rsidRPr="409291DA">
        <w:rPr>
          <w:rFonts w:ascii="Calibri" w:eastAsia="Calibri" w:hAnsi="Calibri" w:cs="Calibri"/>
          <w:color w:val="201F1E"/>
        </w:rPr>
        <w:t>In an effort to</w:t>
      </w:r>
      <w:proofErr w:type="gramEnd"/>
      <w:r w:rsidRPr="409291DA">
        <w:rPr>
          <w:rFonts w:ascii="Calibri" w:eastAsia="Calibri" w:hAnsi="Calibri" w:cs="Calibri"/>
          <w:color w:val="201F1E"/>
        </w:rPr>
        <w:t xml:space="preserve"> be proactive in supporting our trainees, we are seeking your help.</w:t>
      </w:r>
    </w:p>
    <w:p w14:paraId="32399D37" w14:textId="5F5A3388" w:rsidR="00590214" w:rsidRDefault="6D79F922">
      <w:r w:rsidRPr="409291DA">
        <w:rPr>
          <w:rFonts w:ascii="Calibri" w:eastAsia="Calibri" w:hAnsi="Calibri" w:cs="Calibri"/>
          <w:color w:val="201F1E"/>
        </w:rPr>
        <w:t xml:space="preserve"> </w:t>
      </w:r>
    </w:p>
    <w:p w14:paraId="2E4843DA" w14:textId="79C1E59B" w:rsidR="00590214" w:rsidRDefault="6D79F922">
      <w:r w:rsidRPr="409291DA">
        <w:rPr>
          <w:rFonts w:ascii="Calibri" w:eastAsia="Calibri" w:hAnsi="Calibri" w:cs="Calibri"/>
          <w:color w:val="201F1E"/>
        </w:rPr>
        <w:t>Please find attached 2 lists of trainees who may need additional support:</w:t>
      </w:r>
    </w:p>
    <w:p w14:paraId="189A4644" w14:textId="662DC47E" w:rsidR="00590214" w:rsidRDefault="6D79F922" w:rsidP="409291DA">
      <w:pPr>
        <w:pStyle w:val="ListParagraph"/>
        <w:numPr>
          <w:ilvl w:val="0"/>
          <w:numId w:val="2"/>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t xml:space="preserve">Trainees who have specifically requested support during their application, and/or are International Medical Graduates.  Some IMGs may have completed foundation training in the </w:t>
      </w:r>
      <w:proofErr w:type="gramStart"/>
      <w:r w:rsidRPr="409291DA">
        <w:rPr>
          <w:rFonts w:ascii="Calibri" w:eastAsia="Calibri" w:hAnsi="Calibri" w:cs="Calibri"/>
          <w:color w:val="201F1E"/>
        </w:rPr>
        <w:t>UK</w:t>
      </w:r>
      <w:proofErr w:type="gramEnd"/>
      <w:r w:rsidRPr="409291DA">
        <w:rPr>
          <w:rFonts w:ascii="Calibri" w:eastAsia="Calibri" w:hAnsi="Calibri" w:cs="Calibri"/>
          <w:color w:val="201F1E"/>
        </w:rPr>
        <w:t xml:space="preserve"> and some may have been through the CREST pathway (</w:t>
      </w:r>
      <w:r w:rsidRPr="409291DA">
        <w:rPr>
          <w:rFonts w:ascii="Calibri" w:eastAsia="Calibri" w:hAnsi="Calibri" w:cs="Calibri"/>
          <w:color w:val="000000" w:themeColor="text1"/>
        </w:rPr>
        <w:t>Certificate of Readiness to Enter Specialty Training).</w:t>
      </w:r>
    </w:p>
    <w:p w14:paraId="6A105053" w14:textId="7B8BBEB2" w:rsidR="00590214" w:rsidRDefault="6D79F922" w:rsidP="409291DA">
      <w:pPr>
        <w:pStyle w:val="ListParagraph"/>
        <w:numPr>
          <w:ilvl w:val="0"/>
          <w:numId w:val="2"/>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t>Non-international Medical Graduates who have been through the CREST pathway</w:t>
      </w:r>
      <w:r w:rsidRPr="409291DA">
        <w:rPr>
          <w:rFonts w:ascii="Calibri" w:eastAsia="Calibri" w:hAnsi="Calibri" w:cs="Calibri"/>
          <w:color w:val="000000" w:themeColor="text1"/>
        </w:rPr>
        <w:t>.  These trainees have not requested support however our previous experience is that a small number may require additional help while most do not.</w:t>
      </w:r>
    </w:p>
    <w:p w14:paraId="5AC476F5" w14:textId="792FFB7F" w:rsidR="00590214" w:rsidRDefault="6D79F922">
      <w:r w:rsidRPr="409291DA">
        <w:rPr>
          <w:rFonts w:ascii="Calibri" w:eastAsia="Calibri" w:hAnsi="Calibri" w:cs="Calibri"/>
          <w:b/>
          <w:bCs/>
          <w:color w:val="201F1E"/>
        </w:rPr>
        <w:t xml:space="preserve"> </w:t>
      </w:r>
    </w:p>
    <w:p w14:paraId="3A79AF27" w14:textId="31DAB4D7" w:rsidR="00590214" w:rsidRDefault="6D79F922">
      <w:r w:rsidRPr="409291DA">
        <w:rPr>
          <w:rFonts w:ascii="Calibri" w:eastAsia="Calibri" w:hAnsi="Calibri" w:cs="Calibri"/>
          <w:b/>
          <w:bCs/>
          <w:color w:val="201F1E"/>
        </w:rPr>
        <w:t>What should I do with this information?</w:t>
      </w:r>
    </w:p>
    <w:p w14:paraId="5DC05C74" w14:textId="1E5220FB" w:rsidR="00590214" w:rsidRDefault="6D79F922">
      <w:r w:rsidRPr="409291DA">
        <w:rPr>
          <w:rFonts w:ascii="Calibri" w:eastAsia="Calibri" w:hAnsi="Calibri" w:cs="Calibri"/>
          <w:b/>
          <w:bCs/>
          <w:color w:val="201F1E"/>
        </w:rPr>
        <w:t xml:space="preserve"> </w:t>
      </w:r>
    </w:p>
    <w:p w14:paraId="783BBE9C" w14:textId="7714134D" w:rsidR="00590214" w:rsidRDefault="6D79F922" w:rsidP="409291DA">
      <w:pPr>
        <w:pStyle w:val="ListParagraph"/>
        <w:numPr>
          <w:ilvl w:val="0"/>
          <w:numId w:val="1"/>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t xml:space="preserve">We would ask that an early meeting is arranged with trainees in list </w:t>
      </w:r>
      <w:r w:rsidRPr="409291DA">
        <w:rPr>
          <w:rFonts w:ascii="Calibri" w:eastAsia="Calibri" w:hAnsi="Calibri" w:cs="Calibri"/>
          <w:b/>
          <w:bCs/>
          <w:color w:val="201F1E"/>
        </w:rPr>
        <w:t xml:space="preserve">a) </w:t>
      </w:r>
      <w:r w:rsidRPr="409291DA">
        <w:rPr>
          <w:rFonts w:ascii="Calibri" w:eastAsia="Calibri" w:hAnsi="Calibri" w:cs="Calibri"/>
          <w:color w:val="201F1E"/>
        </w:rPr>
        <w:t xml:space="preserve">by either yourself or you may wish to delegate this to the trainee's educational supervisor or clinical supervisor.  </w:t>
      </w:r>
    </w:p>
    <w:p w14:paraId="52400A74" w14:textId="3809A031" w:rsidR="00590214" w:rsidRDefault="6D79F922" w:rsidP="409291DA">
      <w:pPr>
        <w:pStyle w:val="ListParagraph"/>
        <w:numPr>
          <w:ilvl w:val="0"/>
          <w:numId w:val="1"/>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t>The main purpose of the meeting is to establish what their previous training has entailed (including if specific support was organised), whether additional support is required (</w:t>
      </w:r>
      <w:proofErr w:type="gramStart"/>
      <w:r w:rsidRPr="409291DA">
        <w:rPr>
          <w:rFonts w:ascii="Calibri" w:eastAsia="Calibri" w:hAnsi="Calibri" w:cs="Calibri"/>
          <w:color w:val="201F1E"/>
        </w:rPr>
        <w:t>e.g.</w:t>
      </w:r>
      <w:proofErr w:type="gramEnd"/>
      <w:r w:rsidRPr="409291DA">
        <w:rPr>
          <w:rFonts w:ascii="Calibri" w:eastAsia="Calibri" w:hAnsi="Calibri" w:cs="Calibri"/>
          <w:color w:val="201F1E"/>
        </w:rPr>
        <w:t xml:space="preserve"> clinical skills courses, greater supervision at the outset of the post, etc) and to agree with them a personalised learning plan. </w:t>
      </w:r>
    </w:p>
    <w:p w14:paraId="591FC09B" w14:textId="1A1F01B5" w:rsidR="00590214" w:rsidRDefault="6D79F922" w:rsidP="409291DA">
      <w:pPr>
        <w:pStyle w:val="ListParagraph"/>
        <w:numPr>
          <w:ilvl w:val="0"/>
          <w:numId w:val="1"/>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t>For IMG trainees a suggested framework is available (link)</w:t>
      </w:r>
    </w:p>
    <w:p w14:paraId="760415A3" w14:textId="43ED111A" w:rsidR="00590214" w:rsidRDefault="6D79F922" w:rsidP="409291DA">
      <w:pPr>
        <w:pStyle w:val="ListParagraph"/>
        <w:numPr>
          <w:ilvl w:val="0"/>
          <w:numId w:val="1"/>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t xml:space="preserve">The meeting should be documented in the portfolio in the usual manner (trainee meeting section), and a follow-up arranged if needed </w:t>
      </w:r>
    </w:p>
    <w:p w14:paraId="19DF52DC" w14:textId="183336A1" w:rsidR="00590214" w:rsidRDefault="6D79F922" w:rsidP="409291DA">
      <w:pPr>
        <w:pStyle w:val="ListParagraph"/>
        <w:numPr>
          <w:ilvl w:val="0"/>
          <w:numId w:val="1"/>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t>The educational supervisor and clinical supervisor should be made aware of any support needs</w:t>
      </w:r>
    </w:p>
    <w:p w14:paraId="7481D7BB" w14:textId="02F00755" w:rsidR="00590214" w:rsidRDefault="6D79F922" w:rsidP="409291DA">
      <w:pPr>
        <w:pStyle w:val="ListParagraph"/>
        <w:numPr>
          <w:ilvl w:val="0"/>
          <w:numId w:val="1"/>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t>If needed, please access appropriate support services (</w:t>
      </w:r>
      <w:proofErr w:type="gramStart"/>
      <w:r w:rsidRPr="409291DA">
        <w:rPr>
          <w:rFonts w:ascii="Calibri" w:eastAsia="Calibri" w:hAnsi="Calibri" w:cs="Calibri"/>
          <w:color w:val="201F1E"/>
        </w:rPr>
        <w:t>e.g.</w:t>
      </w:r>
      <w:proofErr w:type="gramEnd"/>
      <w:r w:rsidRPr="409291DA">
        <w:rPr>
          <w:rFonts w:ascii="Calibri" w:eastAsia="Calibri" w:hAnsi="Calibri" w:cs="Calibri"/>
          <w:color w:val="201F1E"/>
        </w:rPr>
        <w:t xml:space="preserve"> OHS, Deanery Trainee Wellbeing and Development Service, placement board DME) </w:t>
      </w:r>
    </w:p>
    <w:p w14:paraId="6A3F984F" w14:textId="0938B575" w:rsidR="00590214" w:rsidRDefault="6D79F922" w:rsidP="409291DA">
      <w:pPr>
        <w:pStyle w:val="ListParagraph"/>
        <w:numPr>
          <w:ilvl w:val="0"/>
          <w:numId w:val="1"/>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t xml:space="preserve">Link with your programme administrator who can record information in the trainee file </w:t>
      </w:r>
    </w:p>
    <w:p w14:paraId="3F46A1A8" w14:textId="29211BE8" w:rsidR="00590214" w:rsidRDefault="6D79F922">
      <w:r w:rsidRPr="409291DA">
        <w:rPr>
          <w:rFonts w:ascii="Calibri" w:eastAsia="Calibri" w:hAnsi="Calibri" w:cs="Calibri"/>
          <w:color w:val="201F1E"/>
        </w:rPr>
        <w:t xml:space="preserve"> </w:t>
      </w:r>
    </w:p>
    <w:p w14:paraId="0DDB3FBF" w14:textId="02FFF3E9" w:rsidR="00590214" w:rsidRDefault="6D79F922">
      <w:r w:rsidRPr="409291DA">
        <w:rPr>
          <w:rFonts w:ascii="Calibri" w:eastAsia="Calibri" w:hAnsi="Calibri" w:cs="Calibri"/>
          <w:b/>
          <w:bCs/>
          <w:color w:val="201F1E"/>
        </w:rPr>
        <w:t>What about list b)?</w:t>
      </w:r>
    </w:p>
    <w:p w14:paraId="3D22268E" w14:textId="10440AED" w:rsidR="00590214" w:rsidRDefault="6D79F922">
      <w:r w:rsidRPr="409291DA">
        <w:rPr>
          <w:rFonts w:ascii="Calibri" w:eastAsia="Calibri" w:hAnsi="Calibri" w:cs="Calibri"/>
          <w:b/>
          <w:bCs/>
          <w:color w:val="201F1E"/>
        </w:rPr>
        <w:t xml:space="preserve"> </w:t>
      </w:r>
    </w:p>
    <w:p w14:paraId="2117AFC8" w14:textId="57A61912" w:rsidR="00590214" w:rsidRDefault="6D79F922" w:rsidP="409291DA">
      <w:pPr>
        <w:pStyle w:val="ListParagraph"/>
        <w:numPr>
          <w:ilvl w:val="0"/>
          <w:numId w:val="1"/>
        </w:numPr>
        <w:tabs>
          <w:tab w:val="left" w:pos="0"/>
          <w:tab w:val="left" w:pos="0"/>
          <w:tab w:val="left" w:pos="0"/>
          <w:tab w:val="left" w:pos="0"/>
          <w:tab w:val="left" w:pos="0"/>
          <w:tab w:val="left" w:pos="0"/>
          <w:tab w:val="left" w:pos="720"/>
        </w:tabs>
        <w:rPr>
          <w:rFonts w:eastAsiaTheme="minorEastAsia"/>
          <w:color w:val="201F1E"/>
        </w:rPr>
      </w:pPr>
      <w:r w:rsidRPr="409291DA">
        <w:rPr>
          <w:rFonts w:ascii="Calibri" w:eastAsia="Calibri" w:hAnsi="Calibri" w:cs="Calibri"/>
          <w:color w:val="201F1E"/>
        </w:rPr>
        <w:lastRenderedPageBreak/>
        <w:t xml:space="preserve">There is no need for a similar </w:t>
      </w:r>
      <w:proofErr w:type="gramStart"/>
      <w:r w:rsidRPr="409291DA">
        <w:rPr>
          <w:rFonts w:ascii="Calibri" w:eastAsia="Calibri" w:hAnsi="Calibri" w:cs="Calibri"/>
          <w:color w:val="201F1E"/>
        </w:rPr>
        <w:t>meeting, unless</w:t>
      </w:r>
      <w:proofErr w:type="gramEnd"/>
      <w:r w:rsidRPr="409291DA">
        <w:rPr>
          <w:rFonts w:ascii="Calibri" w:eastAsia="Calibri" w:hAnsi="Calibri" w:cs="Calibri"/>
          <w:color w:val="201F1E"/>
        </w:rPr>
        <w:t xml:space="preserve"> issues are identified after trainees start in training.</w:t>
      </w:r>
    </w:p>
    <w:p w14:paraId="23EB6748" w14:textId="7CBDA714" w:rsidR="00590214" w:rsidRDefault="6D79F922">
      <w:r w:rsidRPr="409291DA">
        <w:rPr>
          <w:rFonts w:ascii="Calibri" w:eastAsia="Calibri" w:hAnsi="Calibri" w:cs="Calibri"/>
          <w:color w:val="201F1E"/>
        </w:rPr>
        <w:t xml:space="preserve"> </w:t>
      </w:r>
    </w:p>
    <w:p w14:paraId="5D06D75D" w14:textId="771CBD40" w:rsidR="00590214" w:rsidRDefault="6D79F922">
      <w:r w:rsidRPr="409291DA">
        <w:rPr>
          <w:rFonts w:ascii="Calibri" w:eastAsia="Calibri" w:hAnsi="Calibri" w:cs="Calibri"/>
          <w:color w:val="201F1E"/>
        </w:rPr>
        <w:t>A Health Board list of trainees in lists a) and b) will be separately shared with the DMEs. DMEs will be advised that we have asked you to initiate a conversation with trainees in list a) as above.</w:t>
      </w:r>
    </w:p>
    <w:p w14:paraId="0768B92F" w14:textId="6DA558DA" w:rsidR="00590214" w:rsidRDefault="6D79F922">
      <w:r w:rsidRPr="409291DA">
        <w:rPr>
          <w:rFonts w:ascii="Calibri" w:eastAsia="Calibri" w:hAnsi="Calibri" w:cs="Calibri"/>
          <w:color w:val="201F1E"/>
        </w:rPr>
        <w:t xml:space="preserve"> </w:t>
      </w:r>
    </w:p>
    <w:p w14:paraId="55ABFB82" w14:textId="2E178279" w:rsidR="00590214" w:rsidRDefault="6D79F922">
      <w:r w:rsidRPr="03263B28">
        <w:rPr>
          <w:rFonts w:ascii="Calibri" w:eastAsia="Calibri" w:hAnsi="Calibri" w:cs="Calibri"/>
          <w:b/>
          <w:bCs/>
          <w:color w:val="201F1E"/>
        </w:rPr>
        <w:t>What about International Medical Graduates?</w:t>
      </w:r>
    </w:p>
    <w:p w14:paraId="616C4354" w14:textId="2430B5C4" w:rsidR="00590214" w:rsidRDefault="00590214" w:rsidP="03263B28">
      <w:pPr>
        <w:rPr>
          <w:rFonts w:ascii="Calibri" w:eastAsia="Calibri" w:hAnsi="Calibri" w:cs="Calibri"/>
          <w:color w:val="000000" w:themeColor="text1"/>
        </w:rPr>
      </w:pPr>
    </w:p>
    <w:p w14:paraId="182A55E0" w14:textId="74A74C4B" w:rsidR="00590214" w:rsidRDefault="4B93E8FB">
      <w:r w:rsidRPr="03263B28">
        <w:rPr>
          <w:rFonts w:ascii="Calibri" w:eastAsia="Calibri" w:hAnsi="Calibri" w:cs="Calibri"/>
          <w:color w:val="000000" w:themeColor="text1"/>
        </w:rPr>
        <w:t xml:space="preserve">We recognise the additional challenges that IMGs face on entry into the Health Service and therefore have a range of enhanced support/induction measures. These are arranged both by the Deanery and by placement boards and will complement any additional local welcome that you may arrange. The Deanery will contact trainees directly to invite them to the sessions. Further information is available on the Deanery website </w:t>
      </w:r>
      <w:hyperlink r:id="rId5">
        <w:r w:rsidRPr="03263B28">
          <w:rPr>
            <w:rStyle w:val="Hyperlink"/>
            <w:rFonts w:ascii="Calibri" w:eastAsia="Calibri" w:hAnsi="Calibri" w:cs="Calibri"/>
          </w:rPr>
          <w:t>https://www.scotlanddeanery.nhs.scot/trainee-information/international-medical-graduates-imgs/</w:t>
        </w:r>
      </w:hyperlink>
      <w:r w:rsidRPr="03263B28">
        <w:rPr>
          <w:rFonts w:ascii="Calibri" w:eastAsia="Calibri" w:hAnsi="Calibri" w:cs="Calibri"/>
          <w:color w:val="000000" w:themeColor="text1"/>
        </w:rPr>
        <w:t xml:space="preserve">. </w:t>
      </w:r>
      <w:r w:rsidRPr="03263B28">
        <w:t xml:space="preserve">Within this section of the website, a webpage specifically for the trainers of IMGs is </w:t>
      </w:r>
      <w:r w:rsidR="006F3EF7">
        <w:t>available</w:t>
      </w:r>
      <w:r w:rsidRPr="03263B28">
        <w:t xml:space="preserve"> offering additional resources and guidance.</w:t>
      </w:r>
    </w:p>
    <w:p w14:paraId="1F74A7E4" w14:textId="6EA4415C" w:rsidR="00590214" w:rsidRDefault="00590214" w:rsidP="03263B28">
      <w:pPr>
        <w:rPr>
          <w:rFonts w:ascii="Calibri" w:eastAsia="Calibri" w:hAnsi="Calibri" w:cs="Calibri"/>
        </w:rPr>
      </w:pPr>
    </w:p>
    <w:p w14:paraId="74F0215A" w14:textId="7F22893E" w:rsidR="00590214" w:rsidRDefault="6D79F922">
      <w:r w:rsidRPr="409291DA">
        <w:rPr>
          <w:rFonts w:ascii="Calibri" w:eastAsia="Calibri" w:hAnsi="Calibri" w:cs="Calibri"/>
          <w:color w:val="201F1E"/>
        </w:rPr>
        <w:t xml:space="preserve"> </w:t>
      </w:r>
    </w:p>
    <w:p w14:paraId="4B0746A7" w14:textId="7C7DC416" w:rsidR="00590214" w:rsidRDefault="6D79F922">
      <w:r w:rsidRPr="409291DA">
        <w:rPr>
          <w:rFonts w:ascii="Calibri" w:eastAsia="Calibri" w:hAnsi="Calibri" w:cs="Calibri"/>
          <w:b/>
          <w:bCs/>
          <w:color w:val="201F1E"/>
        </w:rPr>
        <w:t>What if I need further help?</w:t>
      </w:r>
    </w:p>
    <w:p w14:paraId="118DBEEA" w14:textId="0283662D" w:rsidR="00590214" w:rsidRDefault="6D79F922">
      <w:r w:rsidRPr="409291DA">
        <w:rPr>
          <w:rFonts w:ascii="Calibri" w:eastAsia="Calibri" w:hAnsi="Calibri" w:cs="Calibri"/>
          <w:b/>
          <w:bCs/>
          <w:color w:val="201F1E"/>
        </w:rPr>
        <w:t xml:space="preserve"> </w:t>
      </w:r>
    </w:p>
    <w:p w14:paraId="371759EA" w14:textId="561184A1" w:rsidR="00590214" w:rsidRDefault="6D79F922">
      <w:r w:rsidRPr="409291DA">
        <w:rPr>
          <w:rFonts w:ascii="Calibri" w:eastAsia="Calibri" w:hAnsi="Calibri" w:cs="Calibri"/>
          <w:color w:val="201F1E"/>
        </w:rPr>
        <w:t xml:space="preserve">Please contact your relevant Associate Postgraduate Dean / Assistant Director in the first instance. Further information is also available in the Deanery TPD handbook pages ([i </w:t>
      </w:r>
      <w:hyperlink r:id="rId6">
        <w:r w:rsidRPr="409291DA">
          <w:rPr>
            <w:rStyle w:val="Hyperlink"/>
            <w:rFonts w:ascii="Calibri" w:eastAsia="Calibri" w:hAnsi="Calibri" w:cs="Calibri"/>
            <w:sz w:val="24"/>
            <w:szCs w:val="24"/>
          </w:rPr>
          <w:t>https://www.scotlanddeanery.nhs.scot/trainer-information/programme-director-handbook/support-for-trainees/</w:t>
        </w:r>
      </w:hyperlink>
      <w:r w:rsidRPr="409291DA">
        <w:rPr>
          <w:rFonts w:ascii="Calibri" w:eastAsia="Calibri" w:hAnsi="Calibri" w:cs="Calibri"/>
          <w:color w:val="201F1E"/>
        </w:rPr>
        <w:t>])</w:t>
      </w:r>
    </w:p>
    <w:p w14:paraId="039B07D1" w14:textId="7EF1A3C7" w:rsidR="00590214" w:rsidRDefault="6D79F922">
      <w:r w:rsidRPr="409291DA">
        <w:rPr>
          <w:rFonts w:ascii="Calibri" w:eastAsia="Calibri" w:hAnsi="Calibri" w:cs="Calibri"/>
          <w:color w:val="201F1E"/>
        </w:rPr>
        <w:t xml:space="preserve"> </w:t>
      </w:r>
    </w:p>
    <w:p w14:paraId="41DE1519" w14:textId="545F42D9" w:rsidR="00590214" w:rsidRDefault="6D79F922">
      <w:r w:rsidRPr="409291DA">
        <w:rPr>
          <w:rFonts w:ascii="Calibri" w:eastAsia="Calibri" w:hAnsi="Calibri" w:cs="Calibri"/>
          <w:color w:val="201F1E"/>
        </w:rPr>
        <w:t>Thank you again for welcoming and supporting our trainees.</w:t>
      </w:r>
    </w:p>
    <w:p w14:paraId="7203973B" w14:textId="28F19A91" w:rsidR="00590214" w:rsidRDefault="6D79F922">
      <w:r w:rsidRPr="409291DA">
        <w:rPr>
          <w:rFonts w:ascii="Calibri" w:eastAsia="Calibri" w:hAnsi="Calibri" w:cs="Calibri"/>
          <w:color w:val="201F1E"/>
        </w:rPr>
        <w:t xml:space="preserve"> </w:t>
      </w:r>
    </w:p>
    <w:p w14:paraId="05A1A530" w14:textId="21FF48E6" w:rsidR="00590214" w:rsidRDefault="6D79F922">
      <w:r w:rsidRPr="409291DA">
        <w:rPr>
          <w:rFonts w:ascii="Calibri" w:eastAsia="Calibri" w:hAnsi="Calibri" w:cs="Calibri"/>
          <w:color w:val="201F1E"/>
        </w:rPr>
        <w:t>LDD for specialty</w:t>
      </w:r>
    </w:p>
    <w:p w14:paraId="5E5787A5" w14:textId="2AB18695" w:rsidR="00590214" w:rsidRDefault="00554957" w:rsidP="409291DA">
      <w:r>
        <w:br/>
      </w:r>
    </w:p>
    <w:sectPr w:rsidR="0059021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151B0"/>
    <w:multiLevelType w:val="hybridMultilevel"/>
    <w:tmpl w:val="378C7F32"/>
    <w:lvl w:ilvl="0" w:tplc="3E7C8D80">
      <w:start w:val="1"/>
      <w:numFmt w:val="lowerLetter"/>
      <w:lvlText w:val="%1."/>
      <w:lvlJc w:val="left"/>
      <w:pPr>
        <w:ind w:left="720" w:hanging="360"/>
      </w:pPr>
    </w:lvl>
    <w:lvl w:ilvl="1" w:tplc="FFCCBED4">
      <w:start w:val="1"/>
      <w:numFmt w:val="lowerLetter"/>
      <w:lvlText w:val="%2."/>
      <w:lvlJc w:val="left"/>
      <w:pPr>
        <w:ind w:left="1440" w:hanging="360"/>
      </w:pPr>
    </w:lvl>
    <w:lvl w:ilvl="2" w:tplc="6682F932">
      <w:start w:val="1"/>
      <w:numFmt w:val="lowerRoman"/>
      <w:lvlText w:val="%3."/>
      <w:lvlJc w:val="right"/>
      <w:pPr>
        <w:ind w:left="2160" w:hanging="180"/>
      </w:pPr>
    </w:lvl>
    <w:lvl w:ilvl="3" w:tplc="A388317A">
      <w:start w:val="1"/>
      <w:numFmt w:val="decimal"/>
      <w:lvlText w:val="%4."/>
      <w:lvlJc w:val="left"/>
      <w:pPr>
        <w:ind w:left="2880" w:hanging="360"/>
      </w:pPr>
    </w:lvl>
    <w:lvl w:ilvl="4" w:tplc="766222A8">
      <w:start w:val="1"/>
      <w:numFmt w:val="lowerLetter"/>
      <w:lvlText w:val="%5."/>
      <w:lvlJc w:val="left"/>
      <w:pPr>
        <w:ind w:left="3600" w:hanging="360"/>
      </w:pPr>
    </w:lvl>
    <w:lvl w:ilvl="5" w:tplc="D840B8DC">
      <w:start w:val="1"/>
      <w:numFmt w:val="lowerRoman"/>
      <w:lvlText w:val="%6."/>
      <w:lvlJc w:val="right"/>
      <w:pPr>
        <w:ind w:left="4320" w:hanging="180"/>
      </w:pPr>
    </w:lvl>
    <w:lvl w:ilvl="6" w:tplc="4FA4D250">
      <w:start w:val="1"/>
      <w:numFmt w:val="decimal"/>
      <w:lvlText w:val="%7."/>
      <w:lvlJc w:val="left"/>
      <w:pPr>
        <w:ind w:left="5040" w:hanging="360"/>
      </w:pPr>
    </w:lvl>
    <w:lvl w:ilvl="7" w:tplc="D40C5E94">
      <w:start w:val="1"/>
      <w:numFmt w:val="lowerLetter"/>
      <w:lvlText w:val="%8."/>
      <w:lvlJc w:val="left"/>
      <w:pPr>
        <w:ind w:left="5760" w:hanging="360"/>
      </w:pPr>
    </w:lvl>
    <w:lvl w:ilvl="8" w:tplc="DD3A856E">
      <w:start w:val="1"/>
      <w:numFmt w:val="lowerRoman"/>
      <w:lvlText w:val="%9."/>
      <w:lvlJc w:val="right"/>
      <w:pPr>
        <w:ind w:left="6480" w:hanging="180"/>
      </w:pPr>
    </w:lvl>
  </w:abstractNum>
  <w:abstractNum w:abstractNumId="1" w15:restartNumberingAfterBreak="0">
    <w:nsid w:val="3EBD1B0F"/>
    <w:multiLevelType w:val="hybridMultilevel"/>
    <w:tmpl w:val="6986C868"/>
    <w:lvl w:ilvl="0" w:tplc="CFE8A844">
      <w:start w:val="1"/>
      <w:numFmt w:val="bullet"/>
      <w:lvlText w:val=""/>
      <w:lvlJc w:val="left"/>
      <w:pPr>
        <w:ind w:left="720" w:hanging="360"/>
      </w:pPr>
      <w:rPr>
        <w:rFonts w:ascii="Symbol" w:hAnsi="Symbol" w:hint="default"/>
      </w:rPr>
    </w:lvl>
    <w:lvl w:ilvl="1" w:tplc="A6660178">
      <w:start w:val="1"/>
      <w:numFmt w:val="bullet"/>
      <w:lvlText w:val="o"/>
      <w:lvlJc w:val="left"/>
      <w:pPr>
        <w:ind w:left="1440" w:hanging="360"/>
      </w:pPr>
      <w:rPr>
        <w:rFonts w:ascii="Courier New" w:hAnsi="Courier New" w:hint="default"/>
      </w:rPr>
    </w:lvl>
    <w:lvl w:ilvl="2" w:tplc="ABB83076">
      <w:start w:val="1"/>
      <w:numFmt w:val="bullet"/>
      <w:lvlText w:val=""/>
      <w:lvlJc w:val="left"/>
      <w:pPr>
        <w:ind w:left="2160" w:hanging="360"/>
      </w:pPr>
      <w:rPr>
        <w:rFonts w:ascii="Wingdings" w:hAnsi="Wingdings" w:hint="default"/>
      </w:rPr>
    </w:lvl>
    <w:lvl w:ilvl="3" w:tplc="911C448C">
      <w:start w:val="1"/>
      <w:numFmt w:val="bullet"/>
      <w:lvlText w:val=""/>
      <w:lvlJc w:val="left"/>
      <w:pPr>
        <w:ind w:left="2880" w:hanging="360"/>
      </w:pPr>
      <w:rPr>
        <w:rFonts w:ascii="Symbol" w:hAnsi="Symbol" w:hint="default"/>
      </w:rPr>
    </w:lvl>
    <w:lvl w:ilvl="4" w:tplc="FED83366">
      <w:start w:val="1"/>
      <w:numFmt w:val="bullet"/>
      <w:lvlText w:val="o"/>
      <w:lvlJc w:val="left"/>
      <w:pPr>
        <w:ind w:left="3600" w:hanging="360"/>
      </w:pPr>
      <w:rPr>
        <w:rFonts w:ascii="Courier New" w:hAnsi="Courier New" w:hint="default"/>
      </w:rPr>
    </w:lvl>
    <w:lvl w:ilvl="5" w:tplc="376A51FA">
      <w:start w:val="1"/>
      <w:numFmt w:val="bullet"/>
      <w:lvlText w:val=""/>
      <w:lvlJc w:val="left"/>
      <w:pPr>
        <w:ind w:left="4320" w:hanging="360"/>
      </w:pPr>
      <w:rPr>
        <w:rFonts w:ascii="Wingdings" w:hAnsi="Wingdings" w:hint="default"/>
      </w:rPr>
    </w:lvl>
    <w:lvl w:ilvl="6" w:tplc="5802D874">
      <w:start w:val="1"/>
      <w:numFmt w:val="bullet"/>
      <w:lvlText w:val=""/>
      <w:lvlJc w:val="left"/>
      <w:pPr>
        <w:ind w:left="5040" w:hanging="360"/>
      </w:pPr>
      <w:rPr>
        <w:rFonts w:ascii="Symbol" w:hAnsi="Symbol" w:hint="default"/>
      </w:rPr>
    </w:lvl>
    <w:lvl w:ilvl="7" w:tplc="982C3448">
      <w:start w:val="1"/>
      <w:numFmt w:val="bullet"/>
      <w:lvlText w:val="o"/>
      <w:lvlJc w:val="left"/>
      <w:pPr>
        <w:ind w:left="5760" w:hanging="360"/>
      </w:pPr>
      <w:rPr>
        <w:rFonts w:ascii="Courier New" w:hAnsi="Courier New" w:hint="default"/>
      </w:rPr>
    </w:lvl>
    <w:lvl w:ilvl="8" w:tplc="0930F71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61C578"/>
    <w:rsid w:val="00590214"/>
    <w:rsid w:val="006F3EF7"/>
    <w:rsid w:val="03263B28"/>
    <w:rsid w:val="0B61C578"/>
    <w:rsid w:val="409291DA"/>
    <w:rsid w:val="4B93E8FB"/>
    <w:rsid w:val="6D79F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C578"/>
  <w15:chartTrackingRefBased/>
  <w15:docId w15:val="{F56C67B9-9488-4BCC-979D-7433038B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landdeanery.nhs.scot/trainer-information/programme-director-handbook/support-for-trainees/" TargetMode="External"/><Relationship Id="rId5" Type="http://schemas.openxmlformats.org/officeDocument/2006/relationships/hyperlink" Target="https://eur01.safelinks.protection.outlook.com/?url=https%3A%2F%2Fwww.scotlanddeanery.nhs.scot%2Ftrainee-information%2Finternational-medical-graduates-imgs%2F&amp;data=04%7C01%7CGillian.Carter%40nhs.scot%7C3ae87e05323646a9fdcf08d9b9876697%7C10efe0bda0304bca809cb5e6745e499a%7C0%7C0%7C637744813448354469%7CUnknown%7CTWFpbGZsb3d8eyJWIjoiMC4wLjAwMDAiLCJQIjoiV2luMzIiLCJBTiI6Ik1haWwiLCJXVCI6Mn0%3D%7C3000&amp;sdata=l9Na5Mute83GbEKq0uL0K6%2FzbdXnOu6eqTioMXWZRy4%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Carter</dc:creator>
  <cp:keywords/>
  <dc:description/>
  <cp:lastModifiedBy>Gillian Carter</cp:lastModifiedBy>
  <cp:revision>2</cp:revision>
  <dcterms:created xsi:type="dcterms:W3CDTF">2022-01-07T16:18:00Z</dcterms:created>
  <dcterms:modified xsi:type="dcterms:W3CDTF">2022-01-07T16:18:00Z</dcterms:modified>
</cp:coreProperties>
</file>