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149B" w14:textId="6A973740" w:rsidR="002812F9" w:rsidRDefault="00156F73" w:rsidP="00C402D8">
      <w:pPr>
        <w:pStyle w:val="Default"/>
        <w:rPr>
          <w:b/>
          <w:bCs/>
          <w:sz w:val="23"/>
          <w:szCs w:val="23"/>
        </w:rPr>
      </w:pPr>
      <w:r w:rsidRPr="00156F73">
        <w:rPr>
          <w:noProof/>
        </w:rPr>
        <w:drawing>
          <wp:inline distT="0" distB="0" distL="0" distR="0" wp14:anchorId="218668E8" wp14:editId="5782AEDA">
            <wp:extent cx="461416" cy="44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8" cy="4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5D8D" w14:textId="7430CF7E" w:rsidR="00C402D8" w:rsidRDefault="00321E99" w:rsidP="002812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Guidance for Educational Supervisors in preparing</w:t>
      </w:r>
    </w:p>
    <w:p w14:paraId="794F72C5" w14:textId="777DC3AB" w:rsidR="00321E99" w:rsidRPr="00C402D8" w:rsidRDefault="00321E99" w:rsidP="002812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Educational Supervisor Reports for ARCPs in 202</w:t>
      </w:r>
      <w:r w:rsidR="001C475E">
        <w:rPr>
          <w:b/>
          <w:bCs/>
          <w:sz w:val="23"/>
          <w:szCs w:val="23"/>
        </w:rPr>
        <w:t>1</w:t>
      </w:r>
    </w:p>
    <w:p w14:paraId="049B5E0D" w14:textId="77777777" w:rsidR="00321E99" w:rsidRDefault="00321E99" w:rsidP="00321E99">
      <w:pPr>
        <w:pStyle w:val="Default"/>
        <w:rPr>
          <w:b/>
          <w:bCs/>
          <w:sz w:val="22"/>
          <w:szCs w:val="22"/>
        </w:rPr>
      </w:pPr>
    </w:p>
    <w:p w14:paraId="77F2D803" w14:textId="29F3AF5D" w:rsidR="00321E99" w:rsidRDefault="00321E99" w:rsidP="00321E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14:paraId="3AFD7EBB" w14:textId="77777777" w:rsidR="00321E99" w:rsidRDefault="00321E99" w:rsidP="00321E99">
      <w:pPr>
        <w:pStyle w:val="Default"/>
        <w:rPr>
          <w:sz w:val="22"/>
          <w:szCs w:val="22"/>
        </w:rPr>
      </w:pPr>
    </w:p>
    <w:p w14:paraId="3A55F363" w14:textId="52D48ADD" w:rsidR="00321E99" w:rsidRDefault="00321E99" w:rsidP="00B32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B3287E">
        <w:rPr>
          <w:sz w:val="22"/>
          <w:szCs w:val="22"/>
        </w:rPr>
        <w:t>his year, t</w:t>
      </w:r>
      <w:r>
        <w:rPr>
          <w:sz w:val="22"/>
          <w:szCs w:val="22"/>
        </w:rPr>
        <w:t xml:space="preserve">he annual review of competence progression (ARCP) </w:t>
      </w:r>
      <w:r w:rsidR="0060480A">
        <w:rPr>
          <w:sz w:val="22"/>
          <w:szCs w:val="22"/>
        </w:rPr>
        <w:t xml:space="preserve">process will follow a more usual process than last year </w:t>
      </w:r>
      <w:r w:rsidR="008C2282">
        <w:rPr>
          <w:sz w:val="22"/>
          <w:szCs w:val="22"/>
        </w:rPr>
        <w:t xml:space="preserve">although will </w:t>
      </w:r>
      <w:r w:rsidR="0060480A">
        <w:rPr>
          <w:sz w:val="22"/>
          <w:szCs w:val="22"/>
        </w:rPr>
        <w:t xml:space="preserve">continue to </w:t>
      </w:r>
      <w:proofErr w:type="gramStart"/>
      <w:r w:rsidR="008C2282">
        <w:rPr>
          <w:sz w:val="22"/>
          <w:szCs w:val="22"/>
        </w:rPr>
        <w:t>take into account</w:t>
      </w:r>
      <w:proofErr w:type="gramEnd"/>
      <w:r w:rsidR="008C2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disruption to education and training caused by the COVID-19 pandemic. </w:t>
      </w:r>
    </w:p>
    <w:p w14:paraId="4C6C1335" w14:textId="77777777" w:rsidR="001C475E" w:rsidRDefault="001C475E" w:rsidP="00321E99">
      <w:pPr>
        <w:pStyle w:val="Default"/>
        <w:rPr>
          <w:sz w:val="22"/>
          <w:szCs w:val="22"/>
        </w:rPr>
      </w:pPr>
    </w:p>
    <w:p w14:paraId="393644D0" w14:textId="77777777" w:rsidR="004A7F31" w:rsidRDefault="004A7F31" w:rsidP="00321E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Key points are:</w:t>
      </w:r>
    </w:p>
    <w:p w14:paraId="364BD2B3" w14:textId="3EA774BD" w:rsidR="000D2A33" w:rsidRDefault="00D7199B" w:rsidP="004A7F3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All eligible trainees should </w:t>
      </w:r>
      <w:r w:rsidR="000D2A33">
        <w:rPr>
          <w:sz w:val="22"/>
          <w:szCs w:val="22"/>
        </w:rPr>
        <w:t>have an</w:t>
      </w:r>
      <w:r w:rsidR="0091018C">
        <w:rPr>
          <w:sz w:val="22"/>
          <w:szCs w:val="22"/>
        </w:rPr>
        <w:t xml:space="preserve"> ARCP </w:t>
      </w:r>
    </w:p>
    <w:p w14:paraId="6588CE29" w14:textId="2092A691" w:rsidR="00E07711" w:rsidRDefault="000D2A33" w:rsidP="004A7F3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Panel membership should</w:t>
      </w:r>
      <w:r w:rsidR="00E00596">
        <w:rPr>
          <w:sz w:val="22"/>
          <w:szCs w:val="22"/>
        </w:rPr>
        <w:t xml:space="preserve"> includ</w:t>
      </w:r>
      <w:r w:rsidR="004A7F31">
        <w:rPr>
          <w:sz w:val="22"/>
          <w:szCs w:val="22"/>
        </w:rPr>
        <w:t>e</w:t>
      </w:r>
      <w:r w:rsidR="00E00596">
        <w:rPr>
          <w:sz w:val="22"/>
          <w:szCs w:val="22"/>
        </w:rPr>
        <w:t xml:space="preserve"> external and lay membership.  </w:t>
      </w:r>
    </w:p>
    <w:p w14:paraId="5EF6ABDA" w14:textId="1CBA16AC" w:rsidR="00321E99" w:rsidRDefault="00E00596" w:rsidP="004A7F3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process will continue to </w:t>
      </w:r>
      <w:r w:rsidR="00321E99">
        <w:rPr>
          <w:sz w:val="22"/>
          <w:szCs w:val="22"/>
        </w:rPr>
        <w:t xml:space="preserve">use technology to deliver the ARCP process remotely </w:t>
      </w:r>
    </w:p>
    <w:p w14:paraId="382BBFFC" w14:textId="43593B88" w:rsidR="00321E99" w:rsidRDefault="00E07711" w:rsidP="004A7F31">
      <w:pPr>
        <w:pStyle w:val="Default"/>
        <w:numPr>
          <w:ilvl w:val="0"/>
          <w:numId w:val="4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GMC approved </w:t>
      </w:r>
      <w:r w:rsidR="00225D30">
        <w:rPr>
          <w:sz w:val="22"/>
          <w:szCs w:val="22"/>
        </w:rPr>
        <w:t xml:space="preserve">College/Faculty </w:t>
      </w:r>
      <w:r>
        <w:rPr>
          <w:sz w:val="22"/>
          <w:szCs w:val="22"/>
        </w:rPr>
        <w:t xml:space="preserve">derogations </w:t>
      </w:r>
      <w:r w:rsidR="00321E99">
        <w:rPr>
          <w:sz w:val="22"/>
          <w:szCs w:val="22"/>
        </w:rPr>
        <w:t xml:space="preserve">will define minimum curriculum requirements for each specialty and for each year of training to inform when a trainee can progress. </w:t>
      </w:r>
    </w:p>
    <w:p w14:paraId="0170EEB5" w14:textId="70780D25" w:rsidR="00321E99" w:rsidRDefault="00C662EB" w:rsidP="004A7F3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21E99">
        <w:rPr>
          <w:sz w:val="22"/>
          <w:szCs w:val="22"/>
        </w:rPr>
        <w:t xml:space="preserve">“no fault” ARCP outcomes </w:t>
      </w:r>
      <w:r>
        <w:rPr>
          <w:sz w:val="22"/>
          <w:szCs w:val="22"/>
        </w:rPr>
        <w:t xml:space="preserve">(Outcome 10.1 and 10.2) remain.  </w:t>
      </w:r>
    </w:p>
    <w:p w14:paraId="19AA4863" w14:textId="39A137B3" w:rsidR="00D7199B" w:rsidRPr="00795407" w:rsidRDefault="00955E99" w:rsidP="00955E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Outcome 5 and associated flow chart is </w:t>
      </w:r>
      <w:r w:rsidR="000A0FDA">
        <w:rPr>
          <w:sz w:val="22"/>
          <w:szCs w:val="22"/>
        </w:rPr>
        <w:t>re-instate</w:t>
      </w:r>
      <w:r>
        <w:rPr>
          <w:sz w:val="22"/>
          <w:szCs w:val="22"/>
        </w:rPr>
        <w:t>d</w:t>
      </w:r>
      <w:r w:rsidR="000A0FDA">
        <w:rPr>
          <w:sz w:val="22"/>
          <w:szCs w:val="22"/>
        </w:rPr>
        <w:t xml:space="preserve"> </w:t>
      </w:r>
    </w:p>
    <w:p w14:paraId="1AB6D2BB" w14:textId="7C25FCF9" w:rsidR="00DF26CF" w:rsidRDefault="00DF26CF" w:rsidP="00321E99">
      <w:pPr>
        <w:pStyle w:val="Default"/>
        <w:rPr>
          <w:sz w:val="22"/>
          <w:szCs w:val="22"/>
        </w:rPr>
      </w:pPr>
    </w:p>
    <w:p w14:paraId="74CA5368" w14:textId="77777777" w:rsidR="00321E99" w:rsidRDefault="00321E99" w:rsidP="00321E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Educational Supervisor Report (ESR) </w:t>
      </w:r>
    </w:p>
    <w:p w14:paraId="4D2E9DFD" w14:textId="77777777" w:rsidR="007E7F90" w:rsidRDefault="007E7F90" w:rsidP="00321E99">
      <w:pPr>
        <w:pStyle w:val="Default"/>
        <w:rPr>
          <w:sz w:val="22"/>
          <w:szCs w:val="22"/>
        </w:rPr>
      </w:pPr>
    </w:p>
    <w:p w14:paraId="10EEB126" w14:textId="39EDBA8F" w:rsidR="00321E99" w:rsidRDefault="00321E99" w:rsidP="00B328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ESR remains a key document and your continuing support in preparing this is greatly</w:t>
      </w:r>
      <w:r w:rsidR="007E7F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appreciated. The ESR helps give an overview of a trainee’s progress over the training time period and helps inform the ARCP outcome. In preparing the ESR report, it would be particularly helpful if it included information advising the following: </w:t>
      </w:r>
    </w:p>
    <w:p w14:paraId="76C0F5A9" w14:textId="77777777" w:rsidR="005126FE" w:rsidRDefault="00321E99" w:rsidP="00B3287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capabilities demonstrated by the trainee in the review period, including relevant experience during COVID-19 which might contribute to acquisition of Generic Professional Capabilities required in the curriculum</w:t>
      </w:r>
    </w:p>
    <w:p w14:paraId="3478A9EB" w14:textId="77777777" w:rsidR="005126FE" w:rsidRDefault="00321E99" w:rsidP="005126F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Whether there are significant issues. Where there </w:t>
      </w:r>
      <w:r w:rsidRPr="005126FE">
        <w:rPr>
          <w:b/>
          <w:bCs/>
          <w:sz w:val="22"/>
          <w:szCs w:val="22"/>
        </w:rPr>
        <w:t xml:space="preserve">are </w:t>
      </w:r>
      <w:r w:rsidRPr="005126FE">
        <w:rPr>
          <w:sz w:val="22"/>
          <w:szCs w:val="22"/>
        </w:rPr>
        <w:t xml:space="preserve">significant issues: </w:t>
      </w:r>
    </w:p>
    <w:p w14:paraId="29815547" w14:textId="77777777" w:rsidR="005126FE" w:rsidRDefault="00321E99" w:rsidP="005126F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Were they present </w:t>
      </w:r>
      <w:r w:rsidRPr="005126FE">
        <w:rPr>
          <w:b/>
          <w:bCs/>
          <w:sz w:val="22"/>
          <w:szCs w:val="22"/>
        </w:rPr>
        <w:t xml:space="preserve">before </w:t>
      </w:r>
      <w:r w:rsidRPr="005126FE">
        <w:rPr>
          <w:sz w:val="22"/>
          <w:szCs w:val="22"/>
        </w:rPr>
        <w:t xml:space="preserve">COVID-19; </w:t>
      </w:r>
    </w:p>
    <w:p w14:paraId="0349A19D" w14:textId="77777777" w:rsidR="005126FE" w:rsidRDefault="00321E99" w:rsidP="005126F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Did they occur </w:t>
      </w:r>
      <w:r w:rsidRPr="005126FE">
        <w:rPr>
          <w:b/>
          <w:bCs/>
          <w:sz w:val="22"/>
          <w:szCs w:val="22"/>
        </w:rPr>
        <w:t xml:space="preserve">as a result </w:t>
      </w:r>
      <w:r w:rsidRPr="005126FE">
        <w:rPr>
          <w:sz w:val="22"/>
          <w:szCs w:val="22"/>
        </w:rPr>
        <w:t xml:space="preserve">of COVID-19; </w:t>
      </w:r>
    </w:p>
    <w:p w14:paraId="23F58674" w14:textId="59288A2C" w:rsidR="00321E99" w:rsidRPr="005126FE" w:rsidRDefault="00321E99" w:rsidP="005126F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5126FE">
        <w:rPr>
          <w:sz w:val="22"/>
          <w:szCs w:val="22"/>
        </w:rPr>
        <w:t xml:space="preserve">What was the </w:t>
      </w:r>
      <w:r w:rsidRPr="005126FE">
        <w:rPr>
          <w:b/>
          <w:bCs/>
          <w:sz w:val="22"/>
          <w:szCs w:val="22"/>
        </w:rPr>
        <w:t xml:space="preserve">contribution of </w:t>
      </w:r>
      <w:r w:rsidRPr="005126FE">
        <w:rPr>
          <w:sz w:val="22"/>
          <w:szCs w:val="22"/>
        </w:rPr>
        <w:t xml:space="preserve">COVID-19 to the </w:t>
      </w:r>
      <w:proofErr w:type="gramStart"/>
      <w:r w:rsidRPr="005126FE">
        <w:rPr>
          <w:sz w:val="22"/>
          <w:szCs w:val="22"/>
        </w:rPr>
        <w:t>issues.</w:t>
      </w:r>
      <w:proofErr w:type="gramEnd"/>
      <w:r w:rsidRPr="005126FE">
        <w:rPr>
          <w:sz w:val="22"/>
          <w:szCs w:val="22"/>
        </w:rPr>
        <w:t xml:space="preserve"> </w:t>
      </w:r>
    </w:p>
    <w:p w14:paraId="1D33E75C" w14:textId="77777777" w:rsidR="00321E99" w:rsidRDefault="00321E99" w:rsidP="00321E99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14:paraId="77A936B6" w14:textId="6ECB396C" w:rsidR="00795407" w:rsidRPr="003A642D" w:rsidRDefault="00321E99" w:rsidP="00321E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Further information/support </w:t>
      </w:r>
    </w:p>
    <w:p w14:paraId="3360CFDE" w14:textId="734DA4A5" w:rsidR="00795407" w:rsidRDefault="00795407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Deanery ARCP policy</w:t>
      </w:r>
      <w:r w:rsidR="00534C11">
        <w:rPr>
          <w:sz w:val="22"/>
          <w:szCs w:val="22"/>
        </w:rPr>
        <w:t xml:space="preserve">: </w:t>
      </w:r>
      <w:hyperlink r:id="rId9" w:history="1">
        <w:r w:rsidR="00534C11" w:rsidRPr="00534C11">
          <w:rPr>
            <w:rStyle w:val="Hyperlink"/>
            <w:sz w:val="16"/>
            <w:szCs w:val="16"/>
          </w:rPr>
          <w:t>https://www.scotlanddeanery.nhs.scot/media/399053/scotland-deanery-arcp-process_covid-19-v8-010421-pdf.pdf</w:t>
        </w:r>
      </w:hyperlink>
    </w:p>
    <w:p w14:paraId="50B99715" w14:textId="3DBC376C" w:rsidR="00534C11" w:rsidRPr="00534C11" w:rsidRDefault="00321E99" w:rsidP="00534C11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4 nation ARCP agreement: </w:t>
      </w:r>
      <w:hyperlink r:id="rId10" w:history="1">
        <w:r w:rsidR="00534C11" w:rsidRPr="002A3F49">
          <w:rPr>
            <w:rStyle w:val="Hyperlink"/>
            <w:sz w:val="16"/>
            <w:szCs w:val="16"/>
          </w:rPr>
          <w:t>https://www.scotlanddeanery.nhs.scot/media/389797/enabling-progression-at-arcp-final3.pdf</w:t>
        </w:r>
      </w:hyperlink>
    </w:p>
    <w:p w14:paraId="406E744D" w14:textId="0FBD7F43" w:rsidR="00321E99" w:rsidRDefault="00321E99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The Director of Medical Education / nominated deputy in your Health board</w:t>
      </w:r>
      <w:r w:rsidR="002A3F49">
        <w:rPr>
          <w:sz w:val="22"/>
          <w:szCs w:val="22"/>
        </w:rPr>
        <w:t xml:space="preserve">: </w:t>
      </w:r>
      <w:hyperlink r:id="rId11" w:history="1">
        <w:r w:rsidR="002A3F49" w:rsidRPr="002A3F49">
          <w:rPr>
            <w:rStyle w:val="Hyperlink"/>
            <w:sz w:val="16"/>
            <w:szCs w:val="16"/>
          </w:rPr>
          <w:t>https://www.scotlanddeanery.nhs.scot/about-us/our-people/directors-of-medical-education/</w:t>
        </w:r>
      </w:hyperlink>
    </w:p>
    <w:p w14:paraId="44206DE0" w14:textId="2B826B68" w:rsidR="00A85DE5" w:rsidRDefault="00321E99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TPD / NES Training Programme Management: training.management@nes.scot.nhs.uk </w:t>
      </w:r>
    </w:p>
    <w:p w14:paraId="53F2A246" w14:textId="1408C5F0" w:rsidR="00795407" w:rsidRDefault="00321E99" w:rsidP="00A85DE5">
      <w:pPr>
        <w:pStyle w:val="Default"/>
        <w:numPr>
          <w:ilvl w:val="0"/>
          <w:numId w:val="6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Updated ARCP decision aids – </w:t>
      </w:r>
      <w:r w:rsidR="0001165C">
        <w:rPr>
          <w:sz w:val="22"/>
          <w:szCs w:val="22"/>
        </w:rPr>
        <w:t xml:space="preserve">links will be </w:t>
      </w:r>
      <w:r w:rsidR="002A3F49">
        <w:rPr>
          <w:sz w:val="22"/>
          <w:szCs w:val="22"/>
        </w:rPr>
        <w:t xml:space="preserve">available from the Deanery website: </w:t>
      </w:r>
      <w:hyperlink r:id="rId12" w:history="1">
        <w:r w:rsidR="002A3F49" w:rsidRPr="002A3F49">
          <w:rPr>
            <w:rStyle w:val="Hyperlink"/>
            <w:sz w:val="16"/>
            <w:szCs w:val="16"/>
          </w:rPr>
          <w:t>https://www.scotlanddeanery.nhs.scot/trainee-information/annual-review-of-competence-progression-arcp/required-evidence-for-arcp/</w:t>
        </w:r>
      </w:hyperlink>
      <w:r w:rsidR="0001165C">
        <w:rPr>
          <w:sz w:val="22"/>
          <w:szCs w:val="22"/>
        </w:rPr>
        <w:t xml:space="preserve"> </w:t>
      </w:r>
    </w:p>
    <w:p w14:paraId="7179F76D" w14:textId="6F1613F2" w:rsidR="00311C6E" w:rsidRDefault="00311C6E" w:rsidP="00795407">
      <w:pPr>
        <w:pStyle w:val="Default"/>
        <w:spacing w:after="49"/>
        <w:rPr>
          <w:sz w:val="22"/>
          <w:szCs w:val="22"/>
        </w:rPr>
      </w:pPr>
    </w:p>
    <w:p w14:paraId="3D0814CA" w14:textId="08C57A35" w:rsidR="00311C6E" w:rsidRDefault="00311C6E" w:rsidP="0079540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Thank you again for your support for our trainees.</w:t>
      </w:r>
    </w:p>
    <w:p w14:paraId="07F06AD0" w14:textId="77777777" w:rsidR="00321E99" w:rsidRDefault="00321E99" w:rsidP="00321E99">
      <w:pPr>
        <w:pStyle w:val="Default"/>
        <w:rPr>
          <w:sz w:val="20"/>
          <w:szCs w:val="20"/>
        </w:rPr>
      </w:pPr>
    </w:p>
    <w:tbl>
      <w:tblPr>
        <w:tblW w:w="101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5063"/>
      </w:tblGrid>
      <w:tr w:rsidR="00321E99" w14:paraId="4E45EA24" w14:textId="77777777" w:rsidTr="00345EE8">
        <w:trPr>
          <w:trHeight w:val="108"/>
        </w:trPr>
        <w:tc>
          <w:tcPr>
            <w:tcW w:w="5063" w:type="dxa"/>
          </w:tcPr>
          <w:p w14:paraId="2B52E20B" w14:textId="3A2D319E" w:rsidR="00795407" w:rsidRDefault="00A85DE5">
            <w:pPr>
              <w:pStyle w:val="Default"/>
              <w:rPr>
                <w:sz w:val="22"/>
                <w:szCs w:val="22"/>
              </w:rPr>
            </w:pPr>
            <w:r w:rsidRPr="00A85DE5">
              <w:rPr>
                <w:noProof/>
                <w:sz w:val="22"/>
                <w:szCs w:val="22"/>
              </w:rPr>
              <w:drawing>
                <wp:inline distT="0" distB="0" distL="0" distR="0" wp14:anchorId="6FC3DDFA" wp14:editId="7632AC8C">
                  <wp:extent cx="1129552" cy="39315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29" cy="41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E7293" w14:textId="25B67BA4" w:rsidR="00321E99" w:rsidRDefault="00321E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 Ian Hunter </w:t>
            </w:r>
          </w:p>
        </w:tc>
        <w:tc>
          <w:tcPr>
            <w:tcW w:w="5063" w:type="dxa"/>
          </w:tcPr>
          <w:p w14:paraId="5D2D2B10" w14:textId="3D9342A5" w:rsidR="00795407" w:rsidRDefault="00A24D6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4D67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A7C0D19" wp14:editId="47EDF379">
                  <wp:extent cx="948629" cy="319196"/>
                  <wp:effectExtent l="0" t="0" r="444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2" cy="33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D67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F6E9C9" wp14:editId="557DEE7E">
                  <wp:extent cx="704398" cy="33024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7" cy="34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E300B" w14:textId="43C96823" w:rsidR="00321E99" w:rsidRDefault="00321E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 Clare McKenzie and Prof Alan Denison </w:t>
            </w:r>
          </w:p>
        </w:tc>
      </w:tr>
      <w:tr w:rsidR="00321E99" w14:paraId="3BA44B72" w14:textId="77777777" w:rsidTr="00345EE8">
        <w:trPr>
          <w:trHeight w:val="108"/>
        </w:trPr>
        <w:tc>
          <w:tcPr>
            <w:tcW w:w="5063" w:type="dxa"/>
          </w:tcPr>
          <w:p w14:paraId="6B34403E" w14:textId="77777777" w:rsidR="00321E99" w:rsidRDefault="00321E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Chair, Directors of Medical Education Group </w:t>
            </w:r>
          </w:p>
        </w:tc>
        <w:tc>
          <w:tcPr>
            <w:tcW w:w="5063" w:type="dxa"/>
          </w:tcPr>
          <w:p w14:paraId="4E916A35" w14:textId="154A1106" w:rsidR="00321E99" w:rsidRDefault="00321E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Lead Deans, Training Programme Management </w:t>
            </w:r>
          </w:p>
        </w:tc>
      </w:tr>
    </w:tbl>
    <w:p w14:paraId="28EF263D" w14:textId="77777777" w:rsidR="000A0412" w:rsidRDefault="000A0412" w:rsidP="002A3F49">
      <w:bookmarkStart w:id="0" w:name="_GoBack"/>
      <w:bookmarkEnd w:id="0"/>
    </w:p>
    <w:sectPr w:rsidR="000A0412" w:rsidSect="002A3F49">
      <w:pgSz w:w="11906" w:h="16838"/>
      <w:pgMar w:top="1304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8AA18E"/>
    <w:multiLevelType w:val="hybridMultilevel"/>
    <w:tmpl w:val="5BC4F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AFB640"/>
    <w:multiLevelType w:val="hybridMultilevel"/>
    <w:tmpl w:val="4AFAED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1F760E"/>
    <w:multiLevelType w:val="hybridMultilevel"/>
    <w:tmpl w:val="7D6E7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83D22"/>
    <w:multiLevelType w:val="hybridMultilevel"/>
    <w:tmpl w:val="3188C9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047886"/>
    <w:multiLevelType w:val="hybridMultilevel"/>
    <w:tmpl w:val="1D2698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FA6"/>
    <w:multiLevelType w:val="hybridMultilevel"/>
    <w:tmpl w:val="0048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99"/>
    <w:rsid w:val="0001165C"/>
    <w:rsid w:val="000A0412"/>
    <w:rsid w:val="000A0FDA"/>
    <w:rsid w:val="000D2A33"/>
    <w:rsid w:val="000F611F"/>
    <w:rsid w:val="00156F73"/>
    <w:rsid w:val="001C475E"/>
    <w:rsid w:val="00225D30"/>
    <w:rsid w:val="002719C8"/>
    <w:rsid w:val="002812F9"/>
    <w:rsid w:val="002A3F49"/>
    <w:rsid w:val="00306E74"/>
    <w:rsid w:val="00311C6E"/>
    <w:rsid w:val="00321E99"/>
    <w:rsid w:val="003429F7"/>
    <w:rsid w:val="00345EE8"/>
    <w:rsid w:val="0038108C"/>
    <w:rsid w:val="003A642D"/>
    <w:rsid w:val="004A7F31"/>
    <w:rsid w:val="005126FE"/>
    <w:rsid w:val="00534C11"/>
    <w:rsid w:val="0060480A"/>
    <w:rsid w:val="00795407"/>
    <w:rsid w:val="007B1C5D"/>
    <w:rsid w:val="007E7F90"/>
    <w:rsid w:val="008C2282"/>
    <w:rsid w:val="0091018C"/>
    <w:rsid w:val="00955E99"/>
    <w:rsid w:val="00A24D67"/>
    <w:rsid w:val="00A85DE5"/>
    <w:rsid w:val="00B3287E"/>
    <w:rsid w:val="00C3272F"/>
    <w:rsid w:val="00C402D8"/>
    <w:rsid w:val="00C662EB"/>
    <w:rsid w:val="00CD4698"/>
    <w:rsid w:val="00D53343"/>
    <w:rsid w:val="00D7199B"/>
    <w:rsid w:val="00DF26CF"/>
    <w:rsid w:val="00E00596"/>
    <w:rsid w:val="00E07711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F7C7"/>
  <w15:chartTrackingRefBased/>
  <w15:docId w15:val="{3DD9E2D0-CAFA-4E9A-BBAE-12EA057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deanery.nhs.scot/trainee-information/annual-review-of-competence-progression-arcp/required-evidence-for-arc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deanery.nhs.scot/about-us/our-people/directors-of-medical-education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s://www.scotlanddeanery.nhs.scot/media/389797/enabling-progression-at-arcp-final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otlanddeanery.nhs.scot/media/399053/scotland-deanery-arcp-process_covid-19-v8-010421-pdf.pd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4" ma:contentTypeDescription="Create a new document." ma:contentTypeScope="" ma:versionID="57e6ec216421bf94dabb63623cf11615">
  <xsd:schema xmlns:xsd="http://www.w3.org/2001/XMLSchema" xmlns:xs="http://www.w3.org/2001/XMLSchema" xmlns:p="http://schemas.microsoft.com/office/2006/metadata/properties" xmlns:ns3="c5e815ac-6ddd-4347-9b04-5112676ee81d" xmlns:ns4="4e8f7c0f-e3c6-488d-868f-616b532a44b8" targetNamespace="http://schemas.microsoft.com/office/2006/metadata/properties" ma:root="true" ma:fieldsID="e0702e28d4109a4c2b47bb2739786eea" ns3:_="" ns4:_="">
    <xsd:import namespace="c5e815ac-6ddd-4347-9b04-5112676ee81d"/>
    <xsd:import namespace="4e8f7c0f-e3c6-488d-868f-616b532a4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EDE7E-F7CB-4D2E-A182-BB74CE96B845}">
  <ds:schemaRefs>
    <ds:schemaRef ds:uri="4e8f7c0f-e3c6-488d-868f-616b532a44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e815ac-6ddd-4347-9b04-5112676ee81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FE475E-67B2-4D52-93F3-ECBA71B9C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99700-0395-44B3-8256-63449D27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15ac-6ddd-4347-9b04-5112676ee81d"/>
    <ds:schemaRef ds:uri="4e8f7c0f-e3c6-488d-868f-616b532a4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Lesley Metcalf</cp:lastModifiedBy>
  <cp:revision>2</cp:revision>
  <dcterms:created xsi:type="dcterms:W3CDTF">2021-05-03T11:03:00Z</dcterms:created>
  <dcterms:modified xsi:type="dcterms:W3CDTF">2021-05-03T11:03:00Z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</Properties>
</file>