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1411A" w14:textId="76D4FB6A" w:rsidR="0053666E" w:rsidRPr="006C6C52" w:rsidRDefault="000436B2">
      <w:pPr>
        <w:rPr>
          <w:rFonts w:cstheme="minorHAnsi"/>
          <w:b/>
          <w:bCs/>
          <w:sz w:val="24"/>
          <w:szCs w:val="24"/>
        </w:rPr>
      </w:pPr>
      <w:r w:rsidRPr="006C6C52">
        <w:rPr>
          <w:rFonts w:cstheme="minorHAnsi"/>
          <w:b/>
          <w:bCs/>
          <w:sz w:val="24"/>
          <w:szCs w:val="24"/>
        </w:rPr>
        <w:t xml:space="preserve">Request for a Delayed Start to Training Programme – intended start </w:t>
      </w:r>
      <w:r w:rsidR="007A58FD">
        <w:rPr>
          <w:rFonts w:cstheme="minorHAnsi"/>
          <w:b/>
          <w:bCs/>
          <w:sz w:val="24"/>
          <w:szCs w:val="24"/>
        </w:rPr>
        <w:t>August</w:t>
      </w:r>
      <w:r w:rsidR="00482349">
        <w:rPr>
          <w:rFonts w:cstheme="minorHAnsi"/>
          <w:b/>
          <w:bCs/>
          <w:sz w:val="24"/>
          <w:szCs w:val="24"/>
        </w:rPr>
        <w:t xml:space="preserve"> 2021</w:t>
      </w:r>
    </w:p>
    <w:p w14:paraId="5C468C78" w14:textId="77777777" w:rsidR="006C6C52" w:rsidRPr="006C6C52" w:rsidRDefault="006C6C52">
      <w:pPr>
        <w:rPr>
          <w:rFonts w:cstheme="minorHAnsi"/>
          <w:b/>
          <w:bCs/>
          <w:sz w:val="24"/>
          <w:szCs w:val="24"/>
        </w:rPr>
      </w:pPr>
      <w:r w:rsidRPr="006C6C52">
        <w:rPr>
          <w:rFonts w:cstheme="minorHAnsi"/>
          <w:b/>
          <w:bCs/>
          <w:sz w:val="24"/>
          <w:szCs w:val="24"/>
        </w:rPr>
        <w:t>Guidance for completing the form</w:t>
      </w:r>
    </w:p>
    <w:p w14:paraId="213B3D44" w14:textId="1E4AC398" w:rsidR="000436B2" w:rsidRPr="006C6C52" w:rsidRDefault="000436B2">
      <w:pPr>
        <w:rPr>
          <w:rFonts w:cstheme="minorHAnsi"/>
          <w:sz w:val="24"/>
          <w:szCs w:val="24"/>
        </w:rPr>
      </w:pPr>
      <w:r w:rsidRPr="006C6C52">
        <w:rPr>
          <w:rFonts w:cstheme="minorHAnsi"/>
          <w:sz w:val="24"/>
          <w:szCs w:val="24"/>
        </w:rPr>
        <w:t xml:space="preserve">Please read the Delayed Start </w:t>
      </w:r>
      <w:r w:rsidR="007A58FD">
        <w:rPr>
          <w:rFonts w:cstheme="minorHAnsi"/>
          <w:sz w:val="24"/>
          <w:szCs w:val="24"/>
        </w:rPr>
        <w:t>August</w:t>
      </w:r>
      <w:r w:rsidR="00482349">
        <w:rPr>
          <w:rFonts w:cstheme="minorHAnsi"/>
          <w:sz w:val="24"/>
          <w:szCs w:val="24"/>
        </w:rPr>
        <w:t xml:space="preserve"> 2021</w:t>
      </w:r>
      <w:r w:rsidRPr="006C6C52">
        <w:rPr>
          <w:rFonts w:cstheme="minorHAnsi"/>
          <w:sz w:val="24"/>
          <w:szCs w:val="24"/>
        </w:rPr>
        <w:t xml:space="preserve"> Principles document, available on the Scotland Deanery website for guidance on how the Deanery intends to support trainees who are due to start in </w:t>
      </w:r>
      <w:r w:rsidR="007A58FD">
        <w:rPr>
          <w:rFonts w:cstheme="minorHAnsi"/>
          <w:sz w:val="24"/>
          <w:szCs w:val="24"/>
        </w:rPr>
        <w:t>August</w:t>
      </w:r>
      <w:r w:rsidR="00482349">
        <w:rPr>
          <w:rFonts w:cstheme="minorHAnsi"/>
          <w:sz w:val="24"/>
          <w:szCs w:val="24"/>
        </w:rPr>
        <w:t xml:space="preserve"> 2021</w:t>
      </w:r>
      <w:r w:rsidRPr="006C6C52">
        <w:rPr>
          <w:rFonts w:cstheme="minorHAnsi"/>
          <w:sz w:val="24"/>
          <w:szCs w:val="24"/>
        </w:rPr>
        <w:t xml:space="preserve"> but for various reasons may not be able to do so as a result of the COVID-19 pandemic.</w:t>
      </w:r>
    </w:p>
    <w:p w14:paraId="63901287" w14:textId="72C785C5" w:rsidR="000436B2" w:rsidRPr="006C6C52" w:rsidRDefault="000436B2">
      <w:pPr>
        <w:rPr>
          <w:rFonts w:cstheme="minorHAnsi"/>
          <w:sz w:val="24"/>
          <w:szCs w:val="24"/>
        </w:rPr>
      </w:pPr>
      <w:r w:rsidRPr="006C6C52">
        <w:rPr>
          <w:rFonts w:cstheme="minorHAnsi"/>
          <w:sz w:val="24"/>
          <w:szCs w:val="24"/>
        </w:rPr>
        <w:t>If you do want to ask for a delayed start to your programme, please complete the following form and send it to your programme administrator. The contact details for all the</w:t>
      </w:r>
      <w:r w:rsidR="006C6C52" w:rsidRPr="006C6C52">
        <w:rPr>
          <w:rFonts w:cstheme="minorHAnsi"/>
          <w:sz w:val="24"/>
          <w:szCs w:val="24"/>
        </w:rPr>
        <w:t xml:space="preserve"> administrators for the </w:t>
      </w:r>
      <w:r w:rsidRPr="006C6C52">
        <w:rPr>
          <w:rFonts w:cstheme="minorHAnsi"/>
          <w:sz w:val="24"/>
          <w:szCs w:val="24"/>
        </w:rPr>
        <w:t xml:space="preserve"> programmes can be found on the Scotland Deanery website</w:t>
      </w:r>
      <w:r w:rsidR="006C6C52" w:rsidRPr="006C6C52">
        <w:rPr>
          <w:rFonts w:cstheme="minorHAnsi"/>
          <w:sz w:val="24"/>
          <w:szCs w:val="24"/>
        </w:rPr>
        <w:t xml:space="preserve">: </w:t>
      </w:r>
      <w:hyperlink r:id="rId7" w:history="1">
        <w:r w:rsidR="006C6C52" w:rsidRPr="006C6C52">
          <w:rPr>
            <w:rStyle w:val="Hyperlink"/>
            <w:rFonts w:cstheme="minorHAnsi"/>
            <w:sz w:val="24"/>
            <w:szCs w:val="24"/>
          </w:rPr>
          <w:t>https://www.scotlanddeanery.nhs.scot/about-us/our-people/training-management-team/</w:t>
        </w:r>
      </w:hyperlink>
    </w:p>
    <w:p w14:paraId="51463126" w14:textId="77777777" w:rsidR="006C6C52" w:rsidRPr="000436B2" w:rsidRDefault="006C6C52" w:rsidP="006C6C52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6C6C52">
        <w:rPr>
          <w:rFonts w:cstheme="minorHAnsi"/>
          <w:sz w:val="24"/>
          <w:szCs w:val="24"/>
          <w:lang w:val="en-US"/>
        </w:rPr>
        <w:t>For completing the statement of support, please include the following evidence with your request so we can process this as quickly as possible.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106"/>
        <w:gridCol w:w="4910"/>
      </w:tblGrid>
      <w:tr w:rsidR="006C6C52" w:rsidRPr="000436B2" w14:paraId="0325DB7E" w14:textId="77777777" w:rsidTr="00DE2706">
        <w:tc>
          <w:tcPr>
            <w:tcW w:w="4106" w:type="dxa"/>
          </w:tcPr>
          <w:p w14:paraId="0CD85B58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Immigration restrictions</w:t>
            </w:r>
          </w:p>
        </w:tc>
        <w:tc>
          <w:tcPr>
            <w:tcW w:w="4910" w:type="dxa"/>
          </w:tcPr>
          <w:p w14:paraId="6334FEF5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sz w:val="24"/>
                <w:szCs w:val="24"/>
                <w:lang w:val="en-US"/>
              </w:rPr>
              <w:t>Evidence that application for Confirmation of Acceptance for Studies (CAS) or Certificate of Sponsorship (</w:t>
            </w:r>
            <w:proofErr w:type="spellStart"/>
            <w:r w:rsidRPr="000436B2">
              <w:rPr>
                <w:rFonts w:cstheme="minorHAnsi"/>
                <w:sz w:val="24"/>
                <w:szCs w:val="24"/>
                <w:lang w:val="en-US"/>
              </w:rPr>
              <w:t>CoS</w:t>
            </w:r>
            <w:proofErr w:type="spellEnd"/>
            <w:r w:rsidRPr="000436B2">
              <w:rPr>
                <w:rFonts w:cstheme="minorHAnsi"/>
                <w:sz w:val="24"/>
                <w:szCs w:val="24"/>
                <w:lang w:val="en-US"/>
              </w:rPr>
              <w:t>) has been submitted to NES HR.</w:t>
            </w:r>
          </w:p>
        </w:tc>
      </w:tr>
      <w:tr w:rsidR="006C6C52" w:rsidRPr="000436B2" w14:paraId="7646B164" w14:textId="77777777" w:rsidTr="00DE2706">
        <w:tc>
          <w:tcPr>
            <w:tcW w:w="4106" w:type="dxa"/>
          </w:tcPr>
          <w:p w14:paraId="5E62261F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Training competences</w:t>
            </w:r>
          </w:p>
        </w:tc>
        <w:tc>
          <w:tcPr>
            <w:tcW w:w="4910" w:type="dxa"/>
          </w:tcPr>
          <w:p w14:paraId="765D59B0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sz w:val="24"/>
                <w:szCs w:val="24"/>
                <w:lang w:val="en-US"/>
              </w:rPr>
              <w:t xml:space="preserve">ARCP outcome email/email from Training </w:t>
            </w:r>
            <w:proofErr w:type="spellStart"/>
            <w:r w:rsidRPr="000436B2">
              <w:rPr>
                <w:rFonts w:cstheme="minorHAnsi"/>
                <w:sz w:val="24"/>
                <w:szCs w:val="24"/>
                <w:lang w:val="en-US"/>
              </w:rPr>
              <w:t>Programme</w:t>
            </w:r>
            <w:proofErr w:type="spellEnd"/>
            <w:r w:rsidRPr="000436B2">
              <w:rPr>
                <w:rFonts w:cstheme="minorHAnsi"/>
                <w:sz w:val="24"/>
                <w:szCs w:val="24"/>
                <w:lang w:val="en-US"/>
              </w:rPr>
              <w:t xml:space="preserve"> Director confirming that trainee has been adversely affected by COVID19 </w:t>
            </w:r>
          </w:p>
        </w:tc>
      </w:tr>
      <w:tr w:rsidR="006C6C52" w:rsidRPr="000436B2" w14:paraId="292084EE" w14:textId="77777777" w:rsidTr="00DE2706">
        <w:tc>
          <w:tcPr>
            <w:tcW w:w="4106" w:type="dxa"/>
          </w:tcPr>
          <w:p w14:paraId="11103E4B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General Medical Council Registration</w:t>
            </w:r>
          </w:p>
        </w:tc>
        <w:tc>
          <w:tcPr>
            <w:tcW w:w="4910" w:type="dxa"/>
          </w:tcPr>
          <w:p w14:paraId="37328B8E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sz w:val="24"/>
                <w:szCs w:val="24"/>
                <w:lang w:val="en-US"/>
              </w:rPr>
              <w:t>Evidence of PLAB booking for the cancelled tests</w:t>
            </w:r>
          </w:p>
        </w:tc>
      </w:tr>
      <w:tr w:rsidR="006C6C52" w:rsidRPr="000436B2" w14:paraId="3C958B50" w14:textId="77777777" w:rsidTr="00DE2706">
        <w:tc>
          <w:tcPr>
            <w:tcW w:w="4106" w:type="dxa"/>
          </w:tcPr>
          <w:p w14:paraId="5F9856BB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Travel restrictions</w:t>
            </w:r>
          </w:p>
        </w:tc>
        <w:tc>
          <w:tcPr>
            <w:tcW w:w="4910" w:type="dxa"/>
          </w:tcPr>
          <w:p w14:paraId="72442D94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sz w:val="24"/>
                <w:szCs w:val="24"/>
                <w:lang w:val="en-US"/>
              </w:rPr>
              <w:t>No objective evidence is required, but a short statement on the trainee’s circumstances should be provided.</w:t>
            </w:r>
          </w:p>
        </w:tc>
      </w:tr>
      <w:tr w:rsidR="006C6C52" w:rsidRPr="000436B2" w14:paraId="62833418" w14:textId="77777777" w:rsidTr="00DE2706">
        <w:tc>
          <w:tcPr>
            <w:tcW w:w="4106" w:type="dxa"/>
          </w:tcPr>
          <w:p w14:paraId="500E6257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Relocation delays</w:t>
            </w:r>
          </w:p>
        </w:tc>
        <w:tc>
          <w:tcPr>
            <w:tcW w:w="4910" w:type="dxa"/>
          </w:tcPr>
          <w:p w14:paraId="52DF7B1F" w14:textId="77777777" w:rsidR="006C6C52" w:rsidRPr="000436B2" w:rsidRDefault="006C6C52" w:rsidP="00DE2706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0436B2">
              <w:rPr>
                <w:rFonts w:cstheme="minorHAnsi"/>
                <w:sz w:val="24"/>
                <w:szCs w:val="24"/>
                <w:lang w:val="en-US"/>
              </w:rPr>
              <w:t>No objective evidence is required, but a short statement on the trainee’s circumstances should be provided.</w:t>
            </w:r>
          </w:p>
        </w:tc>
      </w:tr>
    </w:tbl>
    <w:p w14:paraId="5E7262C5" w14:textId="77777777" w:rsidR="006C6C52" w:rsidRPr="006C6C52" w:rsidRDefault="006C6C52" w:rsidP="006C6C52">
      <w:pPr>
        <w:rPr>
          <w:rFonts w:cstheme="minorHAnsi"/>
          <w:sz w:val="24"/>
          <w:szCs w:val="24"/>
        </w:rPr>
      </w:pPr>
    </w:p>
    <w:p w14:paraId="6B63BFC3" w14:textId="6544088A" w:rsidR="006C6C52" w:rsidRPr="006C6C52" w:rsidRDefault="006C6C52">
      <w:pPr>
        <w:rPr>
          <w:rFonts w:cstheme="minorHAnsi"/>
          <w:sz w:val="24"/>
          <w:szCs w:val="24"/>
        </w:rPr>
      </w:pPr>
      <w:r w:rsidRPr="006C6C52">
        <w:rPr>
          <w:rFonts w:cstheme="minorHAnsi"/>
          <w:sz w:val="24"/>
          <w:szCs w:val="24"/>
        </w:rPr>
        <w:br w:type="page"/>
      </w:r>
    </w:p>
    <w:p w14:paraId="7E088253" w14:textId="0282BB3F" w:rsidR="006C6C52" w:rsidRDefault="006C6C52">
      <w:pPr>
        <w:rPr>
          <w:rFonts w:cstheme="minorHAnsi"/>
          <w:b/>
          <w:bCs/>
          <w:sz w:val="24"/>
          <w:szCs w:val="24"/>
        </w:rPr>
      </w:pPr>
      <w:r w:rsidRPr="006C6C52">
        <w:rPr>
          <w:rFonts w:cstheme="minorHAnsi"/>
          <w:b/>
          <w:bCs/>
          <w:sz w:val="24"/>
          <w:szCs w:val="24"/>
        </w:rPr>
        <w:lastRenderedPageBreak/>
        <w:t xml:space="preserve">Request for a delayed start to a programme due to start in </w:t>
      </w:r>
      <w:r w:rsidR="007A58FD">
        <w:rPr>
          <w:rFonts w:cstheme="minorHAnsi"/>
          <w:b/>
          <w:bCs/>
          <w:sz w:val="24"/>
          <w:szCs w:val="24"/>
        </w:rPr>
        <w:t>August</w:t>
      </w:r>
      <w:r w:rsidR="00482349">
        <w:rPr>
          <w:rFonts w:cstheme="minorHAnsi"/>
          <w:b/>
          <w:bCs/>
          <w:sz w:val="24"/>
          <w:szCs w:val="24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81064" w:rsidRPr="006C6C52" w14:paraId="6E8CA541" w14:textId="77777777" w:rsidTr="00581064">
        <w:tc>
          <w:tcPr>
            <w:tcW w:w="2830" w:type="dxa"/>
            <w:shd w:val="clear" w:color="auto" w:fill="BFBFBF" w:themeFill="background1" w:themeFillShade="BF"/>
          </w:tcPr>
          <w:p w14:paraId="68476CAE" w14:textId="145A9A8E" w:rsidR="00581064" w:rsidRPr="006C6C52" w:rsidRDefault="0058106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Trainee Details</w:t>
            </w:r>
          </w:p>
        </w:tc>
        <w:tc>
          <w:tcPr>
            <w:tcW w:w="6186" w:type="dxa"/>
            <w:shd w:val="clear" w:color="auto" w:fill="BFBFBF" w:themeFill="background1" w:themeFillShade="BF"/>
          </w:tcPr>
          <w:p w14:paraId="17212B73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1474E514" w14:textId="77777777" w:rsidTr="006C6C52">
        <w:tc>
          <w:tcPr>
            <w:tcW w:w="2830" w:type="dxa"/>
          </w:tcPr>
          <w:p w14:paraId="26622972" w14:textId="111D6A7F" w:rsidR="000436B2" w:rsidRPr="006C6C52" w:rsidRDefault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186" w:type="dxa"/>
          </w:tcPr>
          <w:p w14:paraId="3C81338C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1EDCB768" w14:textId="6D53A22B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5105140D" w14:textId="77777777" w:rsidTr="006C6C52">
        <w:tc>
          <w:tcPr>
            <w:tcW w:w="2830" w:type="dxa"/>
          </w:tcPr>
          <w:p w14:paraId="7820CF2B" w14:textId="6F426F29" w:rsidR="000436B2" w:rsidRPr="006C6C52" w:rsidRDefault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>GMC n</w:t>
            </w:r>
            <w:r w:rsidR="00D821DD">
              <w:rPr>
                <w:rFonts w:cstheme="minorHAnsi"/>
                <w:b/>
                <w:bCs/>
                <w:sz w:val="24"/>
                <w:szCs w:val="24"/>
              </w:rPr>
              <w:t xml:space="preserve">umber </w:t>
            </w:r>
            <w:r w:rsidR="00D821DD" w:rsidRPr="00D821DD">
              <w:rPr>
                <w:rFonts w:cstheme="minorHAnsi"/>
                <w:sz w:val="24"/>
                <w:szCs w:val="24"/>
              </w:rPr>
              <w:t>(</w:t>
            </w:r>
            <w:r w:rsidRPr="00D821DD">
              <w:rPr>
                <w:rFonts w:cstheme="minorHAnsi"/>
                <w:sz w:val="24"/>
                <w:szCs w:val="24"/>
              </w:rPr>
              <w:t>if available)</w:t>
            </w:r>
          </w:p>
        </w:tc>
        <w:tc>
          <w:tcPr>
            <w:tcW w:w="6186" w:type="dxa"/>
          </w:tcPr>
          <w:p w14:paraId="6CA5B7D6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1DB8AE57" w14:textId="43A3594D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24010BEC" w14:textId="77777777" w:rsidTr="006C6C52">
        <w:tc>
          <w:tcPr>
            <w:tcW w:w="2830" w:type="dxa"/>
          </w:tcPr>
          <w:p w14:paraId="2CFBAA95" w14:textId="1C4196C7" w:rsidR="000436B2" w:rsidRPr="006C6C52" w:rsidRDefault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6186" w:type="dxa"/>
          </w:tcPr>
          <w:p w14:paraId="5700D7AE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4DCBF19E" w14:textId="2C8A76EB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15E88D5A" w14:textId="77777777" w:rsidTr="006C6C52">
        <w:tc>
          <w:tcPr>
            <w:tcW w:w="2830" w:type="dxa"/>
          </w:tcPr>
          <w:p w14:paraId="1A740BFA" w14:textId="1FC79693" w:rsidR="000436B2" w:rsidRPr="006C6C52" w:rsidRDefault="006C6C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0436B2" w:rsidRPr="006C6C52">
              <w:rPr>
                <w:rFonts w:cstheme="minorHAnsi"/>
                <w:b/>
                <w:bCs/>
                <w:sz w:val="24"/>
                <w:szCs w:val="24"/>
              </w:rPr>
              <w:t>NTN</w:t>
            </w:r>
            <w:r w:rsidR="00D821DD">
              <w:rPr>
                <w:rFonts w:cstheme="minorHAnsi"/>
                <w:b/>
                <w:bCs/>
                <w:sz w:val="24"/>
                <w:szCs w:val="24"/>
              </w:rPr>
              <w:t xml:space="preserve"> or training number</w:t>
            </w:r>
            <w:r w:rsidR="000436B2" w:rsidRPr="006C6C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436B2" w:rsidRPr="00D821DD">
              <w:rPr>
                <w:rFonts w:cstheme="minorHAnsi"/>
                <w:sz w:val="24"/>
                <w:szCs w:val="24"/>
              </w:rPr>
              <w:t>(if available)</w:t>
            </w:r>
          </w:p>
        </w:tc>
        <w:tc>
          <w:tcPr>
            <w:tcW w:w="6186" w:type="dxa"/>
          </w:tcPr>
          <w:p w14:paraId="1B175A9B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70FC30C9" w14:textId="565F24E5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6C6335DB" w14:textId="77777777" w:rsidTr="006C6C52">
        <w:tc>
          <w:tcPr>
            <w:tcW w:w="2830" w:type="dxa"/>
          </w:tcPr>
          <w:p w14:paraId="3F3260CF" w14:textId="57202C4F" w:rsidR="000436B2" w:rsidRPr="006C6C52" w:rsidRDefault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 xml:space="preserve">Programme from </w:t>
            </w:r>
            <w:r w:rsidR="007A58FD">
              <w:rPr>
                <w:rFonts w:cstheme="minorHAnsi"/>
                <w:b/>
                <w:bCs/>
                <w:sz w:val="24"/>
                <w:szCs w:val="24"/>
              </w:rPr>
              <w:t>August</w:t>
            </w:r>
            <w:r w:rsidR="00482349">
              <w:rPr>
                <w:rFonts w:cstheme="min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6186" w:type="dxa"/>
          </w:tcPr>
          <w:p w14:paraId="0BDCFFA9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55B82C8C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0AB8BE25" w14:textId="3848A394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385F4E2B" w14:textId="77777777" w:rsidTr="006C6C52">
        <w:tc>
          <w:tcPr>
            <w:tcW w:w="2830" w:type="dxa"/>
          </w:tcPr>
          <w:p w14:paraId="15805A21" w14:textId="77777777" w:rsidR="00D821DD" w:rsidRDefault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>Reason for Delay</w:t>
            </w:r>
            <w:r w:rsidR="00D821D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E11AC7F" w14:textId="4BBFBB46" w:rsidR="000436B2" w:rsidRPr="00D821DD" w:rsidRDefault="00D821DD">
            <w:pPr>
              <w:rPr>
                <w:rFonts w:cstheme="minorHAnsi"/>
                <w:sz w:val="24"/>
                <w:szCs w:val="24"/>
              </w:rPr>
            </w:pPr>
            <w:r w:rsidRPr="00D821DD">
              <w:rPr>
                <w:rFonts w:cstheme="minorHAnsi"/>
                <w:sz w:val="24"/>
                <w:szCs w:val="24"/>
              </w:rPr>
              <w:t>please select one</w:t>
            </w:r>
          </w:p>
          <w:p w14:paraId="665643C1" w14:textId="4626EAFC" w:rsidR="00D821DD" w:rsidRPr="006C6C52" w:rsidRDefault="00D821DD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86" w:type="dxa"/>
          </w:tcPr>
          <w:p w14:paraId="161173ED" w14:textId="598B49BB" w:rsidR="000436B2" w:rsidRDefault="00D821DD">
            <w:pPr>
              <w:rPr>
                <w:rFonts w:cstheme="minorHAnsi"/>
                <w:sz w:val="24"/>
                <w:szCs w:val="24"/>
              </w:rPr>
            </w:pPr>
            <w:r w:rsidRPr="00D821DD">
              <w:rPr>
                <w:rFonts w:cstheme="minorHAnsi"/>
                <w:sz w:val="24"/>
                <w:szCs w:val="24"/>
              </w:rPr>
              <w:t xml:space="preserve">PMQ registration for entry to Foundation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  <w:p w14:paraId="4ED89998" w14:textId="77777777" w:rsidR="006C6C52" w:rsidRDefault="00D821D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GMC registration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  <w:p w14:paraId="59E51EF2" w14:textId="77777777" w:rsidR="00D821DD" w:rsidRDefault="00D821DD">
            <w:pPr>
              <w:rPr>
                <w:rFonts w:cstheme="minorHAnsi"/>
                <w:sz w:val="32"/>
                <w:szCs w:val="32"/>
              </w:rPr>
            </w:pPr>
            <w:r w:rsidRPr="00D821DD">
              <w:rPr>
                <w:rFonts w:cstheme="minorHAnsi"/>
                <w:sz w:val="24"/>
                <w:szCs w:val="24"/>
              </w:rPr>
              <w:t>Training Competences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  <w:p w14:paraId="0EC1219F" w14:textId="77777777" w:rsidR="00D821DD" w:rsidRDefault="00D821D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Travel Restrictions – overseas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  <w:p w14:paraId="1672421F" w14:textId="48DCA5A6" w:rsidR="00D821DD" w:rsidRPr="00D821DD" w:rsidRDefault="00D821DD">
            <w:pPr>
              <w:rPr>
                <w:rFonts w:cstheme="minorHAnsi"/>
                <w:sz w:val="24"/>
                <w:szCs w:val="24"/>
              </w:rPr>
            </w:pPr>
            <w:r w:rsidRPr="00D821DD">
              <w:rPr>
                <w:rFonts w:cstheme="minorHAnsi"/>
                <w:sz w:val="24"/>
                <w:szCs w:val="24"/>
              </w:rPr>
              <w:t xml:space="preserve">Other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</w:tc>
      </w:tr>
      <w:tr w:rsidR="0015421E" w:rsidRPr="006C6C52" w14:paraId="624CB748" w14:textId="77777777" w:rsidTr="006C6C52">
        <w:tc>
          <w:tcPr>
            <w:tcW w:w="2830" w:type="dxa"/>
          </w:tcPr>
          <w:p w14:paraId="2BE42867" w14:textId="188C5014" w:rsidR="0015421E" w:rsidRPr="006C6C52" w:rsidRDefault="001542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Do you require a </w:t>
            </w:r>
            <w:r w:rsidR="007A58FD">
              <w:rPr>
                <w:rFonts w:cstheme="minorHAnsi"/>
                <w:b/>
                <w:bCs/>
                <w:sz w:val="24"/>
                <w:szCs w:val="24"/>
              </w:rPr>
              <w:t>Skilled Worker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visa to commence your post?</w:t>
            </w:r>
          </w:p>
        </w:tc>
        <w:tc>
          <w:tcPr>
            <w:tcW w:w="6186" w:type="dxa"/>
          </w:tcPr>
          <w:p w14:paraId="3067D5D4" w14:textId="77777777" w:rsidR="0015421E" w:rsidRDefault="0015421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24"/>
                <w:szCs w:val="24"/>
              </w:rPr>
              <w:t xml:space="preserve">Yes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  <w:p w14:paraId="6AEEB2C2" w14:textId="07AF3D03" w:rsidR="0015421E" w:rsidRPr="00D821DD" w:rsidRDefault="001542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</w:tc>
      </w:tr>
      <w:tr w:rsidR="000436B2" w:rsidRPr="006C6C52" w14:paraId="6A2FE0C4" w14:textId="77777777" w:rsidTr="006C6C52">
        <w:tc>
          <w:tcPr>
            <w:tcW w:w="2830" w:type="dxa"/>
          </w:tcPr>
          <w:p w14:paraId="60517038" w14:textId="7B886CC6" w:rsidR="000436B2" w:rsidRPr="006C6C52" w:rsidRDefault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 xml:space="preserve">Expected delayed start date </w:t>
            </w:r>
            <w:r w:rsidRPr="00D821DD">
              <w:rPr>
                <w:rFonts w:cstheme="minorHAnsi"/>
                <w:sz w:val="24"/>
                <w:szCs w:val="24"/>
              </w:rPr>
              <w:t>(if known/can be estimated)</w:t>
            </w:r>
          </w:p>
        </w:tc>
        <w:tc>
          <w:tcPr>
            <w:tcW w:w="6186" w:type="dxa"/>
          </w:tcPr>
          <w:p w14:paraId="28650851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2F4AF899" w14:textId="36990BC3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6B2" w:rsidRPr="006C6C52" w14:paraId="34385BD4" w14:textId="77777777" w:rsidTr="006C6C52">
        <w:tc>
          <w:tcPr>
            <w:tcW w:w="2830" w:type="dxa"/>
          </w:tcPr>
          <w:p w14:paraId="58CB4713" w14:textId="77777777" w:rsidR="000436B2" w:rsidRDefault="000436B2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C6C52">
              <w:rPr>
                <w:rFonts w:cstheme="minorHAnsi"/>
                <w:b/>
                <w:bCs/>
                <w:sz w:val="24"/>
                <w:szCs w:val="24"/>
              </w:rPr>
              <w:t>Statement of support</w:t>
            </w:r>
          </w:p>
          <w:p w14:paraId="079318F2" w14:textId="108F4333" w:rsidR="00D821DD" w:rsidRPr="006C6C52" w:rsidRDefault="00D821DD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821DD">
              <w:rPr>
                <w:rFonts w:cstheme="minorHAnsi"/>
                <w:sz w:val="24"/>
                <w:szCs w:val="24"/>
              </w:rPr>
              <w:t>(Include any evidence or useful information you have here)</w:t>
            </w:r>
          </w:p>
        </w:tc>
        <w:tc>
          <w:tcPr>
            <w:tcW w:w="6186" w:type="dxa"/>
          </w:tcPr>
          <w:p w14:paraId="69AD3028" w14:textId="77777777" w:rsidR="000436B2" w:rsidRDefault="000436B2">
            <w:pPr>
              <w:rPr>
                <w:rFonts w:cstheme="minorHAnsi"/>
                <w:sz w:val="24"/>
                <w:szCs w:val="24"/>
              </w:rPr>
            </w:pPr>
          </w:p>
          <w:p w14:paraId="652B96A0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7A534EED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6EA77E33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0963A97B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1E64A237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17225664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3E2EE36E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1C7F8A28" w14:textId="77777777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53BD8CEC" w14:textId="29D4263B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4ACB7FDF" w14:textId="7BF57110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11FF77F7" w14:textId="10A9E9AB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6175FBAB" w14:textId="0644B1F5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146BA786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5D84A8D9" w14:textId="010676E8" w:rsidR="006C6C52" w:rsidRDefault="006C6C52">
            <w:pPr>
              <w:rPr>
                <w:rFonts w:cstheme="minorHAnsi"/>
                <w:sz w:val="24"/>
                <w:szCs w:val="24"/>
              </w:rPr>
            </w:pPr>
          </w:p>
          <w:p w14:paraId="3130B263" w14:textId="0A22C60F" w:rsidR="006C6C52" w:rsidRPr="006C6C52" w:rsidRDefault="006C6C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:rsidRPr="006C6C52" w14:paraId="22A619D2" w14:textId="77777777" w:rsidTr="006C6C52">
        <w:tc>
          <w:tcPr>
            <w:tcW w:w="2830" w:type="dxa"/>
          </w:tcPr>
          <w:p w14:paraId="568FBA6D" w14:textId="40D8C868" w:rsidR="00581064" w:rsidRPr="006C6C52" w:rsidRDefault="00581064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Signed (electronic is fine)</w:t>
            </w:r>
          </w:p>
        </w:tc>
        <w:tc>
          <w:tcPr>
            <w:tcW w:w="6186" w:type="dxa"/>
          </w:tcPr>
          <w:p w14:paraId="182ACACF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62EFC003" w14:textId="6919A70F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:rsidRPr="006C6C52" w14:paraId="3B46724D" w14:textId="77777777" w:rsidTr="006C6C52">
        <w:tc>
          <w:tcPr>
            <w:tcW w:w="2830" w:type="dxa"/>
          </w:tcPr>
          <w:p w14:paraId="3391B9EC" w14:textId="31BE3590" w:rsidR="00581064" w:rsidRDefault="00581064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186" w:type="dxa"/>
          </w:tcPr>
          <w:p w14:paraId="41774977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78965BA3" w14:textId="3CB3314E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:rsidRPr="006C6C52" w14:paraId="400EDE4E" w14:textId="77777777" w:rsidTr="00581064">
        <w:tc>
          <w:tcPr>
            <w:tcW w:w="2830" w:type="dxa"/>
            <w:shd w:val="clear" w:color="auto" w:fill="D0CECE" w:themeFill="background2" w:themeFillShade="E6"/>
          </w:tcPr>
          <w:p w14:paraId="151506C3" w14:textId="64842A5C" w:rsidR="00581064" w:rsidRDefault="00C142C4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APGD/</w:t>
            </w:r>
            <w:r w:rsidR="00581064">
              <w:rPr>
                <w:rFonts w:cstheme="minorHAnsi"/>
                <w:b/>
                <w:bCs/>
                <w:sz w:val="24"/>
                <w:szCs w:val="24"/>
              </w:rPr>
              <w:t>LDD only</w:t>
            </w:r>
          </w:p>
        </w:tc>
        <w:tc>
          <w:tcPr>
            <w:tcW w:w="6186" w:type="dxa"/>
            <w:shd w:val="clear" w:color="auto" w:fill="D0CECE" w:themeFill="background2" w:themeFillShade="E6"/>
          </w:tcPr>
          <w:p w14:paraId="62B11F69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:rsidRPr="006C6C52" w14:paraId="1E1B5488" w14:textId="77777777" w:rsidTr="00581064">
        <w:tc>
          <w:tcPr>
            <w:tcW w:w="2830" w:type="dxa"/>
            <w:shd w:val="clear" w:color="auto" w:fill="F2F2F2" w:themeFill="background1" w:themeFillShade="F2"/>
          </w:tcPr>
          <w:p w14:paraId="41DA96EB" w14:textId="553AD024" w:rsidR="00581064" w:rsidRDefault="00581064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186" w:type="dxa"/>
            <w:shd w:val="clear" w:color="auto" w:fill="F2F2F2" w:themeFill="background1" w:themeFillShade="F2"/>
          </w:tcPr>
          <w:p w14:paraId="47E1667D" w14:textId="6FD9E48F" w:rsidR="00581064" w:rsidRDefault="0058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Agreed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  <w:p w14:paraId="79DC93B4" w14:textId="20A4402D" w:rsidR="00581064" w:rsidRDefault="0058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Not agreed </w:t>
            </w:r>
            <w:r w:rsidRPr="00D821DD">
              <w:rPr>
                <w:rFonts w:cstheme="minorHAnsi"/>
                <w:sz w:val="32"/>
                <w:szCs w:val="32"/>
              </w:rPr>
              <w:sym w:font="Wingdings 2" w:char="F02A"/>
            </w:r>
          </w:p>
        </w:tc>
      </w:tr>
      <w:tr w:rsidR="00581064" w:rsidRPr="006C6C52" w14:paraId="1986FF52" w14:textId="77777777" w:rsidTr="00581064">
        <w:tc>
          <w:tcPr>
            <w:tcW w:w="2830" w:type="dxa"/>
            <w:shd w:val="clear" w:color="auto" w:fill="F2F2F2" w:themeFill="background1" w:themeFillShade="F2"/>
          </w:tcPr>
          <w:p w14:paraId="66272D88" w14:textId="69482FC8" w:rsidR="00581064" w:rsidRDefault="00581064" w:rsidP="000436B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6186" w:type="dxa"/>
            <w:shd w:val="clear" w:color="auto" w:fill="F2F2F2" w:themeFill="background1" w:themeFillShade="F2"/>
          </w:tcPr>
          <w:p w14:paraId="3BB15869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2384B547" w14:textId="583ECBAC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7C1870B4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080A9872" w14:textId="1D99775C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7B4896B" w14:textId="77777777" w:rsidR="00581064" w:rsidRDefault="00581064">
      <w:pPr>
        <w:rPr>
          <w:rFonts w:cstheme="minorHAnsi"/>
          <w:sz w:val="24"/>
          <w:szCs w:val="24"/>
        </w:rPr>
      </w:pPr>
    </w:p>
    <w:p w14:paraId="662F5D3C" w14:textId="4218AD13" w:rsidR="00581064" w:rsidRDefault="00581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admin use only</w:t>
      </w:r>
    </w:p>
    <w:p w14:paraId="7F5B0B80" w14:textId="3448C160" w:rsidR="00581064" w:rsidRDefault="005810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copy to: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81064" w14:paraId="4F2AB64B" w14:textId="77777777" w:rsidTr="00581064">
        <w:tc>
          <w:tcPr>
            <w:tcW w:w="3397" w:type="dxa"/>
            <w:shd w:val="clear" w:color="auto" w:fill="BFBFBF" w:themeFill="background1" w:themeFillShade="BF"/>
          </w:tcPr>
          <w:p w14:paraId="00E1FF09" w14:textId="54D9DE16" w:rsidR="00581064" w:rsidRPr="00581064" w:rsidRDefault="005810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81064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619" w:type="dxa"/>
            <w:shd w:val="clear" w:color="auto" w:fill="BFBFBF" w:themeFill="background1" w:themeFillShade="BF"/>
          </w:tcPr>
          <w:p w14:paraId="7901A52D" w14:textId="15922EC2" w:rsidR="00581064" w:rsidRPr="00581064" w:rsidRDefault="005810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81064">
              <w:rPr>
                <w:rFonts w:cstheme="minorHAnsi"/>
                <w:b/>
                <w:bCs/>
                <w:sz w:val="24"/>
                <w:szCs w:val="24"/>
              </w:rPr>
              <w:t>Actioned and date</w:t>
            </w:r>
          </w:p>
        </w:tc>
      </w:tr>
      <w:tr w:rsidR="00581064" w14:paraId="2766B06A" w14:textId="77777777" w:rsidTr="00581064">
        <w:tc>
          <w:tcPr>
            <w:tcW w:w="3397" w:type="dxa"/>
            <w:shd w:val="clear" w:color="auto" w:fill="F2F2F2" w:themeFill="background1" w:themeFillShade="F2"/>
          </w:tcPr>
          <w:p w14:paraId="5D5AE60D" w14:textId="777A1578" w:rsidR="00581064" w:rsidRDefault="0058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LDD</w:t>
            </w:r>
          </w:p>
        </w:tc>
        <w:tc>
          <w:tcPr>
            <w:tcW w:w="5619" w:type="dxa"/>
            <w:shd w:val="clear" w:color="auto" w:fill="F2F2F2" w:themeFill="background1" w:themeFillShade="F2"/>
          </w:tcPr>
          <w:p w14:paraId="7E3D70B4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0338717E" w14:textId="42DB9DB1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14:paraId="03827819" w14:textId="77777777" w:rsidTr="00581064">
        <w:tc>
          <w:tcPr>
            <w:tcW w:w="3397" w:type="dxa"/>
            <w:shd w:val="clear" w:color="auto" w:fill="F2F2F2" w:themeFill="background1" w:themeFillShade="F2"/>
          </w:tcPr>
          <w:p w14:paraId="1830CA7B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Lead employer</w:t>
            </w:r>
          </w:p>
          <w:p w14:paraId="52D7CBAC" w14:textId="4F474170" w:rsidR="00581064" w:rsidRDefault="00FC58D3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581064">
                <w:rPr>
                  <w:rStyle w:val="Hyperlink"/>
                </w:rPr>
                <w:t>https://hub.nes.digital/lead-employer-arrangements/placement-board-contacts/</w:t>
              </w:r>
            </w:hyperlink>
          </w:p>
        </w:tc>
        <w:tc>
          <w:tcPr>
            <w:tcW w:w="5619" w:type="dxa"/>
            <w:shd w:val="clear" w:color="auto" w:fill="F2F2F2" w:themeFill="background1" w:themeFillShade="F2"/>
          </w:tcPr>
          <w:p w14:paraId="3BAD5429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14:paraId="21FD1BB1" w14:textId="77777777" w:rsidTr="00581064">
        <w:tc>
          <w:tcPr>
            <w:tcW w:w="3397" w:type="dxa"/>
            <w:shd w:val="clear" w:color="auto" w:fill="F2F2F2" w:themeFill="background1" w:themeFillShade="F2"/>
          </w:tcPr>
          <w:p w14:paraId="0272F50A" w14:textId="61BFD06C" w:rsidR="00581064" w:rsidRDefault="0058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Added to trainee file</w:t>
            </w:r>
          </w:p>
        </w:tc>
        <w:tc>
          <w:tcPr>
            <w:tcW w:w="5619" w:type="dxa"/>
            <w:shd w:val="clear" w:color="auto" w:fill="F2F2F2" w:themeFill="background1" w:themeFillShade="F2"/>
          </w:tcPr>
          <w:p w14:paraId="724F752B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0F2F3B28" w14:textId="1619AEB1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1064" w14:paraId="095BC1BC" w14:textId="77777777" w:rsidTr="00581064">
        <w:tc>
          <w:tcPr>
            <w:tcW w:w="3397" w:type="dxa"/>
            <w:shd w:val="clear" w:color="auto" w:fill="F2F2F2" w:themeFill="background1" w:themeFillShade="F2"/>
          </w:tcPr>
          <w:p w14:paraId="7426C25F" w14:textId="521ECBCB" w:rsidR="00581064" w:rsidRDefault="0058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Trainee contacted with decision</w:t>
            </w:r>
          </w:p>
        </w:tc>
        <w:tc>
          <w:tcPr>
            <w:tcW w:w="5619" w:type="dxa"/>
            <w:shd w:val="clear" w:color="auto" w:fill="F2F2F2" w:themeFill="background1" w:themeFillShade="F2"/>
          </w:tcPr>
          <w:p w14:paraId="08000367" w14:textId="7777777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  <w:p w14:paraId="0DFBA0FD" w14:textId="6D4EEDA7" w:rsidR="00581064" w:rsidRDefault="0058106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BB360D" w14:textId="77777777" w:rsidR="00581064" w:rsidRPr="006C6C52" w:rsidRDefault="00581064">
      <w:pPr>
        <w:rPr>
          <w:rFonts w:cstheme="minorHAnsi"/>
          <w:sz w:val="24"/>
          <w:szCs w:val="24"/>
        </w:rPr>
      </w:pPr>
    </w:p>
    <w:p w14:paraId="0D11C38B" w14:textId="7D876C75" w:rsidR="000436B2" w:rsidRPr="006C6C52" w:rsidRDefault="000436B2">
      <w:pPr>
        <w:rPr>
          <w:rFonts w:cstheme="minorHAnsi"/>
          <w:sz w:val="24"/>
          <w:szCs w:val="24"/>
        </w:rPr>
      </w:pPr>
    </w:p>
    <w:p w14:paraId="4F58B0DA" w14:textId="188567DA" w:rsidR="000436B2" w:rsidRPr="006C6C52" w:rsidRDefault="000436B2">
      <w:pPr>
        <w:rPr>
          <w:rFonts w:cstheme="minorHAnsi"/>
          <w:sz w:val="24"/>
          <w:szCs w:val="24"/>
        </w:rPr>
      </w:pPr>
    </w:p>
    <w:sectPr w:rsidR="000436B2" w:rsidRPr="006C6C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B2"/>
    <w:rsid w:val="000436B2"/>
    <w:rsid w:val="0015421E"/>
    <w:rsid w:val="002C5375"/>
    <w:rsid w:val="0039130B"/>
    <w:rsid w:val="00482349"/>
    <w:rsid w:val="00581064"/>
    <w:rsid w:val="006C6C52"/>
    <w:rsid w:val="007716D2"/>
    <w:rsid w:val="007A58FD"/>
    <w:rsid w:val="007C6C87"/>
    <w:rsid w:val="00974DC7"/>
    <w:rsid w:val="00A25685"/>
    <w:rsid w:val="00C142C4"/>
    <w:rsid w:val="00D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9A66"/>
  <w15:chartTrackingRefBased/>
  <w15:docId w15:val="{6A8268DF-0B3F-4023-83E7-279750A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C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nes.digital/lead-employer-arrangements/placement-board-contact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cotlanddeanery.nhs.scot/about-us/our-people/training-management-tea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2" ma:contentTypeDescription="Create a new document." ma:contentTypeScope="" ma:versionID="e4c37f2bb634e58fccff133e77b5bb25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47365bde981ffffe4532c023da29184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ocation" minOccurs="0"/>
                <xsd:element ref="ns4:4173c8a7-d7ec-450a-9412-c48d816fb2b1CountryOrRegion" minOccurs="0"/>
                <xsd:element ref="ns4:4173c8a7-d7ec-450a-9412-c48d816fb2b1State" minOccurs="0"/>
                <xsd:element ref="ns4:4173c8a7-d7ec-450a-9412-c48d816fb2b1City" minOccurs="0"/>
                <xsd:element ref="ns4:4173c8a7-d7ec-450a-9412-c48d816fb2b1PostalCode" minOccurs="0"/>
                <xsd:element ref="ns4:4173c8a7-d7ec-450a-9412-c48d816fb2b1Street" minOccurs="0"/>
                <xsd:element ref="ns4:4173c8a7-d7ec-450a-9412-c48d816fb2b1GeoLoc" minOccurs="0"/>
                <xsd:element ref="ns4:4173c8a7-d7ec-450a-9412-c48d816fb2b1DispNa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4173c8a7-d7ec-450a-9412-c48d816fb2b1CountryOrRegion" ma:index="21" nillable="true" ma:displayName="Location: Country/Region" ma:internalName="CountryOrRegion" ma:readOnly="true">
      <xsd:simpleType>
        <xsd:restriction base="dms:Text"/>
      </xsd:simpleType>
    </xsd:element>
    <xsd:element name="4173c8a7-d7ec-450a-9412-c48d816fb2b1State" ma:index="22" nillable="true" ma:displayName="Location: State" ma:internalName="State" ma:readOnly="true">
      <xsd:simpleType>
        <xsd:restriction base="dms:Text"/>
      </xsd:simpleType>
    </xsd:element>
    <xsd:element name="4173c8a7-d7ec-450a-9412-c48d816fb2b1City" ma:index="23" nillable="true" ma:displayName="Location: City" ma:internalName="City" ma:readOnly="true">
      <xsd:simpleType>
        <xsd:restriction base="dms:Text"/>
      </xsd:simpleType>
    </xsd:element>
    <xsd:element name="4173c8a7-d7ec-450a-9412-c48d816fb2b1PostalCode" ma:index="24" nillable="true" ma:displayName="Location: Postal Code" ma:internalName="PostalCode" ma:readOnly="true">
      <xsd:simpleType>
        <xsd:restriction base="dms:Text"/>
      </xsd:simpleType>
    </xsd:element>
    <xsd:element name="4173c8a7-d7ec-450a-9412-c48d816fb2b1Street" ma:index="25" nillable="true" ma:displayName="Location: Street" ma:internalName="Street" ma:readOnly="true">
      <xsd:simpleType>
        <xsd:restriction base="dms:Text"/>
      </xsd:simpleType>
    </xsd:element>
    <xsd:element name="4173c8a7-d7ec-450a-9412-c48d816fb2b1GeoLoc" ma:index="26" nillable="true" ma:displayName="Location: Coordinates" ma:internalName="GeoLoc" ma:readOnly="true">
      <xsd:simpleType>
        <xsd:restriction base="dms:Unknown"/>
      </xsd:simpleType>
    </xsd:element>
    <xsd:element name="4173c8a7-d7ec-450a-9412-c48d816fb2b1DispName" ma:index="27" nillable="true" ma:displayName="Location: Name" ma:internalName="DispNa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53BEB-A162-42C8-85A6-74CFE71C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25298-F16E-4231-8331-17AD7AF9C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0FC9F-6B9F-4830-821E-3F2BC34EE692}">
  <ds:schemaRefs>
    <ds:schemaRef ds:uri="http://purl.org/dc/terms/"/>
    <ds:schemaRef ds:uri="094c0d37-fd1c-464c-8a22-849a0545630f"/>
    <ds:schemaRef ds:uri="http://purl.org/dc/dcmitype/"/>
    <ds:schemaRef ds:uri="http://schemas.microsoft.com/office/infopath/2007/PartnerControls"/>
    <ds:schemaRef ds:uri="da609951-432d-42ab-b1d6-19e1fa0a9737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Dickson</dc:creator>
  <cp:keywords/>
  <dc:description/>
  <cp:lastModifiedBy>Lesley Metcalf</cp:lastModifiedBy>
  <cp:revision>2</cp:revision>
  <dcterms:created xsi:type="dcterms:W3CDTF">2021-04-14T14:12:00Z</dcterms:created>
  <dcterms:modified xsi:type="dcterms:W3CDTF">2021-04-14T14:12:00Z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