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ACAD" w14:textId="61373626" w:rsidR="0034225F" w:rsidRDefault="00691131" w:rsidP="00691131">
      <w:pPr>
        <w:jc w:val="right"/>
        <w:rPr>
          <w:rFonts w:ascii="Arial" w:hAnsi="Arial" w:cs="Arial"/>
          <w:b/>
          <w:bCs/>
          <w:sz w:val="22"/>
          <w:u w:val="double"/>
        </w:rPr>
      </w:pPr>
      <w:r>
        <w:rPr>
          <w:noProof/>
        </w:rPr>
        <w:drawing>
          <wp:inline distT="0" distB="0" distL="0" distR="0" wp14:anchorId="2AAADB94" wp14:editId="07388A96">
            <wp:extent cx="742950" cy="746267"/>
            <wp:effectExtent l="0" t="0" r="0" b="0"/>
            <wp:docPr id="2" name="Picture 2" descr="C:\Users\ashleighm\AppData\Local\Microsoft\Windows\INetCache\Content.MSO\E47E0A1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EFC1A" w14:textId="639DE96E" w:rsidR="00691131" w:rsidRPr="002B4C5D" w:rsidRDefault="00691131" w:rsidP="0043470F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2B4C5D">
        <w:rPr>
          <w:rFonts w:asciiTheme="minorHAnsi" w:eastAsiaTheme="minorEastAsia" w:hAnsiTheme="minorHAnsi" w:cstheme="minorBidi"/>
          <w:b/>
          <w:bCs/>
          <w:sz w:val="28"/>
          <w:szCs w:val="28"/>
        </w:rPr>
        <w:t>FORM B</w:t>
      </w:r>
    </w:p>
    <w:p w14:paraId="02AED8D1" w14:textId="2AAE3AEC" w:rsidR="00E42647" w:rsidRPr="002B4C5D" w:rsidRDefault="00954FAA" w:rsidP="577FFF6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double"/>
        </w:rPr>
      </w:pPr>
      <w:r w:rsidRPr="002B4C5D">
        <w:rPr>
          <w:rFonts w:asciiTheme="minorHAnsi" w:eastAsiaTheme="minorEastAsia" w:hAnsiTheme="minorHAnsi" w:cstheme="minorBidi"/>
          <w:b/>
          <w:bCs/>
          <w:sz w:val="22"/>
          <w:szCs w:val="22"/>
          <w:u w:val="double"/>
        </w:rPr>
        <w:t xml:space="preserve"> </w:t>
      </w:r>
      <w:r w:rsidR="002C1D48" w:rsidRPr="002B4C5D">
        <w:rPr>
          <w:rFonts w:asciiTheme="minorHAnsi" w:eastAsiaTheme="minorEastAsia" w:hAnsiTheme="minorHAnsi" w:cstheme="minorBidi"/>
          <w:b/>
          <w:bCs/>
          <w:sz w:val="22"/>
          <w:szCs w:val="22"/>
          <w:u w:val="double"/>
        </w:rPr>
        <w:t xml:space="preserve">SERVICE </w:t>
      </w:r>
      <w:r w:rsidR="00E42647" w:rsidRPr="002B4C5D">
        <w:rPr>
          <w:rFonts w:asciiTheme="minorHAnsi" w:eastAsiaTheme="minorEastAsia" w:hAnsiTheme="minorHAnsi" w:cstheme="minorBidi"/>
          <w:b/>
          <w:bCs/>
          <w:sz w:val="22"/>
          <w:szCs w:val="22"/>
          <w:u w:val="double"/>
        </w:rPr>
        <w:t xml:space="preserve">APPROVAL FOR </w:t>
      </w:r>
      <w:r w:rsidR="0021773B" w:rsidRPr="002B4C5D">
        <w:rPr>
          <w:rFonts w:asciiTheme="minorHAnsi" w:eastAsiaTheme="minorEastAsia" w:hAnsiTheme="minorHAnsi" w:cstheme="minorBidi"/>
          <w:b/>
          <w:bCs/>
          <w:sz w:val="22"/>
          <w:szCs w:val="22"/>
          <w:u w:val="double"/>
        </w:rPr>
        <w:t>LESS THAN FULL TIME (LTFT)</w:t>
      </w:r>
      <w:r w:rsidR="00E42647" w:rsidRPr="002B4C5D">
        <w:rPr>
          <w:rFonts w:asciiTheme="minorHAnsi" w:eastAsiaTheme="minorEastAsia" w:hAnsiTheme="minorHAnsi" w:cstheme="minorBidi"/>
          <w:b/>
          <w:bCs/>
          <w:sz w:val="22"/>
          <w:szCs w:val="22"/>
          <w:u w:val="double"/>
        </w:rPr>
        <w:t xml:space="preserve"> TRAINING APPLICATION</w:t>
      </w:r>
    </w:p>
    <w:p w14:paraId="54FE01F1" w14:textId="21E2C328" w:rsidR="00277407" w:rsidRPr="00AF79F4" w:rsidRDefault="00277407" w:rsidP="577FFF61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277407" w14:paraId="2FB6D30A" w14:textId="77777777" w:rsidTr="577FFF61">
        <w:tc>
          <w:tcPr>
            <w:tcW w:w="3823" w:type="dxa"/>
          </w:tcPr>
          <w:p w14:paraId="3423A191" w14:textId="77777777" w:rsidR="00482879" w:rsidRPr="00AF79F4" w:rsidRDefault="00482879" w:rsidP="577FFF6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20540779" w14:textId="5E350288" w:rsidR="00277407" w:rsidRPr="00AF79F4" w:rsidRDefault="00691131" w:rsidP="577FFF61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AF79F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PLACEMENT </w:t>
            </w:r>
            <w:r w:rsidR="00482879" w:rsidRPr="00AF79F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BOARD</w:t>
            </w:r>
          </w:p>
          <w:p w14:paraId="04C9BA98" w14:textId="7F2DEFC3" w:rsidR="00277407" w:rsidRPr="00AF79F4" w:rsidRDefault="00277407" w:rsidP="577FFF6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4A07FE62" w14:textId="77777777" w:rsidR="00277407" w:rsidRPr="00AF79F4" w:rsidRDefault="00277407" w:rsidP="577FFF6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277407" w14:paraId="120FFC7C" w14:textId="77777777" w:rsidTr="577FFF61">
        <w:tc>
          <w:tcPr>
            <w:tcW w:w="9209" w:type="dxa"/>
            <w:gridSpan w:val="2"/>
          </w:tcPr>
          <w:p w14:paraId="3129A4EC" w14:textId="4A5F71D6" w:rsidR="00277407" w:rsidRPr="00AF79F4" w:rsidRDefault="00277407" w:rsidP="0043470F">
            <w:pPr>
              <w:jc w:val="center"/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</w:pPr>
            <w:r w:rsidRPr="00C4536F">
              <w:rPr>
                <w:rFonts w:asciiTheme="minorHAnsi" w:eastAsiaTheme="minorEastAsia" w:hAnsiTheme="minorHAnsi" w:cstheme="minorBidi"/>
                <w:b/>
                <w:i/>
                <w:sz w:val="22"/>
                <w:szCs w:val="22"/>
              </w:rPr>
              <w:t xml:space="preserve">Information for </w:t>
            </w:r>
            <w:r w:rsidR="008101B5">
              <w:rPr>
                <w:rFonts w:asciiTheme="minorHAnsi" w:eastAsiaTheme="minorEastAsia" w:hAnsiTheme="minorHAnsi" w:cstheme="minorBidi"/>
                <w:b/>
                <w:i/>
                <w:sz w:val="22"/>
                <w:szCs w:val="22"/>
              </w:rPr>
              <w:t>S</w:t>
            </w:r>
            <w:r w:rsidR="009B27F9" w:rsidRPr="00C4536F">
              <w:rPr>
                <w:rFonts w:asciiTheme="minorHAnsi" w:eastAsiaTheme="minorEastAsia" w:hAnsiTheme="minorHAnsi" w:cstheme="minorBidi"/>
                <w:b/>
                <w:i/>
                <w:sz w:val="22"/>
                <w:szCs w:val="22"/>
              </w:rPr>
              <w:t>ervice</w:t>
            </w:r>
            <w:r w:rsidRPr="00C4536F">
              <w:rPr>
                <w:rFonts w:asciiTheme="minorHAnsi" w:eastAsiaTheme="minorEastAsia" w:hAnsiTheme="minorHAnsi" w:cstheme="minorBidi"/>
                <w:b/>
                <w:i/>
                <w:sz w:val="22"/>
                <w:szCs w:val="22"/>
              </w:rPr>
              <w:t>:</w:t>
            </w:r>
            <w:r w:rsidRPr="00AF79F4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 If the proposed LTFT arrangements require alteration e.g. %</w:t>
            </w:r>
            <w:r w:rsidR="002B4C5D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 </w:t>
            </w:r>
            <w:r w:rsidRPr="00AF79F4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WTE, intended start date</w:t>
            </w:r>
            <w:r w:rsidR="002B4C5D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;</w:t>
            </w:r>
            <w:r w:rsidRPr="00AF79F4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 please discuss with </w:t>
            </w:r>
            <w:r w:rsidR="0050096D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the Deanery</w:t>
            </w:r>
            <w:r w:rsidRPr="00AF79F4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.  The details of the application should not be altered without prior discussion</w:t>
            </w:r>
            <w:r w:rsidR="00C4536F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.</w:t>
            </w:r>
            <w:r w:rsidR="00476872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  It is </w:t>
            </w:r>
            <w:r w:rsidR="00CF411A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the </w:t>
            </w:r>
            <w:r w:rsidR="00476872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 xml:space="preserve">Placement Board’s responsibility to inform </w:t>
            </w:r>
            <w:r w:rsidR="00CF411A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Lead Employer of any changes to sessions for payroll p</w:t>
            </w:r>
            <w:bookmarkStart w:id="0" w:name="_GoBack"/>
            <w:bookmarkEnd w:id="0"/>
            <w:r w:rsidR="00CF411A">
              <w:rPr>
                <w:rFonts w:asciiTheme="minorHAnsi" w:eastAsiaTheme="minorEastAsia" w:hAnsiTheme="minorHAnsi" w:cstheme="minorBidi"/>
                <w:i/>
                <w:sz w:val="22"/>
                <w:szCs w:val="22"/>
              </w:rPr>
              <w:t>urposes.</w:t>
            </w:r>
          </w:p>
          <w:p w14:paraId="412DB89B" w14:textId="52AF7BB5" w:rsidR="00277407" w:rsidRPr="00AF79F4" w:rsidRDefault="00277407" w:rsidP="577FFF6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0F8E1CF9" w14:textId="3D3A7385" w:rsidR="00277407" w:rsidRPr="00AF79F4" w:rsidRDefault="00277407" w:rsidP="577FFF61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2F07D10" w14:textId="77777777" w:rsidR="00E42647" w:rsidRPr="00AF79F4" w:rsidRDefault="00E42647" w:rsidP="577FFF61">
      <w:pPr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9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310"/>
      </w:tblGrid>
      <w:tr w:rsidR="00E42647" w:rsidRPr="00470C5B" w14:paraId="486ACD01" w14:textId="77777777" w:rsidTr="577FFF61">
        <w:tc>
          <w:tcPr>
            <w:tcW w:w="3888" w:type="dxa"/>
          </w:tcPr>
          <w:p w14:paraId="4BBA2C74" w14:textId="044D32E2" w:rsidR="00E42647" w:rsidRPr="00AF79F4" w:rsidRDefault="0050096D" w:rsidP="577FFF61">
            <w:pPr>
              <w:pStyle w:val="Heading9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Name</w:t>
            </w:r>
          </w:p>
        </w:tc>
        <w:tc>
          <w:tcPr>
            <w:tcW w:w="5310" w:type="dxa"/>
          </w:tcPr>
          <w:p w14:paraId="49356D57" w14:textId="3A4DDCD2" w:rsidR="001A7C72" w:rsidRPr="00AF79F4" w:rsidRDefault="001A7C72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2C1D48" w:rsidRPr="00470C5B" w14:paraId="316F4DDF" w14:textId="77777777" w:rsidTr="577FFF61">
        <w:tc>
          <w:tcPr>
            <w:tcW w:w="3888" w:type="dxa"/>
          </w:tcPr>
          <w:p w14:paraId="17476CFB" w14:textId="53EE4969" w:rsidR="002C1D48" w:rsidRPr="00AF79F4" w:rsidRDefault="0050096D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GMC Number</w:t>
            </w:r>
          </w:p>
        </w:tc>
        <w:tc>
          <w:tcPr>
            <w:tcW w:w="5310" w:type="dxa"/>
          </w:tcPr>
          <w:p w14:paraId="3604356C" w14:textId="481AD7F3" w:rsidR="002C1D48" w:rsidRPr="00AF79F4" w:rsidRDefault="002C1D48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42647" w:rsidRPr="00470C5B" w14:paraId="07BD9C64" w14:textId="77777777" w:rsidTr="577FFF61">
        <w:tc>
          <w:tcPr>
            <w:tcW w:w="3888" w:type="dxa"/>
          </w:tcPr>
          <w:p w14:paraId="080A9830" w14:textId="6369FC5E" w:rsidR="00E42647" w:rsidRPr="00AF79F4" w:rsidRDefault="0050096D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5310" w:type="dxa"/>
          </w:tcPr>
          <w:p w14:paraId="6EF4E87E" w14:textId="49F22870" w:rsidR="00E42647" w:rsidRPr="00AF79F4" w:rsidRDefault="00E42647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42647" w:rsidRPr="00470C5B" w14:paraId="7F6A3BB1" w14:textId="77777777" w:rsidTr="577FFF61">
        <w:tc>
          <w:tcPr>
            <w:tcW w:w="3888" w:type="dxa"/>
          </w:tcPr>
          <w:p w14:paraId="7B6443A2" w14:textId="4FCF1A65" w:rsidR="00E42647" w:rsidRPr="00AF79F4" w:rsidRDefault="0050096D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Specialty / Sub-specialty</w:t>
            </w:r>
          </w:p>
        </w:tc>
        <w:tc>
          <w:tcPr>
            <w:tcW w:w="5310" w:type="dxa"/>
          </w:tcPr>
          <w:p w14:paraId="348C5F03" w14:textId="77777777" w:rsidR="00E42647" w:rsidRPr="00AF79F4" w:rsidRDefault="00E42647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42647" w:rsidRPr="00470C5B" w14:paraId="7BC3F264" w14:textId="77777777" w:rsidTr="577FFF61">
        <w:tc>
          <w:tcPr>
            <w:tcW w:w="3888" w:type="dxa"/>
          </w:tcPr>
          <w:p w14:paraId="74294B6B" w14:textId="5059F333" w:rsidR="00E42647" w:rsidRPr="00AF79F4" w:rsidRDefault="0050096D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Intended Initial Placement for LTFT</w:t>
            </w:r>
          </w:p>
        </w:tc>
        <w:tc>
          <w:tcPr>
            <w:tcW w:w="5310" w:type="dxa"/>
          </w:tcPr>
          <w:p w14:paraId="60D5583E" w14:textId="7EFFDB04" w:rsidR="00E42647" w:rsidRPr="00AF79F4" w:rsidRDefault="00E42647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42647" w:rsidRPr="00470C5B" w14:paraId="2986675A" w14:textId="77777777" w:rsidTr="577FFF61">
        <w:trPr>
          <w:trHeight w:val="790"/>
        </w:trPr>
        <w:tc>
          <w:tcPr>
            <w:tcW w:w="3888" w:type="dxa"/>
          </w:tcPr>
          <w:p w14:paraId="2F0E6990" w14:textId="0C66FD1A" w:rsidR="00E42647" w:rsidRPr="00AF79F4" w:rsidRDefault="0050096D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AF79F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Reason 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f</w:t>
            </w:r>
            <w:r w:rsidRPr="00AF79F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or Application</w:t>
            </w:r>
          </w:p>
          <w:p w14:paraId="48EE3F04" w14:textId="77777777" w:rsidR="00947A78" w:rsidRPr="0050096D" w:rsidRDefault="00947A78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50096D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>(Taken from the trainee’s application form)</w:t>
            </w:r>
          </w:p>
        </w:tc>
        <w:tc>
          <w:tcPr>
            <w:tcW w:w="5310" w:type="dxa"/>
          </w:tcPr>
          <w:p w14:paraId="7F9BE91B" w14:textId="77777777" w:rsidR="00E42647" w:rsidRPr="00AF79F4" w:rsidRDefault="00E42647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color w:val="5B9BD5"/>
                <w:sz w:val="22"/>
                <w:szCs w:val="22"/>
              </w:rPr>
            </w:pPr>
          </w:p>
          <w:p w14:paraId="38304FF3" w14:textId="77777777" w:rsidR="00E42647" w:rsidRPr="00AF79F4" w:rsidRDefault="00E42647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147B228D" w14:textId="77777777" w:rsidR="00E42647" w:rsidRPr="00AF79F4" w:rsidRDefault="00E42647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7C1967CB" w14:textId="77777777" w:rsidR="00E42647" w:rsidRPr="00AF79F4" w:rsidRDefault="00E42647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42647" w:rsidRPr="00470C5B" w14:paraId="46EA88C2" w14:textId="77777777" w:rsidTr="577FFF61">
        <w:trPr>
          <w:trHeight w:val="698"/>
        </w:trPr>
        <w:tc>
          <w:tcPr>
            <w:tcW w:w="3888" w:type="dxa"/>
          </w:tcPr>
          <w:p w14:paraId="15204443" w14:textId="74561B94" w:rsidR="00E42647" w:rsidRPr="00AF79F4" w:rsidRDefault="0050096D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Intended WTE Sessions</w:t>
            </w:r>
            <w:r w:rsidR="00BA5CED" w:rsidRPr="00AF79F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(%)</w:t>
            </w:r>
          </w:p>
          <w:p w14:paraId="69822C76" w14:textId="77777777" w:rsidR="00947A78" w:rsidRPr="0050096D" w:rsidRDefault="00947A78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50096D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>(Taken from the trainee’s application form)</w:t>
            </w:r>
          </w:p>
        </w:tc>
        <w:tc>
          <w:tcPr>
            <w:tcW w:w="5310" w:type="dxa"/>
          </w:tcPr>
          <w:p w14:paraId="410C5F4F" w14:textId="7AD2FBC3" w:rsidR="00E42647" w:rsidRPr="00AF79F4" w:rsidRDefault="00E42647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E42647" w:rsidRPr="00470C5B" w14:paraId="302DC151" w14:textId="77777777" w:rsidTr="577FFF61">
        <w:tc>
          <w:tcPr>
            <w:tcW w:w="3888" w:type="dxa"/>
          </w:tcPr>
          <w:p w14:paraId="6777ADF2" w14:textId="32309583" w:rsidR="00E42647" w:rsidRPr="00AF79F4" w:rsidRDefault="0050096D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Intended Start Date</w:t>
            </w:r>
          </w:p>
          <w:p w14:paraId="766D7A60" w14:textId="77777777" w:rsidR="00947A78" w:rsidRPr="0050096D" w:rsidRDefault="1708A7D1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50096D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>(Taken from the trainee’s application form)</w:t>
            </w:r>
          </w:p>
        </w:tc>
        <w:tc>
          <w:tcPr>
            <w:tcW w:w="5310" w:type="dxa"/>
          </w:tcPr>
          <w:p w14:paraId="285CDAE8" w14:textId="692750AA" w:rsidR="00E42647" w:rsidRPr="00AF79F4" w:rsidRDefault="00E42647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012E5" w:rsidRPr="00470C5B" w14:paraId="3F56AC6A" w14:textId="77777777" w:rsidTr="577FFF61">
        <w:tc>
          <w:tcPr>
            <w:tcW w:w="3888" w:type="dxa"/>
          </w:tcPr>
          <w:p w14:paraId="2F861DAD" w14:textId="77777777" w:rsidR="009B27F9" w:rsidRDefault="009B27F9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Is the a</w:t>
            </w:r>
            <w:r w:rsidR="0049060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pplication for d</w:t>
            </w:r>
            <w:r w:rsidR="004012E5" w:rsidRPr="00AF79F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uration of Training </w:t>
            </w:r>
            <w:r w:rsidR="0049060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Programme </w:t>
            </w:r>
            <w:r w:rsidR="004012E5" w:rsidRPr="00AF79F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or </w:t>
            </w:r>
            <w:r w:rsidR="00590284" w:rsidRPr="00AF79F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fixed time period</w:t>
            </w:r>
            <w:r w:rsidR="0049060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?</w:t>
            </w:r>
          </w:p>
          <w:p w14:paraId="1DD0A580" w14:textId="14B0FA96" w:rsidR="004012E5" w:rsidRPr="009B27F9" w:rsidRDefault="00590284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9B27F9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>(If fixed time period please specify dates</w:t>
            </w:r>
            <w:r w:rsidR="009B27F9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 xml:space="preserve"> taken from trainee’s application form</w:t>
            </w:r>
            <w:r w:rsidRPr="009B27F9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310" w:type="dxa"/>
          </w:tcPr>
          <w:p w14:paraId="6869D67F" w14:textId="77777777" w:rsidR="004012E5" w:rsidRPr="00AF79F4" w:rsidRDefault="004012E5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2C1D48" w:rsidRPr="00470C5B" w14:paraId="32B60040" w14:textId="77777777" w:rsidTr="577FFF61">
        <w:trPr>
          <w:trHeight w:val="1199"/>
        </w:trPr>
        <w:tc>
          <w:tcPr>
            <w:tcW w:w="3888" w:type="dxa"/>
          </w:tcPr>
          <w:p w14:paraId="1305AA73" w14:textId="0DC2BEF4" w:rsidR="002C1D48" w:rsidRPr="00AF79F4" w:rsidRDefault="009B27F9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Confirmation of Support by Service</w:t>
            </w:r>
          </w:p>
        </w:tc>
        <w:tc>
          <w:tcPr>
            <w:tcW w:w="5310" w:type="dxa"/>
          </w:tcPr>
          <w:p w14:paraId="76A2C512" w14:textId="63808814" w:rsidR="002C1D48" w:rsidRDefault="00921981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Signature of Service:</w:t>
            </w:r>
          </w:p>
          <w:p w14:paraId="3E5E26EB" w14:textId="77777777" w:rsidR="009B27F9" w:rsidRPr="00AF79F4" w:rsidRDefault="009B27F9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2343FA68" w14:textId="77777777" w:rsidR="002C1D48" w:rsidRPr="009B27F9" w:rsidRDefault="00BA5CED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</w:pPr>
            <w:r w:rsidRPr="009B27F9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>(e.g. Clinical Director</w:t>
            </w:r>
            <w:r w:rsidR="00947A78" w:rsidRPr="009B27F9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 xml:space="preserve"> or Practice Manager</w:t>
            </w:r>
            <w:r w:rsidRPr="009B27F9">
              <w:rPr>
                <w:rFonts w:asciiTheme="minorHAnsi" w:eastAsiaTheme="minorEastAsia" w:hAnsiTheme="minorHAnsi" w:cstheme="minorBidi"/>
                <w:b/>
                <w:bCs/>
                <w:i/>
                <w:sz w:val="18"/>
                <w:szCs w:val="18"/>
              </w:rPr>
              <w:t>)</w:t>
            </w:r>
          </w:p>
          <w:p w14:paraId="682428C8" w14:textId="77777777" w:rsidR="002C1D48" w:rsidRPr="00AF79F4" w:rsidRDefault="002C1D48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AF79F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DATE:</w:t>
            </w:r>
          </w:p>
        </w:tc>
      </w:tr>
      <w:tr w:rsidR="002C1D48" w:rsidRPr="00470C5B" w14:paraId="454346DF" w14:textId="77777777" w:rsidTr="577FFF61">
        <w:trPr>
          <w:trHeight w:val="1209"/>
        </w:trPr>
        <w:tc>
          <w:tcPr>
            <w:tcW w:w="3888" w:type="dxa"/>
          </w:tcPr>
          <w:p w14:paraId="47C3168E" w14:textId="4357B162" w:rsidR="002C1D48" w:rsidRPr="00AF79F4" w:rsidRDefault="009B27F9" w:rsidP="577FFF61">
            <w:pPr>
              <w:spacing w:before="120" w:after="12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lastRenderedPageBreak/>
              <w:t xml:space="preserve">If </w:t>
            </w:r>
            <w:r w:rsidR="000808A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no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, please provide written reason</w:t>
            </w:r>
          </w:p>
        </w:tc>
        <w:tc>
          <w:tcPr>
            <w:tcW w:w="5310" w:type="dxa"/>
          </w:tcPr>
          <w:p w14:paraId="0E923216" w14:textId="77777777" w:rsidR="002C1D48" w:rsidRDefault="002C1D48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7EFFC0CE" w14:textId="77777777" w:rsidR="008101B5" w:rsidRDefault="008101B5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41B21651" w14:textId="77777777" w:rsidR="008101B5" w:rsidRDefault="008101B5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232BC178" w14:textId="77777777" w:rsidR="008101B5" w:rsidRDefault="008101B5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717BCCDE" w14:textId="77777777" w:rsidR="008101B5" w:rsidRDefault="008101B5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7D0E9033" w14:textId="60A9E9D0" w:rsidR="008101B5" w:rsidRPr="00AF79F4" w:rsidRDefault="008101B5" w:rsidP="577FFF61">
            <w:pPr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14:paraId="2F693E09" w14:textId="187D4284" w:rsidR="00F3688D" w:rsidRDefault="00F3688D" w:rsidP="577FFF61">
      <w:pPr>
        <w:ind w:right="-334"/>
        <w:rPr>
          <w:rFonts w:asciiTheme="minorHAnsi" w:eastAsiaTheme="minorEastAsia" w:hAnsiTheme="minorHAnsi" w:cstheme="minorBidi"/>
          <w:b/>
          <w:bCs/>
          <w:i/>
          <w:sz w:val="22"/>
          <w:szCs w:val="22"/>
        </w:rPr>
      </w:pPr>
    </w:p>
    <w:p w14:paraId="3A448E60" w14:textId="585CB039" w:rsidR="008101B5" w:rsidRPr="002C1393" w:rsidRDefault="008101B5" w:rsidP="008101B5">
      <w:pPr>
        <w:ind w:right="-334"/>
        <w:rPr>
          <w:rFonts w:asciiTheme="minorHAnsi" w:eastAsiaTheme="minorEastAsia" w:hAnsiTheme="minorHAnsi" w:cstheme="minorBidi"/>
          <w:b/>
          <w:bCs/>
          <w:i/>
          <w:color w:val="4472C4" w:themeColor="accent1"/>
          <w:sz w:val="18"/>
          <w:szCs w:val="18"/>
        </w:rPr>
      </w:pPr>
      <w:r w:rsidRPr="002C1393">
        <w:rPr>
          <w:rFonts w:asciiTheme="minorHAnsi" w:eastAsiaTheme="minorEastAsia" w:hAnsiTheme="minorHAnsi" w:cstheme="minorBidi"/>
          <w:b/>
          <w:bCs/>
          <w:i/>
          <w:color w:val="4472C4" w:themeColor="accent1"/>
          <w:sz w:val="18"/>
          <w:szCs w:val="18"/>
        </w:rPr>
        <w:t xml:space="preserve">For </w:t>
      </w:r>
      <w:r>
        <w:rPr>
          <w:rFonts w:asciiTheme="minorHAnsi" w:eastAsiaTheme="minorEastAsia" w:hAnsiTheme="minorHAnsi" w:cstheme="minorBidi"/>
          <w:b/>
          <w:bCs/>
          <w:i/>
          <w:color w:val="4472C4" w:themeColor="accent1"/>
          <w:sz w:val="18"/>
          <w:szCs w:val="18"/>
        </w:rPr>
        <w:t>Service Use:</w:t>
      </w:r>
    </w:p>
    <w:tbl>
      <w:tblPr>
        <w:tblW w:w="93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6093"/>
      </w:tblGrid>
      <w:tr w:rsidR="008101B5" w:rsidRPr="002C1393" w14:paraId="5DF21E64" w14:textId="77777777" w:rsidTr="006E091A">
        <w:trPr>
          <w:trHeight w:val="294"/>
        </w:trPr>
        <w:tc>
          <w:tcPr>
            <w:tcW w:w="3210" w:type="dxa"/>
            <w:shd w:val="clear" w:color="auto" w:fill="auto"/>
          </w:tcPr>
          <w:p w14:paraId="7316CA05" w14:textId="34FD03A5" w:rsidR="008101B5" w:rsidRPr="002C1393" w:rsidRDefault="008101B5" w:rsidP="006E091A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2C1393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Date </w:t>
            </w: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Lead Employer notified of change</w:t>
            </w:r>
          </w:p>
        </w:tc>
        <w:tc>
          <w:tcPr>
            <w:tcW w:w="6093" w:type="dxa"/>
            <w:shd w:val="clear" w:color="auto" w:fill="auto"/>
          </w:tcPr>
          <w:p w14:paraId="4C511727" w14:textId="77777777" w:rsidR="008101B5" w:rsidRPr="002C1393" w:rsidRDefault="008101B5" w:rsidP="006E091A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14:paraId="186D7595" w14:textId="77777777" w:rsidR="008101B5" w:rsidRPr="002C1393" w:rsidRDefault="008101B5" w:rsidP="577FFF61">
      <w:pPr>
        <w:ind w:right="-334"/>
        <w:rPr>
          <w:rFonts w:asciiTheme="minorHAnsi" w:eastAsiaTheme="minorEastAsia" w:hAnsiTheme="minorHAnsi" w:cstheme="minorBidi"/>
          <w:b/>
          <w:bCs/>
          <w:i/>
          <w:sz w:val="22"/>
          <w:szCs w:val="22"/>
        </w:rPr>
      </w:pPr>
    </w:p>
    <w:p w14:paraId="5ADEC1FE" w14:textId="33A45486" w:rsidR="0043470F" w:rsidRPr="002C1393" w:rsidRDefault="0043470F" w:rsidP="577FFF61">
      <w:pPr>
        <w:ind w:right="-334"/>
        <w:rPr>
          <w:rFonts w:asciiTheme="minorHAnsi" w:eastAsiaTheme="minorEastAsia" w:hAnsiTheme="minorHAnsi" w:cstheme="minorBidi"/>
          <w:b/>
          <w:bCs/>
          <w:i/>
          <w:color w:val="4472C4" w:themeColor="accent1"/>
          <w:sz w:val="18"/>
          <w:szCs w:val="18"/>
        </w:rPr>
      </w:pPr>
      <w:r w:rsidRPr="002C1393">
        <w:rPr>
          <w:rFonts w:asciiTheme="minorHAnsi" w:eastAsiaTheme="minorEastAsia" w:hAnsiTheme="minorHAnsi" w:cstheme="minorBidi"/>
          <w:b/>
          <w:bCs/>
          <w:i/>
          <w:color w:val="4472C4" w:themeColor="accent1"/>
          <w:sz w:val="18"/>
          <w:szCs w:val="18"/>
        </w:rPr>
        <w:t>F</w:t>
      </w:r>
      <w:r w:rsidR="002C1D48" w:rsidRPr="002C1393">
        <w:rPr>
          <w:rFonts w:asciiTheme="minorHAnsi" w:eastAsiaTheme="minorEastAsia" w:hAnsiTheme="minorHAnsi" w:cstheme="minorBidi"/>
          <w:b/>
          <w:bCs/>
          <w:i/>
          <w:color w:val="4472C4" w:themeColor="accent1"/>
          <w:sz w:val="18"/>
          <w:szCs w:val="18"/>
        </w:rPr>
        <w:t>or Deanery Use:</w:t>
      </w:r>
    </w:p>
    <w:tbl>
      <w:tblPr>
        <w:tblW w:w="93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6093"/>
      </w:tblGrid>
      <w:tr w:rsidR="002C1D48" w:rsidRPr="002C1393" w14:paraId="46B13D14" w14:textId="77777777" w:rsidTr="577FFF61">
        <w:trPr>
          <w:trHeight w:val="294"/>
        </w:trPr>
        <w:tc>
          <w:tcPr>
            <w:tcW w:w="3210" w:type="dxa"/>
            <w:shd w:val="clear" w:color="auto" w:fill="auto"/>
          </w:tcPr>
          <w:p w14:paraId="57DCD6DE" w14:textId="77777777" w:rsidR="002C1D48" w:rsidRPr="002C1393" w:rsidRDefault="002C1D48" w:rsidP="577FFF61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r w:rsidRPr="002C1393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>Date received by Deanery</w:t>
            </w:r>
          </w:p>
        </w:tc>
        <w:tc>
          <w:tcPr>
            <w:tcW w:w="6093" w:type="dxa"/>
            <w:shd w:val="clear" w:color="auto" w:fill="auto"/>
          </w:tcPr>
          <w:p w14:paraId="077D3A8C" w14:textId="77777777" w:rsidR="002C1D48" w:rsidRPr="002C1393" w:rsidRDefault="002C1D48" w:rsidP="577FFF6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14:paraId="08FCC151" w14:textId="77777777" w:rsidR="002C1D48" w:rsidRPr="00AF79F4" w:rsidRDefault="002C1D48" w:rsidP="577FFF61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30768BA" w14:textId="77777777" w:rsidR="00947A78" w:rsidRPr="007F2577" w:rsidRDefault="00947A78" w:rsidP="00E42647">
      <w:pPr>
        <w:rPr>
          <w:color w:val="5B9BD5"/>
        </w:rPr>
      </w:pPr>
    </w:p>
    <w:sectPr w:rsidR="00947A78" w:rsidRPr="007F2577" w:rsidSect="00277407">
      <w:pgSz w:w="12240" w:h="15840"/>
      <w:pgMar w:top="851" w:right="1800" w:bottom="284" w:left="1800" w:header="708" w:footer="40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B0EED27" w16cex:dateUtc="2021-03-08T09:10:00Z"/>
  <w16cex:commentExtensible w16cex:durableId="3BB89D83" w16cex:dateUtc="2021-03-08T09:11:00Z"/>
  <w16cex:commentExtensible w16cex:durableId="7BA1D5A7" w16cex:dateUtc="2021-03-08T09:11:00Z"/>
  <w16cex:commentExtensible w16cex:durableId="182B40EB" w16cex:dateUtc="2021-03-08T09:12:00Z"/>
  <w16cex:commentExtensible w16cex:durableId="4521A0A9" w16cex:dateUtc="2021-03-08T09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61CB2" w14:textId="77777777" w:rsidR="00716A6C" w:rsidRDefault="00716A6C">
      <w:r>
        <w:separator/>
      </w:r>
    </w:p>
  </w:endnote>
  <w:endnote w:type="continuationSeparator" w:id="0">
    <w:p w14:paraId="3B87A507" w14:textId="77777777" w:rsidR="00716A6C" w:rsidRDefault="00716A6C">
      <w:r>
        <w:continuationSeparator/>
      </w:r>
    </w:p>
  </w:endnote>
  <w:endnote w:type="continuationNotice" w:id="1">
    <w:p w14:paraId="79564209" w14:textId="77777777" w:rsidR="00716A6C" w:rsidRDefault="00716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26383" w14:textId="77777777" w:rsidR="00716A6C" w:rsidRDefault="00716A6C">
      <w:r>
        <w:separator/>
      </w:r>
    </w:p>
  </w:footnote>
  <w:footnote w:type="continuationSeparator" w:id="0">
    <w:p w14:paraId="6B9A0163" w14:textId="77777777" w:rsidR="00716A6C" w:rsidRDefault="00716A6C">
      <w:r>
        <w:continuationSeparator/>
      </w:r>
    </w:p>
  </w:footnote>
  <w:footnote w:type="continuationNotice" w:id="1">
    <w:p w14:paraId="03E966F4" w14:textId="77777777" w:rsidR="00716A6C" w:rsidRDefault="00716A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47"/>
    <w:rsid w:val="000306AD"/>
    <w:rsid w:val="000808A2"/>
    <w:rsid w:val="00092F78"/>
    <w:rsid w:val="000E4F57"/>
    <w:rsid w:val="00163426"/>
    <w:rsid w:val="001741A4"/>
    <w:rsid w:val="001A7C72"/>
    <w:rsid w:val="001E4CA7"/>
    <w:rsid w:val="001F3075"/>
    <w:rsid w:val="00204155"/>
    <w:rsid w:val="0021773B"/>
    <w:rsid w:val="0024294E"/>
    <w:rsid w:val="00277407"/>
    <w:rsid w:val="002B2BD7"/>
    <w:rsid w:val="002B3C88"/>
    <w:rsid w:val="002B4C5D"/>
    <w:rsid w:val="002C1393"/>
    <w:rsid w:val="002C1D48"/>
    <w:rsid w:val="002C7C27"/>
    <w:rsid w:val="002D6906"/>
    <w:rsid w:val="0034225F"/>
    <w:rsid w:val="0036075B"/>
    <w:rsid w:val="00376B68"/>
    <w:rsid w:val="004012E5"/>
    <w:rsid w:val="004153BB"/>
    <w:rsid w:val="0043470F"/>
    <w:rsid w:val="00467D51"/>
    <w:rsid w:val="00476872"/>
    <w:rsid w:val="00482879"/>
    <w:rsid w:val="00490605"/>
    <w:rsid w:val="004B2A1D"/>
    <w:rsid w:val="004C381F"/>
    <w:rsid w:val="004E6FF5"/>
    <w:rsid w:val="0050096D"/>
    <w:rsid w:val="00517507"/>
    <w:rsid w:val="00551DB5"/>
    <w:rsid w:val="005574FC"/>
    <w:rsid w:val="00590284"/>
    <w:rsid w:val="005B6EA6"/>
    <w:rsid w:val="005F140B"/>
    <w:rsid w:val="006633DE"/>
    <w:rsid w:val="00672491"/>
    <w:rsid w:val="00676BC1"/>
    <w:rsid w:val="00691131"/>
    <w:rsid w:val="006E4EFA"/>
    <w:rsid w:val="006F5677"/>
    <w:rsid w:val="00716A6C"/>
    <w:rsid w:val="007361C9"/>
    <w:rsid w:val="007428D5"/>
    <w:rsid w:val="00747683"/>
    <w:rsid w:val="00753BD9"/>
    <w:rsid w:val="007B1195"/>
    <w:rsid w:val="007F2577"/>
    <w:rsid w:val="008101B5"/>
    <w:rsid w:val="00823BC7"/>
    <w:rsid w:val="0083474C"/>
    <w:rsid w:val="008358A9"/>
    <w:rsid w:val="00896D7E"/>
    <w:rsid w:val="008B75A9"/>
    <w:rsid w:val="00915561"/>
    <w:rsid w:val="00916F63"/>
    <w:rsid w:val="00921981"/>
    <w:rsid w:val="00945A23"/>
    <w:rsid w:val="00947A78"/>
    <w:rsid w:val="00954FAA"/>
    <w:rsid w:val="009654AA"/>
    <w:rsid w:val="009A3909"/>
    <w:rsid w:val="009B27F9"/>
    <w:rsid w:val="00AA1273"/>
    <w:rsid w:val="00AA77DF"/>
    <w:rsid w:val="00AE64AE"/>
    <w:rsid w:val="00AF79F4"/>
    <w:rsid w:val="00B17DDA"/>
    <w:rsid w:val="00B809DB"/>
    <w:rsid w:val="00B93212"/>
    <w:rsid w:val="00BA5CED"/>
    <w:rsid w:val="00BA7E84"/>
    <w:rsid w:val="00BD59CB"/>
    <w:rsid w:val="00C01127"/>
    <w:rsid w:val="00C4171B"/>
    <w:rsid w:val="00C4536F"/>
    <w:rsid w:val="00C73FC4"/>
    <w:rsid w:val="00C902A3"/>
    <w:rsid w:val="00CE1D82"/>
    <w:rsid w:val="00CF411A"/>
    <w:rsid w:val="00D93E41"/>
    <w:rsid w:val="00E02A04"/>
    <w:rsid w:val="00E15B80"/>
    <w:rsid w:val="00E42647"/>
    <w:rsid w:val="00EB1C05"/>
    <w:rsid w:val="00EC1281"/>
    <w:rsid w:val="00F3688D"/>
    <w:rsid w:val="00FC65DF"/>
    <w:rsid w:val="0BEC46B1"/>
    <w:rsid w:val="1708A7D1"/>
    <w:rsid w:val="176ED814"/>
    <w:rsid w:val="2C87C02F"/>
    <w:rsid w:val="42B8BCD1"/>
    <w:rsid w:val="45D4205E"/>
    <w:rsid w:val="4A0D90F7"/>
    <w:rsid w:val="5494B674"/>
    <w:rsid w:val="577FFF61"/>
    <w:rsid w:val="6F5C9A34"/>
    <w:rsid w:val="71D512CB"/>
    <w:rsid w:val="74E28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2A2A3A"/>
  <w15:chartTrackingRefBased/>
  <w15:docId w15:val="{C0F1D581-F532-4AE6-B32A-6CC3CC4A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2647"/>
    <w:rPr>
      <w:sz w:val="24"/>
      <w:szCs w:val="24"/>
      <w:lang w:val="en-GB" w:eastAsia="en-US"/>
    </w:rPr>
  </w:style>
  <w:style w:type="paragraph" w:styleId="Heading9">
    <w:name w:val="heading 9"/>
    <w:basedOn w:val="Normal"/>
    <w:next w:val="Normal"/>
    <w:qFormat/>
    <w:rsid w:val="00E42647"/>
    <w:pPr>
      <w:keepNext/>
      <w:spacing w:before="120" w:after="120"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topaddress">
    <w:name w:val="nhs_topaddress"/>
    <w:basedOn w:val="Normal"/>
    <w:rsid w:val="00E42647"/>
    <w:pPr>
      <w:tabs>
        <w:tab w:val="left" w:pos="993"/>
      </w:tabs>
    </w:pPr>
    <w:rPr>
      <w:kern w:val="16"/>
      <w:sz w:val="18"/>
      <w:szCs w:val="20"/>
    </w:rPr>
  </w:style>
  <w:style w:type="table" w:styleId="TableGrid">
    <w:name w:val="Table Grid"/>
    <w:basedOn w:val="TableNormal"/>
    <w:rsid w:val="002C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3B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BC7"/>
    <w:pPr>
      <w:tabs>
        <w:tab w:val="center" w:pos="4320"/>
        <w:tab w:val="right" w:pos="8640"/>
      </w:tabs>
    </w:pPr>
  </w:style>
  <w:style w:type="character" w:styleId="Hyperlink">
    <w:name w:val="Hyperlink"/>
    <w:rsid w:val="00F3688D"/>
    <w:rPr>
      <w:color w:val="0563C1"/>
      <w:u w:val="single"/>
    </w:rPr>
  </w:style>
  <w:style w:type="character" w:styleId="CommentReference">
    <w:name w:val="annotation reference"/>
    <w:basedOn w:val="DefaultParagraphFont"/>
    <w:rsid w:val="00676B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6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6BC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6BC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676B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6BC1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AF79F4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4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4c0d37-fd1c-464c-8a22-849a0545630f">
      <UserInfo>
        <DisplayName>Moya Kelly</DisplayName>
        <AccountId>59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3" ma:contentTypeDescription="Create a new document." ma:contentTypeScope="" ma:versionID="2349dc79f6d307ec41024cb85b321d79">
  <xsd:schema xmlns:xsd="http://www.w3.org/2001/XMLSchema" xmlns:xs="http://www.w3.org/2001/XMLSchema" xmlns:p="http://schemas.microsoft.com/office/2006/metadata/properties" xmlns:ns3="da609951-432d-42ab-b1d6-19e1fa0a9737" xmlns:ns4="094c0d37-fd1c-464c-8a22-849a0545630f" targetNamespace="http://schemas.microsoft.com/office/2006/metadata/properties" ma:root="true" ma:fieldsID="55f26edf502ca41cd1e3a844c80cdc7e" ns3:_="" ns4:_="">
    <xsd:import namespace="da609951-432d-42ab-b1d6-19e1fa0a9737"/>
    <xsd:import namespace="094c0d37-fd1c-464c-8a22-849a05456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296AB-5C0E-4DCD-920C-0FEFEB274449}">
  <ds:schemaRefs>
    <ds:schemaRef ds:uri="http://schemas.microsoft.com/office/2006/documentManagement/types"/>
    <ds:schemaRef ds:uri="da609951-432d-42ab-b1d6-19e1fa0a9737"/>
    <ds:schemaRef ds:uri="http://purl.org/dc/elements/1.1/"/>
    <ds:schemaRef ds:uri="http://schemas.microsoft.com/office/2006/metadata/properties"/>
    <ds:schemaRef ds:uri="http://purl.org/dc/terms/"/>
    <ds:schemaRef ds:uri="094c0d37-fd1c-464c-8a22-849a0545630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BF91D9-40EA-434C-99B8-2BFD3A13D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F65A1-3CEB-46B6-B551-49A50048D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9951-432d-42ab-b1d6-19e1fa0a9737"/>
    <ds:schemaRef ds:uri="094c0d37-fd1c-464c-8a22-849a05456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APPROVAL FOR FLEXIBLE TRAINING APPLICATION</vt:lpstr>
    </vt:vector>
  </TitlesOfParts>
  <Company>NES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APPROVAL FOR FLEXIBLE TRAINING APPLICATION</dc:title>
  <dc:subject/>
  <dc:creator>Elainer</dc:creator>
  <cp:keywords/>
  <cp:lastModifiedBy>Ashleigh McGovern</cp:lastModifiedBy>
  <cp:revision>17</cp:revision>
  <dcterms:created xsi:type="dcterms:W3CDTF">2021-03-19T18:09:00Z</dcterms:created>
  <dcterms:modified xsi:type="dcterms:W3CDTF">2021-04-19T09:21:00Z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