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FD617" w14:textId="71C7F81F" w:rsidR="66F91053" w:rsidRDefault="66F91053" w:rsidP="66F91053">
      <w:pPr>
        <w:jc w:val="center"/>
        <w:rPr>
          <w:b/>
          <w:bCs/>
        </w:rPr>
      </w:pPr>
      <w:bookmarkStart w:id="0" w:name="_GoBack"/>
      <w:bookmarkEnd w:id="0"/>
      <w:r w:rsidRPr="66F91053">
        <w:rPr>
          <w:b/>
          <w:bCs/>
        </w:rPr>
        <w:t>NHS Education for Scotland</w:t>
      </w:r>
    </w:p>
    <w:p w14:paraId="39FF29BE" w14:textId="12D64D79" w:rsidR="66F91053" w:rsidRDefault="0074041E" w:rsidP="66F91053">
      <w:pPr>
        <w:jc w:val="center"/>
        <w:rPr>
          <w:b/>
          <w:bCs/>
        </w:rPr>
      </w:pPr>
      <w:r>
        <w:rPr>
          <w:b/>
          <w:bCs/>
        </w:rPr>
        <w:t xml:space="preserve">Minutes of the </w:t>
      </w:r>
      <w:r w:rsidR="66F91053" w:rsidRPr="66F91053">
        <w:rPr>
          <w:b/>
          <w:bCs/>
        </w:rPr>
        <w:t>Foundation Programme Board</w:t>
      </w:r>
      <w:r>
        <w:rPr>
          <w:b/>
          <w:bCs/>
        </w:rPr>
        <w:t xml:space="preserve"> meeting held at 14:00 on 5</w:t>
      </w:r>
      <w:r w:rsidR="66F91053" w:rsidRPr="66F91053">
        <w:rPr>
          <w:b/>
          <w:bCs/>
        </w:rPr>
        <w:t xml:space="preserve"> September 2019</w:t>
      </w:r>
      <w:r>
        <w:rPr>
          <w:b/>
          <w:bCs/>
        </w:rPr>
        <w:t xml:space="preserve"> </w:t>
      </w:r>
      <w:r w:rsidR="66F91053" w:rsidRPr="66F91053">
        <w:rPr>
          <w:b/>
          <w:bCs/>
        </w:rPr>
        <w:t>by VC</w:t>
      </w:r>
    </w:p>
    <w:p w14:paraId="553FA1CE" w14:textId="2D32DCDA" w:rsidR="66F91053" w:rsidRDefault="66F91053" w:rsidP="66F91053">
      <w:pPr>
        <w:jc w:val="center"/>
        <w:rPr>
          <w:b/>
          <w:bCs/>
        </w:rPr>
      </w:pPr>
    </w:p>
    <w:p w14:paraId="0040143C" w14:textId="7B35AFB4" w:rsidR="66F91053" w:rsidRDefault="66F91053" w:rsidP="66F91053">
      <w:pPr>
        <w:rPr>
          <w:b/>
          <w:bCs/>
        </w:rPr>
      </w:pPr>
      <w:r w:rsidRPr="66F91053">
        <w:rPr>
          <w:b/>
          <w:bCs/>
        </w:rPr>
        <w:t xml:space="preserve">Chair: </w:t>
      </w:r>
      <w:r>
        <w:t>Duncan Henderson (DH)</w:t>
      </w:r>
    </w:p>
    <w:p w14:paraId="6DEDB9BA" w14:textId="5394D381" w:rsidR="66F91053" w:rsidRDefault="66F91053" w:rsidP="66F91053">
      <w:pPr>
        <w:rPr>
          <w:b/>
          <w:bCs/>
        </w:rPr>
      </w:pPr>
      <w:r w:rsidRPr="66F91053">
        <w:rPr>
          <w:b/>
          <w:bCs/>
        </w:rPr>
        <w:t>Attending:</w:t>
      </w:r>
      <w:r>
        <w:t xml:space="preserve"> Fiona Cameron (FC), Clare McKenzie (</w:t>
      </w:r>
      <w:proofErr w:type="spellStart"/>
      <w:r>
        <w:t>CMc</w:t>
      </w:r>
      <w:proofErr w:type="spellEnd"/>
      <w:r>
        <w:t xml:space="preserve">), Fiona </w:t>
      </w:r>
      <w:proofErr w:type="spellStart"/>
      <w:r>
        <w:t>Drimmie</w:t>
      </w:r>
      <w:proofErr w:type="spellEnd"/>
      <w:r>
        <w:t xml:space="preserve"> (FD), Jennifer Duncan (JD), Hilary Duffy (HD), Joy Miller (JM), Alistair Milne (AM), Caroline Whitton (CW), Christine Rea (CR), Hollie Clements (HC), Imogen Makin (IM), Tom Drake (TD)</w:t>
      </w:r>
    </w:p>
    <w:p w14:paraId="4816267F" w14:textId="0AE3AB97" w:rsidR="66F91053" w:rsidRDefault="66F91053" w:rsidP="66F91053">
      <w:pPr>
        <w:rPr>
          <w:b/>
          <w:bCs/>
        </w:rPr>
      </w:pPr>
      <w:r w:rsidRPr="66F91053">
        <w:rPr>
          <w:b/>
          <w:bCs/>
        </w:rPr>
        <w:t xml:space="preserve">In attendance: </w:t>
      </w:r>
      <w:r>
        <w:t>Gillian Carter (GC)</w:t>
      </w:r>
    </w:p>
    <w:p w14:paraId="4C33327B" w14:textId="116C8A9C" w:rsidR="66F91053" w:rsidRDefault="66F91053" w:rsidP="66F91053">
      <w:pPr>
        <w:rPr>
          <w:b/>
          <w:bCs/>
        </w:rPr>
      </w:pPr>
      <w:r w:rsidRPr="66F91053">
        <w:rPr>
          <w:b/>
          <w:bCs/>
        </w:rPr>
        <w:t xml:space="preserve">Apologies: </w:t>
      </w:r>
      <w:r w:rsidRPr="66F91053">
        <w:rPr>
          <w:rFonts w:ascii="Calibri" w:eastAsia="Calibri" w:hAnsi="Calibri" w:cs="Calibri"/>
          <w:color w:val="000000" w:themeColor="text1"/>
          <w:sz w:val="21"/>
          <w:szCs w:val="21"/>
        </w:rPr>
        <w:t>Yatin Patel (YP), Brian Neilly (BN), Karen Darragh (KD), Graeme Currie (GPC), Edgar Brincat (EB)</w:t>
      </w:r>
    </w:p>
    <w:p w14:paraId="5E5787A5" w14:textId="6879563A" w:rsidR="0033294C" w:rsidRDefault="0033294C"/>
    <w:tbl>
      <w:tblPr>
        <w:tblStyle w:val="TableGrid"/>
        <w:tblW w:w="0" w:type="auto"/>
        <w:tblLayout w:type="fixed"/>
        <w:tblLook w:val="06A0" w:firstRow="1" w:lastRow="0" w:firstColumn="1" w:lastColumn="0" w:noHBand="1" w:noVBand="1"/>
      </w:tblPr>
      <w:tblGrid>
        <w:gridCol w:w="1080"/>
        <w:gridCol w:w="6885"/>
        <w:gridCol w:w="1061"/>
      </w:tblGrid>
      <w:tr w:rsidR="66F91053" w14:paraId="6241F2AD" w14:textId="77777777" w:rsidTr="7E594173">
        <w:tc>
          <w:tcPr>
            <w:tcW w:w="1080" w:type="dxa"/>
          </w:tcPr>
          <w:p w14:paraId="55A7FBCF" w14:textId="7A942858" w:rsidR="66F91053" w:rsidRDefault="66F91053" w:rsidP="66F91053">
            <w:pPr>
              <w:rPr>
                <w:b/>
                <w:bCs/>
              </w:rPr>
            </w:pPr>
            <w:r w:rsidRPr="66F91053">
              <w:rPr>
                <w:b/>
                <w:bCs/>
              </w:rPr>
              <w:t>Item</w:t>
            </w:r>
          </w:p>
        </w:tc>
        <w:tc>
          <w:tcPr>
            <w:tcW w:w="6885" w:type="dxa"/>
          </w:tcPr>
          <w:p w14:paraId="7D0E32A1" w14:textId="58C2BB6B" w:rsidR="66F91053" w:rsidRDefault="66F91053" w:rsidP="66F91053"/>
        </w:tc>
        <w:tc>
          <w:tcPr>
            <w:tcW w:w="1061" w:type="dxa"/>
          </w:tcPr>
          <w:p w14:paraId="65E5B7FE" w14:textId="425BB56C" w:rsidR="66F91053" w:rsidRDefault="66F91053" w:rsidP="66F91053">
            <w:pPr>
              <w:rPr>
                <w:b/>
                <w:bCs/>
              </w:rPr>
            </w:pPr>
            <w:r w:rsidRPr="66F91053">
              <w:rPr>
                <w:b/>
                <w:bCs/>
              </w:rPr>
              <w:t>Action</w:t>
            </w:r>
          </w:p>
        </w:tc>
      </w:tr>
      <w:tr w:rsidR="66F91053" w14:paraId="2BC403B4" w14:textId="77777777" w:rsidTr="7E594173">
        <w:tc>
          <w:tcPr>
            <w:tcW w:w="1080" w:type="dxa"/>
          </w:tcPr>
          <w:p w14:paraId="4D411A9B" w14:textId="666189E9" w:rsidR="66F91053" w:rsidRDefault="66F91053" w:rsidP="66F91053">
            <w:pPr>
              <w:rPr>
                <w:b/>
                <w:bCs/>
              </w:rPr>
            </w:pPr>
            <w:r w:rsidRPr="66F91053">
              <w:rPr>
                <w:b/>
                <w:bCs/>
              </w:rPr>
              <w:t>1.</w:t>
            </w:r>
          </w:p>
        </w:tc>
        <w:tc>
          <w:tcPr>
            <w:tcW w:w="6885" w:type="dxa"/>
          </w:tcPr>
          <w:p w14:paraId="5E29FFF5" w14:textId="4D8A26DA" w:rsidR="66F91053" w:rsidRDefault="66F91053" w:rsidP="66F91053">
            <w:pPr>
              <w:rPr>
                <w:b/>
                <w:bCs/>
              </w:rPr>
            </w:pPr>
            <w:r w:rsidRPr="66F91053">
              <w:rPr>
                <w:b/>
                <w:bCs/>
              </w:rPr>
              <w:t>Welcome and apologies</w:t>
            </w:r>
          </w:p>
          <w:p w14:paraId="71BEDF3B" w14:textId="6E0DAD07" w:rsidR="66F91053" w:rsidRDefault="66F91053" w:rsidP="66F91053"/>
          <w:p w14:paraId="66108B2C" w14:textId="498717F9" w:rsidR="66F91053" w:rsidRDefault="001CFEFC" w:rsidP="66F91053">
            <w:r>
              <w:t>DH welcomed everyone to the meeting and invited introductions. Apologies were received from YP, BN, KD, GPC and EB.</w:t>
            </w:r>
          </w:p>
        </w:tc>
        <w:tc>
          <w:tcPr>
            <w:tcW w:w="1061" w:type="dxa"/>
          </w:tcPr>
          <w:p w14:paraId="09EE71F9" w14:textId="58C2BB6B" w:rsidR="66F91053" w:rsidRDefault="66F91053" w:rsidP="66F91053"/>
        </w:tc>
      </w:tr>
      <w:tr w:rsidR="66F91053" w14:paraId="7C7C0E1E" w14:textId="77777777" w:rsidTr="7E594173">
        <w:tc>
          <w:tcPr>
            <w:tcW w:w="1080" w:type="dxa"/>
          </w:tcPr>
          <w:p w14:paraId="7C0FCA03" w14:textId="12FF55AE" w:rsidR="66F91053" w:rsidRDefault="66F91053" w:rsidP="66F91053">
            <w:pPr>
              <w:rPr>
                <w:b/>
                <w:bCs/>
              </w:rPr>
            </w:pPr>
            <w:r w:rsidRPr="66F91053">
              <w:rPr>
                <w:b/>
                <w:bCs/>
              </w:rPr>
              <w:t>2.</w:t>
            </w:r>
          </w:p>
        </w:tc>
        <w:tc>
          <w:tcPr>
            <w:tcW w:w="6885" w:type="dxa"/>
          </w:tcPr>
          <w:p w14:paraId="340C446F" w14:textId="6536A125" w:rsidR="66F91053" w:rsidRDefault="66F91053" w:rsidP="66F91053">
            <w:pPr>
              <w:rPr>
                <w:b/>
                <w:bCs/>
              </w:rPr>
            </w:pPr>
            <w:r w:rsidRPr="66F91053">
              <w:rPr>
                <w:b/>
                <w:bCs/>
              </w:rPr>
              <w:t>Minutes of previous meeting 02.05.2019</w:t>
            </w:r>
          </w:p>
          <w:p w14:paraId="768666FD" w14:textId="42DDDDCD" w:rsidR="66F91053" w:rsidRDefault="66F91053" w:rsidP="66F91053"/>
          <w:p w14:paraId="6787D88D" w14:textId="19ECCBFC" w:rsidR="001CFEFC" w:rsidRDefault="001CFEFC" w:rsidP="001CFEFC">
            <w:r>
              <w:t>The minutes of the previous meeting were agreed.</w:t>
            </w:r>
          </w:p>
          <w:p w14:paraId="69657A64" w14:textId="53F33E0D" w:rsidR="001CFEFC" w:rsidRDefault="001CFEFC" w:rsidP="001CFEFC"/>
          <w:p w14:paraId="36D4E115" w14:textId="6FEE20F4" w:rsidR="66F91053" w:rsidRDefault="001CFEFC" w:rsidP="66F91053">
            <w:r w:rsidRPr="001CFEFC">
              <w:rPr>
                <w:b/>
                <w:bCs/>
                <w:i/>
                <w:iCs/>
              </w:rPr>
              <w:t>2.1 ALS:</w:t>
            </w:r>
            <w:r>
              <w:t xml:space="preserve"> It is not yet known whether ALS will be mandatory in the new curriculum. FC reported that the curriculum may require training which is essential to patient safety to be delivered by simulation. Currently there is no viable alternative for ALS.</w:t>
            </w:r>
          </w:p>
          <w:p w14:paraId="5653EAA2" w14:textId="0C5C980B" w:rsidR="66F91053" w:rsidRDefault="66F91053" w:rsidP="66F91053"/>
          <w:p w14:paraId="1E495E66" w14:textId="478A4A25" w:rsidR="66F91053" w:rsidRDefault="66F91053" w:rsidP="66F91053">
            <w:r w:rsidRPr="66F91053">
              <w:rPr>
                <w:b/>
                <w:bCs/>
                <w:i/>
                <w:iCs/>
              </w:rPr>
              <w:t>2.2 Foundation Priority Programmes:</w:t>
            </w:r>
            <w:r>
              <w:t xml:space="preserve"> Foundation Priority Programmes for 2020 have now been uploaded to Oriel.</w:t>
            </w:r>
          </w:p>
          <w:p w14:paraId="1DE38095" w14:textId="23DCCFE8" w:rsidR="66F91053" w:rsidRDefault="66F91053" w:rsidP="66F91053"/>
          <w:p w14:paraId="058A65BC" w14:textId="2EF290AA" w:rsidR="66F91053" w:rsidRDefault="001CFEFC" w:rsidP="66F91053">
            <w:r w:rsidRPr="001CFEFC">
              <w:rPr>
                <w:b/>
                <w:bCs/>
                <w:i/>
                <w:iCs/>
              </w:rPr>
              <w:t>2.3 Tasters:</w:t>
            </w:r>
            <w:r>
              <w:t xml:space="preserve"> Tasters cannot be used to count towards 5 hours of formal teaching.</w:t>
            </w:r>
          </w:p>
          <w:p w14:paraId="3177EA96" w14:textId="598DD7CE" w:rsidR="66F91053" w:rsidRDefault="66F91053" w:rsidP="66F91053"/>
          <w:p w14:paraId="7C661B6B" w14:textId="0A5A0C50" w:rsidR="66F91053" w:rsidRDefault="66F91053" w:rsidP="66F91053">
            <w:r w:rsidRPr="66F91053">
              <w:rPr>
                <w:b/>
                <w:bCs/>
                <w:i/>
                <w:iCs/>
              </w:rPr>
              <w:t>2.4 East region F2 ranking process:</w:t>
            </w:r>
            <w:r>
              <w:t xml:space="preserve"> JD has explained the F2 ranking process to IM.</w:t>
            </w:r>
          </w:p>
        </w:tc>
        <w:tc>
          <w:tcPr>
            <w:tcW w:w="1061" w:type="dxa"/>
          </w:tcPr>
          <w:p w14:paraId="0027131B" w14:textId="58C2BB6B" w:rsidR="66F91053" w:rsidRDefault="66F91053" w:rsidP="66F91053"/>
        </w:tc>
      </w:tr>
      <w:tr w:rsidR="66F91053" w14:paraId="256BD4F2" w14:textId="77777777" w:rsidTr="7E594173">
        <w:tc>
          <w:tcPr>
            <w:tcW w:w="1080" w:type="dxa"/>
          </w:tcPr>
          <w:p w14:paraId="44E0FB54" w14:textId="4E6A91E1" w:rsidR="66F91053" w:rsidRDefault="66F91053" w:rsidP="66F91053">
            <w:pPr>
              <w:rPr>
                <w:b/>
                <w:bCs/>
              </w:rPr>
            </w:pPr>
            <w:r w:rsidRPr="66F91053">
              <w:rPr>
                <w:b/>
                <w:bCs/>
              </w:rPr>
              <w:t>3.</w:t>
            </w:r>
          </w:p>
        </w:tc>
        <w:tc>
          <w:tcPr>
            <w:tcW w:w="6885" w:type="dxa"/>
          </w:tcPr>
          <w:p w14:paraId="4BF80290" w14:textId="2E729A54" w:rsidR="66F91053" w:rsidRDefault="66F91053" w:rsidP="66F91053">
            <w:pPr>
              <w:rPr>
                <w:b/>
                <w:bCs/>
              </w:rPr>
            </w:pPr>
            <w:r w:rsidRPr="66F91053">
              <w:rPr>
                <w:b/>
                <w:bCs/>
              </w:rPr>
              <w:t>Notification of AOB</w:t>
            </w:r>
          </w:p>
          <w:p w14:paraId="4023A6D3" w14:textId="0EA42FF1" w:rsidR="66F91053" w:rsidRDefault="66F91053" w:rsidP="66F91053"/>
          <w:p w14:paraId="01887635" w14:textId="493302AC" w:rsidR="66F91053" w:rsidRDefault="66F91053" w:rsidP="66F91053">
            <w:r>
              <w:t>AM requested a discussion of curriculum requirements.</w:t>
            </w:r>
          </w:p>
        </w:tc>
        <w:tc>
          <w:tcPr>
            <w:tcW w:w="1061" w:type="dxa"/>
          </w:tcPr>
          <w:p w14:paraId="0EF6A55C" w14:textId="58C2BB6B" w:rsidR="66F91053" w:rsidRDefault="66F91053" w:rsidP="66F91053"/>
        </w:tc>
      </w:tr>
      <w:tr w:rsidR="66F91053" w14:paraId="1AD0BF27" w14:textId="77777777" w:rsidTr="7E594173">
        <w:tc>
          <w:tcPr>
            <w:tcW w:w="1080" w:type="dxa"/>
          </w:tcPr>
          <w:p w14:paraId="36AA4B9F" w14:textId="110294D6" w:rsidR="66F91053" w:rsidRDefault="66F91053" w:rsidP="66F91053">
            <w:pPr>
              <w:rPr>
                <w:b/>
                <w:bCs/>
              </w:rPr>
            </w:pPr>
            <w:r w:rsidRPr="66F91053">
              <w:rPr>
                <w:b/>
                <w:bCs/>
              </w:rPr>
              <w:t>4.</w:t>
            </w:r>
          </w:p>
        </w:tc>
        <w:tc>
          <w:tcPr>
            <w:tcW w:w="6885" w:type="dxa"/>
          </w:tcPr>
          <w:p w14:paraId="12F5F4FB" w14:textId="7BAFD8A5" w:rsidR="66F91053" w:rsidRDefault="66F91053" w:rsidP="66F91053">
            <w:pPr>
              <w:rPr>
                <w:b/>
                <w:bCs/>
              </w:rPr>
            </w:pPr>
            <w:r w:rsidRPr="66F91053">
              <w:rPr>
                <w:b/>
                <w:bCs/>
              </w:rPr>
              <w:t>Matters Arising</w:t>
            </w:r>
          </w:p>
          <w:p w14:paraId="70F9F43C" w14:textId="536002D7" w:rsidR="66F91053" w:rsidRDefault="66F91053" w:rsidP="66F91053"/>
          <w:p w14:paraId="4E6B3EA3" w14:textId="62462238" w:rsidR="66F91053" w:rsidRDefault="001CFEFC" w:rsidP="66F91053">
            <w:r w:rsidRPr="001CFEFC">
              <w:rPr>
                <w:b/>
                <w:bCs/>
                <w:i/>
                <w:iCs/>
              </w:rPr>
              <w:t>4.1 NES Vision for TPM:</w:t>
            </w:r>
            <w:r>
              <w:t xml:space="preserve"> </w:t>
            </w:r>
            <w:proofErr w:type="spellStart"/>
            <w:r>
              <w:t>CMc</w:t>
            </w:r>
            <w:proofErr w:type="spellEnd"/>
            <w:r>
              <w:t xml:space="preserve"> reported that the NES Vision for TPM is now in phase 3 whereby TPM administrators are handing over information to those who will take over their programmes. It is anticipated that the changeover target of 1</w:t>
            </w:r>
            <w:r w:rsidRPr="001CFEFC">
              <w:rPr>
                <w:vertAlign w:val="superscript"/>
              </w:rPr>
              <w:t>st</w:t>
            </w:r>
            <w:r>
              <w:t xml:space="preserve"> November 2019 will be met. The NES Vision has also presented an opportunity to review certain policies e.g. Careers, PSU. Working groups have taken place to discuss these themes and updates will be cascaded. The importance of Foundation in PSU activities has been reiterated during these discussions and an updated PSU document will be </w:t>
            </w:r>
            <w:r>
              <w:lastRenderedPageBreak/>
              <w:t xml:space="preserve">circulated soon. PSU and Careers roles will remain regional, but under a national umbrella. The Foundation Review has also highlighted the need for career support for Foundation doctors so </w:t>
            </w:r>
            <w:proofErr w:type="spellStart"/>
            <w:r>
              <w:t>CMc</w:t>
            </w:r>
            <w:proofErr w:type="spellEnd"/>
            <w:r>
              <w:t xml:space="preserve"> has emphasised that further resources will be required for this. DH reported that </w:t>
            </w:r>
            <w:r w:rsidR="0057470C">
              <w:t xml:space="preserve">there has been no formal </w:t>
            </w:r>
            <w:r>
              <w:t xml:space="preserve">communication with </w:t>
            </w:r>
            <w:r w:rsidR="0057470C">
              <w:t xml:space="preserve">the </w:t>
            </w:r>
            <w:r>
              <w:t xml:space="preserve">Associate Postgraduate Deans for Foundation surrounding the NES Vision </w:t>
            </w:r>
            <w:r w:rsidR="0057470C">
              <w:t xml:space="preserve">which has been somewhat </w:t>
            </w:r>
            <w:r>
              <w:t>inauspicious.</w:t>
            </w:r>
          </w:p>
          <w:p w14:paraId="5A8EBBD2" w14:textId="0B91C30A" w:rsidR="66F91053" w:rsidRDefault="66F91053" w:rsidP="66F91053"/>
          <w:p w14:paraId="0316AB09" w14:textId="51ABBD30" w:rsidR="66F91053" w:rsidRDefault="001CFEFC" w:rsidP="66F91053">
            <w:r w:rsidRPr="001CFEFC">
              <w:rPr>
                <w:b/>
                <w:bCs/>
                <w:i/>
                <w:iCs/>
              </w:rPr>
              <w:t>4.2 Digital Update:</w:t>
            </w:r>
            <w:r>
              <w:t xml:space="preserve"> Discussions with the Turas development team have taken place regarding required updates to the Turas portfolio. These have included the Foundation Schools of Wales and Northern Ireland as they use the same portfolio. There has been a delay in delivering the form to record additional learning on Turas, however CR, FC and DH have now seen and commented on the form and it is expected to be available on 17</w:t>
            </w:r>
            <w:r w:rsidRPr="001CFEFC">
              <w:rPr>
                <w:vertAlign w:val="superscript"/>
              </w:rPr>
              <w:t>th</w:t>
            </w:r>
            <w:r>
              <w:t xml:space="preserve"> September. The new PSG form is expected on 1</w:t>
            </w:r>
            <w:r w:rsidRPr="001CFEFC">
              <w:rPr>
                <w:vertAlign w:val="superscript"/>
              </w:rPr>
              <w:t>st</w:t>
            </w:r>
            <w:r>
              <w:t xml:space="preserve"> October. An update to allow trainees to link evidence directly to capabilities rather than to descriptors is expected on 15</w:t>
            </w:r>
            <w:r w:rsidRPr="001CFEFC">
              <w:rPr>
                <w:vertAlign w:val="superscript"/>
              </w:rPr>
              <w:t>th</w:t>
            </w:r>
            <w:r>
              <w:t xml:space="preserve"> October. The new LEARN form will be worked on in November. There is also an issue with the </w:t>
            </w:r>
            <w:r w:rsidR="00DB0C90">
              <w:t xml:space="preserve">slow loading </w:t>
            </w:r>
            <w:r>
              <w:t xml:space="preserve">speed of </w:t>
            </w:r>
            <w:r w:rsidR="00DB0C90">
              <w:t>certain</w:t>
            </w:r>
            <w:r>
              <w:t xml:space="preserve"> portfolio </w:t>
            </w:r>
            <w:proofErr w:type="gramStart"/>
            <w:r w:rsidR="00DB0C90">
              <w:t>pages</w:t>
            </w:r>
            <w:proofErr w:type="gramEnd"/>
            <w:r w:rsidR="00DB0C90">
              <w:t xml:space="preserve"> </w:t>
            </w:r>
            <w:r>
              <w:t xml:space="preserve">and it is anticipated that this will be examined in January 2020. JD noted that a question regarding the PSG form has already been added to the supervisor’s induction form, however supervisors have not been made aware of this. CR advised that the form itself is not yet </w:t>
            </w:r>
            <w:proofErr w:type="gramStart"/>
            <w:r>
              <w:t>available</w:t>
            </w:r>
            <w:proofErr w:type="gramEnd"/>
            <w:r>
              <w:t xml:space="preserve"> so the question is not currently relevant. FC emphasised that trainees should be reassured that they will not be disadvantaged by delays in portfolio updates </w:t>
            </w:r>
            <w:proofErr w:type="gramStart"/>
            <w:r>
              <w:t>as long as</w:t>
            </w:r>
            <w:proofErr w:type="gramEnd"/>
            <w:r>
              <w:t xml:space="preserve"> they have provided suitable evidence somewhere in their portfolio. It was confirmed that trainees will not lose any information which they have already recorded in their portfolio as a result of upcoming updates. Following the meeting, FC circulated an e-mail to all FPDs, Consortium Leads, Team Leads and Foundation trainees to provide an update on portfolio developments.</w:t>
            </w:r>
          </w:p>
          <w:p w14:paraId="7838E149" w14:textId="3DCA6AC4" w:rsidR="66F91053" w:rsidRDefault="66F91053" w:rsidP="66F91053"/>
          <w:p w14:paraId="0CD014F5" w14:textId="106FAF64" w:rsidR="66F91053" w:rsidRDefault="001CFEFC" w:rsidP="66F91053">
            <w:r w:rsidRPr="001CFEFC">
              <w:rPr>
                <w:b/>
                <w:bCs/>
                <w:i/>
                <w:iCs/>
              </w:rPr>
              <w:t>4.3 2019 F1 Recruitment and F2 Stand-alone Recruitment:</w:t>
            </w:r>
            <w:r>
              <w:t xml:space="preserve"> CR reported that Scotland had 9 F1 vacancies within a total of 849 posts at the start of Foundation year 2019-2020. There were 2 additional vacancies which were used for full year repeats. Scotland filled 23 of the 29 vacancies submitted to F2 stand-alone recruitment. There were significant issues in gaining Tier 2 visa sponsorship for 3 trainees which caused a delay in their starting. These trainees have now commenced work and received a bespoke shadowing and induction period. CR will be attending a review meeting on 25</w:t>
            </w:r>
            <w:r w:rsidRPr="001CFEFC">
              <w:rPr>
                <w:vertAlign w:val="superscript"/>
              </w:rPr>
              <w:t>th</w:t>
            </w:r>
            <w:r>
              <w:t xml:space="preserve"> September with HR, NES PVG and other training managers at which she will raise this issue to ensure it does not happen again.</w:t>
            </w:r>
          </w:p>
          <w:p w14:paraId="23AFFD68" w14:textId="3DA51A58" w:rsidR="66F91053" w:rsidRDefault="66F91053" w:rsidP="66F91053"/>
          <w:p w14:paraId="504645DC" w14:textId="6972BE93" w:rsidR="66F91053" w:rsidRDefault="001CFEFC" w:rsidP="66F91053">
            <w:r w:rsidRPr="001CFEFC">
              <w:rPr>
                <w:b/>
                <w:bCs/>
                <w:i/>
                <w:iCs/>
              </w:rPr>
              <w:t xml:space="preserve">4.4 2020 F1 Recruitment and F2 Stand-alone Recruitment: </w:t>
            </w:r>
            <w:r>
              <w:t>The application window for 2020 F1 recruitment is open from 30</w:t>
            </w:r>
            <w:r w:rsidRPr="001CFEFC">
              <w:rPr>
                <w:vertAlign w:val="superscript"/>
              </w:rPr>
              <w:t>th</w:t>
            </w:r>
            <w:r>
              <w:t xml:space="preserve"> September to 11</w:t>
            </w:r>
            <w:r w:rsidRPr="001CFEFC">
              <w:rPr>
                <w:vertAlign w:val="superscript"/>
              </w:rPr>
              <w:t>th</w:t>
            </w:r>
            <w:r>
              <w:t xml:space="preserve"> October 2019. This will be for the Foundation Programme (FP), the Academic Foundation Programme (AFP) and the Foundation Priority Programmes (FPP). Scotland’s total number of AFP posts has reduced from 60 to 54 as 6 AFP posts in the West region have been changed from AFP to FP posts. FPP posts are being offered in the North and West </w:t>
            </w:r>
            <w:r>
              <w:lastRenderedPageBreak/>
              <w:t>regions within 3 programmes (Elgin/Inverness, Inverclyde and Dumfries and Galloway). DH thanked everyone concerned for providing details of their FPP proposals by the stated deadlines</w:t>
            </w:r>
            <w:r w:rsidR="00DB0C90">
              <w:t>, as the turnaround was very tight</w:t>
            </w:r>
            <w:r>
              <w:t>. CR will circulate the national summary of FPP offerings across the UK. There are currently proposals in discussion to change the stand-alone recruitment process for 2020. It is suggested that applicants currently in an F1 programme would need to apply for an IFST if they required to move to another region, while the existing application process would be conducted only for applicants not in an F1 programme. It was confirmed that this process would restrict the ability of F1s to change region without mitigating circumstances, however this is in line with what happens in specialty training. CR also reported that Oriel 2 will be introduced for 2021 recruitment and will become live in May 2020 prior to the commencement of the 2021 eligibility process. CR and GC will be involved in testing the new system which will be unique to Foundation, unlike the previous Oriel model which included Foundation as an addition to specialty recruitment.</w:t>
            </w:r>
          </w:p>
          <w:p w14:paraId="44276F6F" w14:textId="6274678C" w:rsidR="66F91053" w:rsidRDefault="66F91053" w:rsidP="66F91053"/>
          <w:p w14:paraId="438D2472" w14:textId="656C4140" w:rsidR="66F91053" w:rsidRDefault="001CFEFC" w:rsidP="66F91053">
            <w:r w:rsidRPr="001CFEFC">
              <w:rPr>
                <w:b/>
                <w:bCs/>
                <w:i/>
                <w:iCs/>
              </w:rPr>
              <w:t>4.5 Foundation Expansion Posts:</w:t>
            </w:r>
            <w:r>
              <w:t xml:space="preserve"> Around 200 additional Foundation posts have been announced in a recent Scottish Government document, although the financial package for these posts has not yet been confirmed. </w:t>
            </w:r>
            <w:r w:rsidRPr="001CFEFC">
              <w:rPr>
                <w:rFonts w:ascii="Calibri" w:eastAsia="Calibri" w:hAnsi="Calibri" w:cs="Calibri"/>
                <w:color w:val="000000" w:themeColor="text1"/>
              </w:rPr>
              <w:t xml:space="preserve">The expansion will take place in 2 stages over </w:t>
            </w:r>
            <w:r w:rsidR="00133160">
              <w:rPr>
                <w:rFonts w:ascii="Calibri" w:eastAsia="Calibri" w:hAnsi="Calibri" w:cs="Calibri"/>
                <w:color w:val="000000" w:themeColor="text1"/>
              </w:rPr>
              <w:t>a total of 3 years</w:t>
            </w:r>
            <w:r w:rsidRPr="001CFEFC">
              <w:rPr>
                <w:rFonts w:ascii="Calibri" w:eastAsia="Calibri" w:hAnsi="Calibri" w:cs="Calibri"/>
                <w:color w:val="000000" w:themeColor="text1"/>
              </w:rPr>
              <w:t>.</w:t>
            </w:r>
            <w:r w:rsidRPr="001CFEFC">
              <w:t xml:space="preserve"> </w:t>
            </w:r>
            <w:r>
              <w:t>DH suggest</w:t>
            </w:r>
            <w:r w:rsidR="00133160">
              <w:t>ed</w:t>
            </w:r>
            <w:r>
              <w:t xml:space="preserve"> that at this stage planning should use the indicative numbers sent to government which places a greater proportion of posts in remote and rural </w:t>
            </w:r>
            <w:r w:rsidR="00133160">
              <w:t xml:space="preserve">and difficult to recruit </w:t>
            </w:r>
            <w:r>
              <w:t>areas within the North and West regions. DH will circulate the number of GP posts required to achieve 50% exposure to GP within F2. DH will also be meeting with the Psychiatry training board to discuss possible Psychiatry expansion within some regions. It is currently too early to consider the recruitment of prospective additional FPDs.</w:t>
            </w:r>
          </w:p>
          <w:p w14:paraId="06418987" w14:textId="38739324" w:rsidR="66F91053" w:rsidRDefault="66F91053" w:rsidP="66F91053"/>
          <w:p w14:paraId="709E602D" w14:textId="6DEA5046" w:rsidR="66F91053" w:rsidRDefault="7E594173" w:rsidP="66F91053">
            <w:r w:rsidRPr="7E594173">
              <w:rPr>
                <w:b/>
                <w:bCs/>
                <w:i/>
                <w:iCs/>
              </w:rPr>
              <w:t>4.6 Academic Foundation Programme and Recruitment:</w:t>
            </w:r>
            <w:r>
              <w:t xml:space="preserve"> FC reported that GPC is resigning as an FPD and as Scottish AFP Lead at the end of September and formally thanked him. He will be succeeded by S12 </w:t>
            </w:r>
            <w:r w:rsidR="00A14A74">
              <w:t xml:space="preserve">Academic Lead </w:t>
            </w:r>
            <w:r>
              <w:t xml:space="preserve">FPD Bryan Conway who will be </w:t>
            </w:r>
            <w:r w:rsidR="00A14A74">
              <w:t>joint lead with</w:t>
            </w:r>
            <w:r w:rsidR="00A41BEC">
              <w:t xml:space="preserve"> </w:t>
            </w:r>
            <w:r>
              <w:t>South East Academic Lead Mandy Drake. EB will be the Deputy Lead. There is not yet any information regarding a replacement FPD for N11 as interviews are scheduled for October. FC further noted that, while the Scottish AFP did fill all places this year, this was only at the last minute having run a clearing offers process. A survey was circulated to current trainees in March 2019 to evaluate the AFP which received a good response rate, but generally poor feedback. FC reported the emerging themes as being a need to optimise the choice of rotations within the AFP, increase provision for supervision, provide uniform education and manage expectations of the programme in F1. The final item has been addressed by changing the wording of the 2020 AFP advert and the Scottish Medical Training website to describe the F1 year as being solely clinical, with academic components introduced in F2. GC will distribute the summary paper to this group on behalf of FC. There is also a need to interview a greater number of candidates for the AFP as previous rat</w:t>
            </w:r>
            <w:r w:rsidR="00125522">
              <w:t>io</w:t>
            </w:r>
            <w:r>
              <w:t xml:space="preserve">s of candidates per post have been low. This year smaller interview panels comprising 2 individuals will be run </w:t>
            </w:r>
            <w:r>
              <w:lastRenderedPageBreak/>
              <w:t xml:space="preserve">which will allow a greater number of panels and therefore a greater number of interviews to be conducted. FC noted that the Scottish AFP will attempt to attract candidates who do not have previous experience of academic </w:t>
            </w:r>
            <w:r w:rsidR="00125522">
              <w:t>work but</w:t>
            </w:r>
            <w:r>
              <w:t xml:space="preserve"> wish to experience a flavour of this during Foundation. FD asked whether the additional education provided for AFP trainees would also be offered to FP trainees who were interested. FC confirmed that any trainee would be welcome to attend.</w:t>
            </w:r>
          </w:p>
          <w:p w14:paraId="60FFCA91" w14:textId="680B2A33" w:rsidR="66F91053" w:rsidRDefault="66F91053" w:rsidP="66F91053"/>
          <w:p w14:paraId="5706F710" w14:textId="5D2C7FB9" w:rsidR="66F91053" w:rsidRDefault="66F91053" w:rsidP="66F91053">
            <w:r w:rsidRPr="66F91053">
              <w:rPr>
                <w:b/>
                <w:bCs/>
                <w:i/>
                <w:iCs/>
              </w:rPr>
              <w:t>4.7 Study Leave Funding:</w:t>
            </w:r>
            <w:r>
              <w:t xml:space="preserve"> FC reported that the Foundation study leave budget is collective rather than being individual per trainee. Stuart Brown has been asked to provide a breakdown of costs of ALS, simulation etc. as there is an awareness that this varies across regions. It was agreed that it is important to try to </w:t>
            </w:r>
            <w:r w:rsidR="0011787B">
              <w:t>have uniformity around</w:t>
            </w:r>
            <w:r>
              <w:t xml:space="preserve"> costs and to find out why some regions were managing to achieve their courses </w:t>
            </w:r>
            <w:r w:rsidR="0011787B">
              <w:t>within the outline budget compared with other regions</w:t>
            </w:r>
            <w:r>
              <w:t>. FC also noted that there is a separate budget for remedial trainees which can be used if required.</w:t>
            </w:r>
          </w:p>
        </w:tc>
        <w:tc>
          <w:tcPr>
            <w:tcW w:w="1061" w:type="dxa"/>
          </w:tcPr>
          <w:p w14:paraId="7DC79CE8" w14:textId="15BC1075" w:rsidR="66F91053" w:rsidRDefault="66F91053" w:rsidP="66F91053"/>
          <w:p w14:paraId="1B692568" w14:textId="46E913FE" w:rsidR="66F91053" w:rsidRDefault="66F91053" w:rsidP="66F91053"/>
          <w:p w14:paraId="0E59F57F" w14:textId="39CE5AC0" w:rsidR="66F91053" w:rsidRDefault="66F91053" w:rsidP="66F91053"/>
          <w:p w14:paraId="23CB4727" w14:textId="7262834F" w:rsidR="66F91053" w:rsidRDefault="66F91053" w:rsidP="66F91053"/>
          <w:p w14:paraId="71D3CB3D" w14:textId="6B1646F6" w:rsidR="66F91053" w:rsidRDefault="66F91053" w:rsidP="66F91053"/>
          <w:p w14:paraId="51998107" w14:textId="6AA1FAA0" w:rsidR="66F91053" w:rsidRDefault="66F91053" w:rsidP="66F91053"/>
          <w:p w14:paraId="0BFFC094" w14:textId="7818F21B" w:rsidR="66F91053" w:rsidRDefault="66F91053" w:rsidP="66F91053"/>
          <w:p w14:paraId="623591AE" w14:textId="64EE5970" w:rsidR="66F91053" w:rsidRDefault="66F91053" w:rsidP="66F91053"/>
          <w:p w14:paraId="4514CC6E" w14:textId="7384BBB6" w:rsidR="66F91053" w:rsidRDefault="66F91053" w:rsidP="66F91053"/>
          <w:p w14:paraId="78ACC465" w14:textId="7B2FBB14" w:rsidR="66F91053" w:rsidRDefault="66F91053" w:rsidP="66F91053"/>
          <w:p w14:paraId="5C6CC07E" w14:textId="22DFFB2A" w:rsidR="66F91053" w:rsidRDefault="66F91053" w:rsidP="66F91053"/>
          <w:p w14:paraId="45328C70" w14:textId="3008431A" w:rsidR="66F91053" w:rsidRDefault="66F91053" w:rsidP="66F91053"/>
          <w:p w14:paraId="67D3DA9A" w14:textId="0C8B5E35" w:rsidR="66F91053" w:rsidRDefault="66F91053" w:rsidP="66F91053"/>
          <w:p w14:paraId="3ABB136F" w14:textId="0EB48815" w:rsidR="66F91053" w:rsidRDefault="66F91053" w:rsidP="66F91053"/>
          <w:p w14:paraId="557E400B" w14:textId="102FD8B5" w:rsidR="66F91053" w:rsidRDefault="66F91053" w:rsidP="66F91053"/>
          <w:p w14:paraId="30EB34B5" w14:textId="5122D184" w:rsidR="66F91053" w:rsidRDefault="66F91053" w:rsidP="66F91053"/>
          <w:p w14:paraId="205FA1B6" w14:textId="7FF2776D" w:rsidR="66F91053" w:rsidRDefault="66F91053" w:rsidP="66F91053"/>
          <w:p w14:paraId="1D5C39DE" w14:textId="5F3D254C" w:rsidR="66F91053" w:rsidRDefault="66F91053" w:rsidP="66F91053"/>
          <w:p w14:paraId="7B196A23" w14:textId="7DD760BE" w:rsidR="66F91053" w:rsidRDefault="66F91053" w:rsidP="66F91053"/>
          <w:p w14:paraId="5A1F1FAB" w14:textId="1B5795CE" w:rsidR="66F91053" w:rsidRDefault="66F91053" w:rsidP="66F91053"/>
          <w:p w14:paraId="2DC6940D" w14:textId="11B4E541" w:rsidR="66F91053" w:rsidRDefault="66F91053" w:rsidP="66F91053"/>
          <w:p w14:paraId="370A0AC9" w14:textId="00E048A3" w:rsidR="66F91053" w:rsidRDefault="66F91053" w:rsidP="66F91053"/>
          <w:p w14:paraId="35DBE3B7" w14:textId="64C9B6BB" w:rsidR="66F91053" w:rsidRDefault="66F91053" w:rsidP="66F91053"/>
          <w:p w14:paraId="51EBEC2A" w14:textId="2C2041A3" w:rsidR="66F91053" w:rsidRDefault="66F91053" w:rsidP="66F91053"/>
          <w:p w14:paraId="0ECC14CA" w14:textId="6ED37556" w:rsidR="66F91053" w:rsidRDefault="66F91053" w:rsidP="66F91053"/>
          <w:p w14:paraId="50E2F0EA" w14:textId="79348C2C" w:rsidR="66F91053" w:rsidRDefault="66F91053" w:rsidP="66F91053"/>
          <w:p w14:paraId="4E395A94" w14:textId="42F0B8F6" w:rsidR="66F91053" w:rsidRDefault="66F91053" w:rsidP="66F91053"/>
          <w:p w14:paraId="792BAEAF" w14:textId="6D85FE8B" w:rsidR="66F91053" w:rsidRDefault="66F91053" w:rsidP="66F91053"/>
          <w:p w14:paraId="34DF98A4" w14:textId="06BED29D" w:rsidR="66F91053" w:rsidRDefault="66F91053" w:rsidP="66F91053"/>
          <w:p w14:paraId="2E35623C" w14:textId="16F51DCC" w:rsidR="66F91053" w:rsidRDefault="66F91053" w:rsidP="66F91053"/>
          <w:p w14:paraId="2B627556" w14:textId="566AA6CC" w:rsidR="66F91053" w:rsidRDefault="66F91053" w:rsidP="66F91053"/>
          <w:p w14:paraId="763D4F9E" w14:textId="6CAACF12" w:rsidR="66F91053" w:rsidRDefault="66F91053" w:rsidP="66F91053"/>
          <w:p w14:paraId="78EB4F8A" w14:textId="5C79DE45" w:rsidR="66F91053" w:rsidRDefault="66F91053" w:rsidP="66F91053"/>
          <w:p w14:paraId="07F02465" w14:textId="66DF46CA" w:rsidR="66F91053" w:rsidRDefault="66F91053" w:rsidP="66F91053"/>
          <w:p w14:paraId="28AF9786" w14:textId="7649337B" w:rsidR="66F91053" w:rsidRDefault="66F91053" w:rsidP="66F91053"/>
          <w:p w14:paraId="5B633649" w14:textId="385B102E" w:rsidR="66F91053" w:rsidRDefault="66F91053" w:rsidP="66F91053"/>
          <w:p w14:paraId="10114455" w14:textId="19766CD1" w:rsidR="66F91053" w:rsidRDefault="66F91053" w:rsidP="66F91053"/>
          <w:p w14:paraId="13D549B4" w14:textId="5387A1D5" w:rsidR="66F91053" w:rsidRDefault="66F91053" w:rsidP="66F91053"/>
          <w:p w14:paraId="14247EDE" w14:textId="50C1ECBD" w:rsidR="66F91053" w:rsidRDefault="66F91053" w:rsidP="66F91053"/>
          <w:p w14:paraId="34A0C5EC" w14:textId="5B0A6D47" w:rsidR="66F91053" w:rsidRDefault="66F91053" w:rsidP="66F91053"/>
          <w:p w14:paraId="126D2948" w14:textId="5A6F644B" w:rsidR="66F91053" w:rsidRDefault="66F91053" w:rsidP="66F91053"/>
          <w:p w14:paraId="5EF6DDAC" w14:textId="1DC6A284" w:rsidR="66F91053" w:rsidRDefault="66F91053" w:rsidP="66F91053"/>
          <w:p w14:paraId="3D234D21" w14:textId="51F6B2BB" w:rsidR="66F91053" w:rsidRDefault="66F91053" w:rsidP="66F91053"/>
          <w:p w14:paraId="1468AC3F" w14:textId="60657519" w:rsidR="66F91053" w:rsidRDefault="66F91053" w:rsidP="66F91053"/>
          <w:p w14:paraId="4EE4ED75" w14:textId="204D5238" w:rsidR="66F91053" w:rsidRDefault="66F91053" w:rsidP="66F91053"/>
          <w:p w14:paraId="79D5F704" w14:textId="2CC57032" w:rsidR="66F91053" w:rsidRDefault="66F91053" w:rsidP="66F91053"/>
          <w:p w14:paraId="0B6ADF66" w14:textId="4E766AF4" w:rsidR="66F91053" w:rsidRDefault="66F91053" w:rsidP="66F91053"/>
          <w:p w14:paraId="05EDB8FF" w14:textId="612DC58B" w:rsidR="66F91053" w:rsidRDefault="66F91053" w:rsidP="66F91053"/>
          <w:p w14:paraId="61BCDCDB" w14:textId="2A859EE6" w:rsidR="66F91053" w:rsidRDefault="66F91053" w:rsidP="66F91053"/>
          <w:p w14:paraId="3B780968" w14:textId="6A756B69" w:rsidR="66F91053" w:rsidRDefault="66F91053" w:rsidP="66F91053"/>
          <w:p w14:paraId="4C892342" w14:textId="23F5FC81" w:rsidR="66F91053" w:rsidRDefault="66F91053" w:rsidP="66F91053"/>
          <w:p w14:paraId="42E397F8" w14:textId="7A348727" w:rsidR="66F91053" w:rsidRDefault="66F91053" w:rsidP="66F91053"/>
          <w:p w14:paraId="64F6AD45" w14:textId="5CDCF466" w:rsidR="66F91053" w:rsidRDefault="66F91053" w:rsidP="66F91053"/>
          <w:p w14:paraId="5CEFFDE9" w14:textId="319AD2F5" w:rsidR="66F91053" w:rsidRDefault="66F91053" w:rsidP="66F91053"/>
          <w:p w14:paraId="53D90DB7" w14:textId="18D9F403" w:rsidR="66F91053" w:rsidRDefault="66F91053" w:rsidP="66F91053"/>
          <w:p w14:paraId="0AC5FA01" w14:textId="4A25E335" w:rsidR="66F91053" w:rsidRDefault="66F91053" w:rsidP="66F91053"/>
          <w:p w14:paraId="602A4EE3" w14:textId="22FB32BD" w:rsidR="66F91053" w:rsidRDefault="66F91053" w:rsidP="66F91053"/>
          <w:p w14:paraId="443145A5" w14:textId="504623F3" w:rsidR="66F91053" w:rsidRDefault="66F91053" w:rsidP="66F91053"/>
          <w:p w14:paraId="736A0BCA" w14:textId="70019457" w:rsidR="66F91053" w:rsidRDefault="66F91053" w:rsidP="66F91053"/>
          <w:p w14:paraId="2DC7388C" w14:textId="66D7E0BA" w:rsidR="66F91053" w:rsidRDefault="66F91053" w:rsidP="001CFEFC">
            <w:pPr>
              <w:rPr>
                <w:b/>
                <w:bCs/>
              </w:rPr>
            </w:pPr>
          </w:p>
          <w:p w14:paraId="45E57AA8" w14:textId="5BEA324B" w:rsidR="66F91053" w:rsidRDefault="66F91053" w:rsidP="001CFEFC">
            <w:pPr>
              <w:rPr>
                <w:b/>
                <w:bCs/>
              </w:rPr>
            </w:pPr>
          </w:p>
          <w:p w14:paraId="7470AEC5" w14:textId="1D863395" w:rsidR="66F91053" w:rsidRDefault="66F91053" w:rsidP="001CFEFC">
            <w:pPr>
              <w:rPr>
                <w:b/>
                <w:bCs/>
              </w:rPr>
            </w:pPr>
          </w:p>
          <w:p w14:paraId="478FF2F3" w14:textId="77777777" w:rsidR="00963E1F" w:rsidRDefault="00963E1F" w:rsidP="001CFEFC">
            <w:pPr>
              <w:rPr>
                <w:b/>
                <w:bCs/>
              </w:rPr>
            </w:pPr>
          </w:p>
          <w:p w14:paraId="50703E8D" w14:textId="77777777" w:rsidR="00963E1F" w:rsidRDefault="00963E1F" w:rsidP="001CFEFC">
            <w:pPr>
              <w:rPr>
                <w:b/>
                <w:bCs/>
              </w:rPr>
            </w:pPr>
          </w:p>
          <w:p w14:paraId="66B95072" w14:textId="786832C2" w:rsidR="66F91053" w:rsidRDefault="001CFEFC" w:rsidP="001CFEFC">
            <w:pPr>
              <w:rPr>
                <w:b/>
                <w:bCs/>
              </w:rPr>
            </w:pPr>
            <w:r w:rsidRPr="001CFEFC">
              <w:rPr>
                <w:b/>
                <w:bCs/>
              </w:rPr>
              <w:t>CR</w:t>
            </w:r>
          </w:p>
          <w:p w14:paraId="7B3CF6DC" w14:textId="7CC9062D" w:rsidR="66F91053" w:rsidRDefault="66F91053" w:rsidP="66F91053">
            <w:pPr>
              <w:rPr>
                <w:b/>
                <w:bCs/>
              </w:rPr>
            </w:pPr>
          </w:p>
          <w:p w14:paraId="25312F66" w14:textId="74C2A768" w:rsidR="66F91053" w:rsidRDefault="66F91053" w:rsidP="66F91053">
            <w:pPr>
              <w:rPr>
                <w:b/>
                <w:bCs/>
              </w:rPr>
            </w:pPr>
          </w:p>
          <w:p w14:paraId="555CC6B6" w14:textId="639DAB2C" w:rsidR="66F91053" w:rsidRDefault="66F91053" w:rsidP="66F91053">
            <w:pPr>
              <w:rPr>
                <w:b/>
                <w:bCs/>
              </w:rPr>
            </w:pPr>
          </w:p>
          <w:p w14:paraId="31CF591E" w14:textId="559DA1C8" w:rsidR="66F91053" w:rsidRDefault="66F91053" w:rsidP="66F91053">
            <w:pPr>
              <w:rPr>
                <w:b/>
                <w:bCs/>
              </w:rPr>
            </w:pPr>
          </w:p>
          <w:p w14:paraId="0798FE3D" w14:textId="272D62BA" w:rsidR="66F91053" w:rsidRDefault="66F91053" w:rsidP="66F91053">
            <w:pPr>
              <w:rPr>
                <w:b/>
                <w:bCs/>
              </w:rPr>
            </w:pPr>
          </w:p>
          <w:p w14:paraId="6D78A108" w14:textId="13D7ED65" w:rsidR="66F91053" w:rsidRDefault="66F91053" w:rsidP="66F91053">
            <w:pPr>
              <w:rPr>
                <w:b/>
                <w:bCs/>
              </w:rPr>
            </w:pPr>
          </w:p>
          <w:p w14:paraId="31A273AD" w14:textId="59F8EE17" w:rsidR="66F91053" w:rsidRDefault="66F91053" w:rsidP="66F91053">
            <w:pPr>
              <w:rPr>
                <w:b/>
                <w:bCs/>
              </w:rPr>
            </w:pPr>
          </w:p>
          <w:p w14:paraId="236F4900" w14:textId="6F94FAA3" w:rsidR="66F91053" w:rsidRDefault="66F91053" w:rsidP="66F91053">
            <w:pPr>
              <w:rPr>
                <w:b/>
                <w:bCs/>
              </w:rPr>
            </w:pPr>
          </w:p>
          <w:p w14:paraId="5F13F88B" w14:textId="00968CA7" w:rsidR="66F91053" w:rsidRDefault="66F91053" w:rsidP="66F91053">
            <w:pPr>
              <w:rPr>
                <w:b/>
                <w:bCs/>
              </w:rPr>
            </w:pPr>
          </w:p>
          <w:p w14:paraId="72B1BE71" w14:textId="35F15498" w:rsidR="66F91053" w:rsidRDefault="66F91053" w:rsidP="66F91053">
            <w:pPr>
              <w:rPr>
                <w:b/>
                <w:bCs/>
              </w:rPr>
            </w:pPr>
          </w:p>
          <w:p w14:paraId="36FCFEE7" w14:textId="2DA7599B" w:rsidR="66F91053" w:rsidRDefault="66F91053" w:rsidP="66F91053">
            <w:pPr>
              <w:rPr>
                <w:b/>
                <w:bCs/>
              </w:rPr>
            </w:pPr>
          </w:p>
          <w:p w14:paraId="2B64524C" w14:textId="18C65B54" w:rsidR="66F91053" w:rsidRDefault="66F91053" w:rsidP="66F91053">
            <w:pPr>
              <w:rPr>
                <w:b/>
                <w:bCs/>
              </w:rPr>
            </w:pPr>
          </w:p>
          <w:p w14:paraId="7C5E4AB7" w14:textId="4D26404B" w:rsidR="66F91053" w:rsidRDefault="66F91053" w:rsidP="66F91053">
            <w:pPr>
              <w:rPr>
                <w:b/>
                <w:bCs/>
              </w:rPr>
            </w:pPr>
          </w:p>
          <w:p w14:paraId="0EFA357A" w14:textId="0028B174" w:rsidR="66F91053" w:rsidRDefault="66F91053" w:rsidP="66F91053">
            <w:pPr>
              <w:rPr>
                <w:b/>
                <w:bCs/>
              </w:rPr>
            </w:pPr>
          </w:p>
          <w:p w14:paraId="68369BF7" w14:textId="63CA94F6" w:rsidR="66F91053" w:rsidRDefault="66F91053" w:rsidP="66F91053">
            <w:pPr>
              <w:rPr>
                <w:b/>
                <w:bCs/>
              </w:rPr>
            </w:pPr>
          </w:p>
          <w:p w14:paraId="7207DFC9" w14:textId="370CB205" w:rsidR="66F91053" w:rsidRDefault="66F91053" w:rsidP="66F91053">
            <w:pPr>
              <w:rPr>
                <w:b/>
                <w:bCs/>
              </w:rPr>
            </w:pPr>
          </w:p>
          <w:p w14:paraId="63C4776F" w14:textId="201327AA" w:rsidR="66F91053" w:rsidRDefault="66F91053" w:rsidP="66F91053">
            <w:pPr>
              <w:rPr>
                <w:b/>
                <w:bCs/>
              </w:rPr>
            </w:pPr>
          </w:p>
          <w:p w14:paraId="4A134B55" w14:textId="7E46F640" w:rsidR="66F91053" w:rsidRDefault="66F91053" w:rsidP="66F91053">
            <w:pPr>
              <w:rPr>
                <w:b/>
                <w:bCs/>
              </w:rPr>
            </w:pPr>
          </w:p>
          <w:p w14:paraId="326EF9CF" w14:textId="72D9F6D7" w:rsidR="66F91053" w:rsidRDefault="66F91053" w:rsidP="66F91053">
            <w:pPr>
              <w:rPr>
                <w:b/>
                <w:bCs/>
              </w:rPr>
            </w:pPr>
          </w:p>
          <w:p w14:paraId="27075B0D" w14:textId="755F484F" w:rsidR="001CFEFC" w:rsidRDefault="001CFEFC" w:rsidP="001CFEFC">
            <w:pPr>
              <w:rPr>
                <w:b/>
                <w:bCs/>
              </w:rPr>
            </w:pPr>
          </w:p>
          <w:p w14:paraId="4B72FEC2" w14:textId="77777777" w:rsidR="00963E1F" w:rsidRDefault="00963E1F" w:rsidP="66F91053">
            <w:pPr>
              <w:rPr>
                <w:b/>
                <w:bCs/>
              </w:rPr>
            </w:pPr>
          </w:p>
          <w:p w14:paraId="4843664A" w14:textId="7D1C8DA5" w:rsidR="66F91053" w:rsidRDefault="66F91053" w:rsidP="66F91053">
            <w:pPr>
              <w:rPr>
                <w:b/>
                <w:bCs/>
              </w:rPr>
            </w:pPr>
            <w:r w:rsidRPr="66F91053">
              <w:rPr>
                <w:b/>
                <w:bCs/>
              </w:rPr>
              <w:t>DH</w:t>
            </w:r>
          </w:p>
          <w:p w14:paraId="11515C2B" w14:textId="32EAFAD9" w:rsidR="66F91053" w:rsidRDefault="66F91053" w:rsidP="66F91053">
            <w:pPr>
              <w:rPr>
                <w:b/>
                <w:bCs/>
              </w:rPr>
            </w:pPr>
          </w:p>
          <w:p w14:paraId="26424A42" w14:textId="44B9C3AF" w:rsidR="66F91053" w:rsidRDefault="66F91053" w:rsidP="66F91053">
            <w:pPr>
              <w:rPr>
                <w:b/>
                <w:bCs/>
              </w:rPr>
            </w:pPr>
          </w:p>
          <w:p w14:paraId="50ABBDF4" w14:textId="03322DAD" w:rsidR="66F91053" w:rsidRDefault="66F91053" w:rsidP="66F91053">
            <w:pPr>
              <w:rPr>
                <w:b/>
                <w:bCs/>
              </w:rPr>
            </w:pPr>
          </w:p>
          <w:p w14:paraId="2B61EF9C" w14:textId="7311F715" w:rsidR="66F91053" w:rsidRDefault="66F91053" w:rsidP="66F91053">
            <w:pPr>
              <w:rPr>
                <w:b/>
                <w:bCs/>
              </w:rPr>
            </w:pPr>
          </w:p>
          <w:p w14:paraId="1C37FEA0" w14:textId="4FC1D517" w:rsidR="66F91053" w:rsidRDefault="66F91053" w:rsidP="66F91053">
            <w:pPr>
              <w:rPr>
                <w:b/>
                <w:bCs/>
              </w:rPr>
            </w:pPr>
          </w:p>
          <w:p w14:paraId="3D534A6C" w14:textId="239E98D5" w:rsidR="66F91053" w:rsidRDefault="66F91053" w:rsidP="66F91053">
            <w:pPr>
              <w:rPr>
                <w:b/>
                <w:bCs/>
              </w:rPr>
            </w:pPr>
          </w:p>
          <w:p w14:paraId="1220C5EB" w14:textId="5232288C" w:rsidR="66F91053" w:rsidRDefault="66F91053" w:rsidP="66F91053">
            <w:pPr>
              <w:rPr>
                <w:b/>
                <w:bCs/>
              </w:rPr>
            </w:pPr>
          </w:p>
          <w:p w14:paraId="0BBF4BDB" w14:textId="4367513B" w:rsidR="66F91053" w:rsidRDefault="66F91053" w:rsidP="66F91053">
            <w:pPr>
              <w:rPr>
                <w:b/>
                <w:bCs/>
              </w:rPr>
            </w:pPr>
          </w:p>
          <w:p w14:paraId="1C300159" w14:textId="4AF818CE" w:rsidR="66F91053" w:rsidRDefault="66F91053" w:rsidP="66F91053">
            <w:pPr>
              <w:rPr>
                <w:b/>
                <w:bCs/>
              </w:rPr>
            </w:pPr>
          </w:p>
          <w:p w14:paraId="4CCC36AF" w14:textId="4652B063" w:rsidR="66F91053" w:rsidRDefault="66F91053" w:rsidP="66F91053">
            <w:pPr>
              <w:rPr>
                <w:b/>
                <w:bCs/>
              </w:rPr>
            </w:pPr>
          </w:p>
          <w:p w14:paraId="2EBCBF58" w14:textId="551A8CDF" w:rsidR="66F91053" w:rsidRDefault="66F91053" w:rsidP="7E594173">
            <w:pPr>
              <w:rPr>
                <w:b/>
                <w:bCs/>
              </w:rPr>
            </w:pPr>
          </w:p>
          <w:p w14:paraId="1FF3041B" w14:textId="3AE92881" w:rsidR="66F91053" w:rsidRDefault="66F91053" w:rsidP="66F91053">
            <w:pPr>
              <w:rPr>
                <w:b/>
                <w:bCs/>
              </w:rPr>
            </w:pPr>
          </w:p>
          <w:p w14:paraId="438416C4" w14:textId="0EE9D526" w:rsidR="66F91053" w:rsidRDefault="66F91053" w:rsidP="66F91053">
            <w:pPr>
              <w:rPr>
                <w:b/>
                <w:bCs/>
              </w:rPr>
            </w:pPr>
          </w:p>
          <w:p w14:paraId="4B502470" w14:textId="2C528534" w:rsidR="66F91053" w:rsidRDefault="66F91053" w:rsidP="66F91053">
            <w:pPr>
              <w:rPr>
                <w:b/>
                <w:bCs/>
              </w:rPr>
            </w:pPr>
          </w:p>
          <w:p w14:paraId="3D0DDAB4" w14:textId="23E09186" w:rsidR="66F91053" w:rsidRDefault="66F91053" w:rsidP="66F91053">
            <w:pPr>
              <w:rPr>
                <w:b/>
                <w:bCs/>
              </w:rPr>
            </w:pPr>
          </w:p>
          <w:p w14:paraId="6FFCE78F" w14:textId="609A5FEB" w:rsidR="66F91053" w:rsidRDefault="66F91053" w:rsidP="66F91053">
            <w:pPr>
              <w:rPr>
                <w:b/>
                <w:bCs/>
              </w:rPr>
            </w:pPr>
          </w:p>
          <w:p w14:paraId="507D90FD" w14:textId="575CE1F8" w:rsidR="66F91053" w:rsidRDefault="66F91053" w:rsidP="66F91053">
            <w:pPr>
              <w:rPr>
                <w:b/>
                <w:bCs/>
              </w:rPr>
            </w:pPr>
          </w:p>
          <w:p w14:paraId="5EC017E3" w14:textId="0D0C8FA9" w:rsidR="66F91053" w:rsidRDefault="66F91053" w:rsidP="66F91053">
            <w:pPr>
              <w:rPr>
                <w:b/>
                <w:bCs/>
              </w:rPr>
            </w:pPr>
          </w:p>
          <w:p w14:paraId="74C70969" w14:textId="61EA0015" w:rsidR="66F91053" w:rsidRDefault="66F91053" w:rsidP="66F91053">
            <w:pPr>
              <w:rPr>
                <w:b/>
                <w:bCs/>
              </w:rPr>
            </w:pPr>
          </w:p>
          <w:p w14:paraId="2D22EE66" w14:textId="36DA374D" w:rsidR="66F91053" w:rsidRDefault="66F91053" w:rsidP="66F91053">
            <w:pPr>
              <w:rPr>
                <w:b/>
                <w:bCs/>
              </w:rPr>
            </w:pPr>
          </w:p>
          <w:p w14:paraId="56DAA2B8" w14:textId="77777777" w:rsidR="00963E1F" w:rsidRDefault="00963E1F" w:rsidP="7E594173">
            <w:pPr>
              <w:rPr>
                <w:b/>
                <w:bCs/>
              </w:rPr>
            </w:pPr>
          </w:p>
          <w:p w14:paraId="72D2FF9D" w14:textId="15A43038" w:rsidR="66F91053" w:rsidRDefault="7E594173" w:rsidP="7E594173">
            <w:pPr>
              <w:rPr>
                <w:b/>
                <w:bCs/>
              </w:rPr>
            </w:pPr>
            <w:r w:rsidRPr="7E594173">
              <w:rPr>
                <w:b/>
                <w:bCs/>
              </w:rPr>
              <w:t>GC</w:t>
            </w:r>
          </w:p>
        </w:tc>
      </w:tr>
      <w:tr w:rsidR="66F91053" w14:paraId="7BB8BA42" w14:textId="77777777" w:rsidTr="7E594173">
        <w:tc>
          <w:tcPr>
            <w:tcW w:w="1080" w:type="dxa"/>
          </w:tcPr>
          <w:p w14:paraId="77385176" w14:textId="2D94C0AF" w:rsidR="66F91053" w:rsidRDefault="66F91053" w:rsidP="66F91053">
            <w:pPr>
              <w:rPr>
                <w:b/>
                <w:bCs/>
              </w:rPr>
            </w:pPr>
            <w:r w:rsidRPr="66F91053">
              <w:rPr>
                <w:b/>
                <w:bCs/>
              </w:rPr>
              <w:lastRenderedPageBreak/>
              <w:t>5.</w:t>
            </w:r>
          </w:p>
        </w:tc>
        <w:tc>
          <w:tcPr>
            <w:tcW w:w="6885" w:type="dxa"/>
          </w:tcPr>
          <w:p w14:paraId="77ECE41F" w14:textId="4DC652EB" w:rsidR="66F91053" w:rsidRDefault="66F91053" w:rsidP="66F91053">
            <w:pPr>
              <w:rPr>
                <w:b/>
                <w:bCs/>
              </w:rPr>
            </w:pPr>
            <w:r w:rsidRPr="66F91053">
              <w:rPr>
                <w:b/>
                <w:bCs/>
              </w:rPr>
              <w:t>UK Foundation Review</w:t>
            </w:r>
          </w:p>
          <w:p w14:paraId="25B389CD" w14:textId="41BBD51A" w:rsidR="66F91053" w:rsidRDefault="66F91053" w:rsidP="66F91053"/>
          <w:p w14:paraId="176D2312" w14:textId="638F08C0" w:rsidR="66F91053" w:rsidRDefault="66F91053" w:rsidP="66F91053">
            <w:r>
              <w:t>A summary report has been circulated to the group following the conclusion of the UK Foundation Review. The Leads for Foundation will discuss changes to be made at their upcoming meeting.</w:t>
            </w:r>
          </w:p>
        </w:tc>
        <w:tc>
          <w:tcPr>
            <w:tcW w:w="1061" w:type="dxa"/>
          </w:tcPr>
          <w:p w14:paraId="4F6D2BA9" w14:textId="58C2BB6B" w:rsidR="66F91053" w:rsidRDefault="66F91053" w:rsidP="66F91053"/>
        </w:tc>
      </w:tr>
      <w:tr w:rsidR="66F91053" w14:paraId="4D9F85CA" w14:textId="77777777" w:rsidTr="7E594173">
        <w:tc>
          <w:tcPr>
            <w:tcW w:w="1080" w:type="dxa"/>
          </w:tcPr>
          <w:p w14:paraId="4113977C" w14:textId="0217FD6F" w:rsidR="66F91053" w:rsidRDefault="66F91053" w:rsidP="66F91053">
            <w:pPr>
              <w:rPr>
                <w:b/>
                <w:bCs/>
              </w:rPr>
            </w:pPr>
            <w:r w:rsidRPr="66F91053">
              <w:rPr>
                <w:b/>
                <w:bCs/>
              </w:rPr>
              <w:t>6.</w:t>
            </w:r>
          </w:p>
        </w:tc>
        <w:tc>
          <w:tcPr>
            <w:tcW w:w="6885" w:type="dxa"/>
          </w:tcPr>
          <w:p w14:paraId="123FFEEF" w14:textId="50ACA596" w:rsidR="66F91053" w:rsidRDefault="66F91053" w:rsidP="66F91053">
            <w:pPr>
              <w:rPr>
                <w:b/>
                <w:bCs/>
              </w:rPr>
            </w:pPr>
            <w:r w:rsidRPr="66F91053">
              <w:rPr>
                <w:b/>
                <w:bCs/>
              </w:rPr>
              <w:t>Foundation Development Day</w:t>
            </w:r>
          </w:p>
          <w:p w14:paraId="29951978" w14:textId="5BA2E97B" w:rsidR="66F91053" w:rsidRDefault="66F91053" w:rsidP="66F91053"/>
          <w:p w14:paraId="20668A27" w14:textId="7E0BE8E5" w:rsidR="66F91053" w:rsidRDefault="66F91053" w:rsidP="66F91053">
            <w:r>
              <w:t xml:space="preserve">A date and location for the Foundation Development Day 2020 will be discussed at the upcoming Leads meeting. </w:t>
            </w:r>
            <w:proofErr w:type="spellStart"/>
            <w:r>
              <w:t>CMc</w:t>
            </w:r>
            <w:proofErr w:type="spellEnd"/>
            <w:r>
              <w:t xml:space="preserve"> reported that other specialties are having a launch day following the implementation of the NES Vision in November and asked whether this could be incorporated into the Development Day or whether there would be a desire for a separate event. It was agreed that there was not </w:t>
            </w:r>
            <w:proofErr w:type="gramStart"/>
            <w:r>
              <w:t>sufficient</w:t>
            </w:r>
            <w:proofErr w:type="gramEnd"/>
            <w:r>
              <w:t xml:space="preserve"> time to add this to the Development Day, however it may be useful to arrange a time for FPDs and administrators to meet face-to-face. There were concerns about taking additional time away from work in order to attend and it was observed that such an event may be less useful in regions where FPDs worked most closely with Postgraduate Administrators. This will be discussed at the Leads meeting.</w:t>
            </w:r>
          </w:p>
        </w:tc>
        <w:tc>
          <w:tcPr>
            <w:tcW w:w="1061" w:type="dxa"/>
          </w:tcPr>
          <w:p w14:paraId="260C830C" w14:textId="58C2BB6B" w:rsidR="66F91053" w:rsidRDefault="66F91053" w:rsidP="66F91053"/>
        </w:tc>
      </w:tr>
      <w:tr w:rsidR="66F91053" w14:paraId="31740566" w14:textId="77777777" w:rsidTr="7E594173">
        <w:tc>
          <w:tcPr>
            <w:tcW w:w="1080" w:type="dxa"/>
          </w:tcPr>
          <w:p w14:paraId="35609668" w14:textId="7F6A14DC" w:rsidR="66F91053" w:rsidRDefault="66F91053" w:rsidP="66F91053">
            <w:pPr>
              <w:rPr>
                <w:b/>
                <w:bCs/>
              </w:rPr>
            </w:pPr>
            <w:r w:rsidRPr="66F91053">
              <w:rPr>
                <w:b/>
                <w:bCs/>
              </w:rPr>
              <w:t>7.</w:t>
            </w:r>
          </w:p>
        </w:tc>
        <w:tc>
          <w:tcPr>
            <w:tcW w:w="6885" w:type="dxa"/>
          </w:tcPr>
          <w:p w14:paraId="5634B16C" w14:textId="2BF4C059" w:rsidR="66F91053" w:rsidRDefault="66F91053" w:rsidP="66F91053">
            <w:pPr>
              <w:rPr>
                <w:b/>
                <w:bCs/>
              </w:rPr>
            </w:pPr>
            <w:r w:rsidRPr="66F91053">
              <w:rPr>
                <w:b/>
                <w:bCs/>
              </w:rPr>
              <w:t>Tasters and Formal Teaching – Turas Record</w:t>
            </w:r>
          </w:p>
          <w:p w14:paraId="48F226B7" w14:textId="1AC22CCA" w:rsidR="66F91053" w:rsidRDefault="66F91053" w:rsidP="66F91053"/>
          <w:p w14:paraId="158C5321" w14:textId="634047CE" w:rsidR="66F91053" w:rsidRDefault="001CFEFC" w:rsidP="66F91053">
            <w:r>
              <w:t>CR reported a 19% increase in Tasters recorded on Turas in 2018-2019 compared to 2017-2018. CW observed that there is currently no incentive for trainees to record Tasters on Turas as it does not make a difference to them. HC agreed that the most important thing for trainees was the completion of the Taster, although it was helpful to have a record for specialty applications as some give credit for undertaking Tasters. It was agreed that the best place to record Tasters was on Turas and this would be kept on the agenda.</w:t>
            </w:r>
          </w:p>
        </w:tc>
        <w:tc>
          <w:tcPr>
            <w:tcW w:w="1061" w:type="dxa"/>
          </w:tcPr>
          <w:p w14:paraId="5496721C" w14:textId="01024DF1" w:rsidR="66F91053" w:rsidRDefault="66F91053" w:rsidP="66F91053"/>
        </w:tc>
      </w:tr>
      <w:tr w:rsidR="66F91053" w14:paraId="29203656" w14:textId="77777777" w:rsidTr="7E594173">
        <w:tc>
          <w:tcPr>
            <w:tcW w:w="1080" w:type="dxa"/>
          </w:tcPr>
          <w:p w14:paraId="38069C67" w14:textId="652F6AF5" w:rsidR="66F91053" w:rsidRDefault="66F91053" w:rsidP="66F91053">
            <w:pPr>
              <w:rPr>
                <w:b/>
                <w:bCs/>
              </w:rPr>
            </w:pPr>
            <w:r w:rsidRPr="66F91053">
              <w:rPr>
                <w:b/>
                <w:bCs/>
              </w:rPr>
              <w:t>8.</w:t>
            </w:r>
          </w:p>
        </w:tc>
        <w:tc>
          <w:tcPr>
            <w:tcW w:w="6885" w:type="dxa"/>
          </w:tcPr>
          <w:p w14:paraId="020BF3B6" w14:textId="1E3E770F" w:rsidR="66F91053" w:rsidRDefault="66F91053" w:rsidP="66F91053">
            <w:pPr>
              <w:rPr>
                <w:b/>
                <w:bCs/>
              </w:rPr>
            </w:pPr>
            <w:r w:rsidRPr="66F91053">
              <w:rPr>
                <w:b/>
                <w:bCs/>
              </w:rPr>
              <w:t>QI/QM</w:t>
            </w:r>
          </w:p>
          <w:p w14:paraId="5D6A3BB3" w14:textId="7761B4FC" w:rsidR="66F91053" w:rsidRDefault="66F91053" w:rsidP="66F91053">
            <w:pPr>
              <w:rPr>
                <w:b/>
                <w:bCs/>
              </w:rPr>
            </w:pPr>
          </w:p>
          <w:p w14:paraId="68F9A2CD" w14:textId="6199BDB2" w:rsidR="66F91053" w:rsidRDefault="001CFEFC" w:rsidP="66F91053">
            <w:r>
              <w:t xml:space="preserve">The Quality team were thanked for hosting the recent Foundation QRP. </w:t>
            </w:r>
            <w:proofErr w:type="spellStart"/>
            <w:r>
              <w:t>CMc</w:t>
            </w:r>
            <w:proofErr w:type="spellEnd"/>
            <w:r>
              <w:t xml:space="preserve"> reported that discussion was ongoing regarding whether Foundation Leads and Consortium Leads were required to attend SQMGs. It was suggested that representatives from other specialties could attend the </w:t>
            </w:r>
            <w:r>
              <w:lastRenderedPageBreak/>
              <w:t xml:space="preserve">Foundation QRPs or attention could be focused only upon departments with red flags. </w:t>
            </w:r>
            <w:proofErr w:type="spellStart"/>
            <w:r>
              <w:t>CMc</w:t>
            </w:r>
            <w:proofErr w:type="spellEnd"/>
            <w:r>
              <w:t xml:space="preserve"> emphasised the importance of maintaining Foundation team involvement in processes relating to Foundation. FD reported that a re-visit to Psychiatry at St John’s Hospital had been reported incorrectly during the recent QRP and the department would in fact be subject to an APGD report. DH and the local DME will be overseeing this. CW observed that overall results are much better this year than last with a significant decrease in red flags.</w:t>
            </w:r>
          </w:p>
        </w:tc>
        <w:tc>
          <w:tcPr>
            <w:tcW w:w="1061" w:type="dxa"/>
          </w:tcPr>
          <w:p w14:paraId="6F9B2181" w14:textId="7E5F147A" w:rsidR="66F91053" w:rsidRDefault="66F91053" w:rsidP="66F91053"/>
        </w:tc>
      </w:tr>
      <w:tr w:rsidR="66F91053" w14:paraId="30D22110" w14:textId="77777777" w:rsidTr="7E594173">
        <w:tc>
          <w:tcPr>
            <w:tcW w:w="1080" w:type="dxa"/>
          </w:tcPr>
          <w:p w14:paraId="4876AEC6" w14:textId="18791601" w:rsidR="66F91053" w:rsidRDefault="001CFEFC" w:rsidP="001CFEFC">
            <w:pPr>
              <w:rPr>
                <w:b/>
                <w:bCs/>
              </w:rPr>
            </w:pPr>
            <w:r w:rsidRPr="001CFEFC">
              <w:rPr>
                <w:b/>
                <w:bCs/>
              </w:rPr>
              <w:t>9.</w:t>
            </w:r>
          </w:p>
        </w:tc>
        <w:tc>
          <w:tcPr>
            <w:tcW w:w="6885" w:type="dxa"/>
          </w:tcPr>
          <w:p w14:paraId="0BC29A93" w14:textId="5B963463" w:rsidR="66F91053" w:rsidRDefault="001CFEFC" w:rsidP="001CFEFC">
            <w:pPr>
              <w:rPr>
                <w:b/>
                <w:bCs/>
              </w:rPr>
            </w:pPr>
            <w:r w:rsidRPr="001CFEFC">
              <w:rPr>
                <w:b/>
                <w:bCs/>
              </w:rPr>
              <w:t>Foundation Programme Groups</w:t>
            </w:r>
          </w:p>
          <w:p w14:paraId="3B7C1D47" w14:textId="686A572D" w:rsidR="66F91053" w:rsidRDefault="66F91053" w:rsidP="001CFEFC">
            <w:pPr>
              <w:rPr>
                <w:b/>
                <w:bCs/>
              </w:rPr>
            </w:pPr>
          </w:p>
          <w:p w14:paraId="592220FB" w14:textId="78F5714F" w:rsidR="66F91053" w:rsidRDefault="001CFEFC" w:rsidP="66F91053">
            <w:r w:rsidRPr="001CFEFC">
              <w:rPr>
                <w:b/>
                <w:bCs/>
                <w:i/>
                <w:iCs/>
              </w:rPr>
              <w:t>9.1 Foundation Academic Group:</w:t>
            </w:r>
            <w:r>
              <w:t xml:space="preserve"> This was discussed under item 4.6.</w:t>
            </w:r>
          </w:p>
          <w:p w14:paraId="2FC5D916" w14:textId="24BE03A0" w:rsidR="66F91053" w:rsidRDefault="66F91053" w:rsidP="66F91053"/>
          <w:p w14:paraId="21BD14D8" w14:textId="57EEA484" w:rsidR="66F91053" w:rsidRDefault="001CFEFC" w:rsidP="66F91053">
            <w:r w:rsidRPr="001CFEFC">
              <w:rPr>
                <w:b/>
                <w:bCs/>
                <w:i/>
                <w:iCs/>
              </w:rPr>
              <w:t>9.2 Foundation Curriculum and Assessment Implementation Group (FCAIG):</w:t>
            </w:r>
            <w:r>
              <w:t xml:space="preserve"> AM reported that the focus of the last FCAIG meeting was delivery of teaching across Scotland. Changes have since been made in the South East where teaching attendance was lower than in other regions. A standard national induction slide set has been created by FCAIG which was used at all inductions in Scotland. The next meeting will focus upon; national implementation of the </w:t>
            </w:r>
            <w:proofErr w:type="spellStart"/>
            <w:r>
              <w:t>TiME</w:t>
            </w:r>
            <w:proofErr w:type="spellEnd"/>
            <w:r>
              <w:t xml:space="preserve"> course; FAQs e.g. study leave, additional learning; Turas updates; educational requirements; Turas How-To Guides. If any members of the group have ideas of activities which could be aided by How-To </w:t>
            </w:r>
            <w:proofErr w:type="gramStart"/>
            <w:r>
              <w:t>Guides</w:t>
            </w:r>
            <w:proofErr w:type="gramEnd"/>
            <w:r>
              <w:t xml:space="preserve"> they should speak to CR. FC thanked AM for putting together the standard induction slides. HC agreed that guidance regarding additional learning would be helpful as trainees are concerned that they will reach ARCP and find out that some of their additional learning does not count. AM will compile guidance through FCAIG and share this wi</w:t>
            </w:r>
            <w:r w:rsidR="001F5522">
              <w:t>th</w:t>
            </w:r>
            <w:r>
              <w:t xml:space="preserve"> FPOG before their next meeting on 8</w:t>
            </w:r>
            <w:r w:rsidRPr="001CFEFC">
              <w:rPr>
                <w:vertAlign w:val="superscript"/>
              </w:rPr>
              <w:t>th</w:t>
            </w:r>
            <w:r>
              <w:t xml:space="preserve"> October. HC and IM will liaise with GC to collect data from trainees regarding their queries which can be fed back to FCAIG. CW will send AM a paper regarding core prescribing skills teaching.</w:t>
            </w:r>
          </w:p>
          <w:p w14:paraId="0BF3D806" w14:textId="1ECF9C0C" w:rsidR="66F91053" w:rsidRDefault="66F91053" w:rsidP="66F91053"/>
          <w:p w14:paraId="0EA768B7" w14:textId="4B36ED33" w:rsidR="66F91053" w:rsidRDefault="001CFEFC" w:rsidP="66F91053">
            <w:r w:rsidRPr="001CFEFC">
              <w:rPr>
                <w:b/>
                <w:bCs/>
                <w:i/>
                <w:iCs/>
              </w:rPr>
              <w:t>9.3 Foundation Programme Operational Group (FPOG):</w:t>
            </w:r>
            <w:r>
              <w:t xml:space="preserve"> FC reported that trainees are being asked to link portfolio evidence to capabilities rather than descriptors and an update to Turas portfolio is awaited to make this clearer. The latest Foundation School Newsletter is going to be circulated soon. It appears that undergraduates are not currently receiving the newsletter so </w:t>
            </w:r>
            <w:r w:rsidRPr="001CFEFC">
              <w:rPr>
                <w:rFonts w:ascii="Calibri" w:eastAsia="Calibri" w:hAnsi="Calibri" w:cs="Calibri"/>
                <w:color w:val="000000" w:themeColor="text1"/>
              </w:rPr>
              <w:t xml:space="preserve">DH will raise this at SDMEG in October. There is an intention to implement the </w:t>
            </w:r>
            <w:proofErr w:type="spellStart"/>
            <w:r w:rsidRPr="001CFEFC">
              <w:rPr>
                <w:rFonts w:ascii="Calibri" w:eastAsia="Calibri" w:hAnsi="Calibri" w:cs="Calibri"/>
                <w:color w:val="000000" w:themeColor="text1"/>
              </w:rPr>
              <w:t>TiME</w:t>
            </w:r>
            <w:proofErr w:type="spellEnd"/>
            <w:r w:rsidRPr="001CFEFC">
              <w:rPr>
                <w:rFonts w:ascii="Calibri" w:eastAsia="Calibri" w:hAnsi="Calibri" w:cs="Calibri"/>
                <w:color w:val="000000" w:themeColor="text1"/>
              </w:rPr>
              <w:t xml:space="preserve"> course nationally, however identifying tutors is proving challenging. </w:t>
            </w:r>
            <w:proofErr w:type="spellStart"/>
            <w:r w:rsidRPr="001CFEFC">
              <w:rPr>
                <w:rFonts w:ascii="Calibri" w:eastAsia="Calibri" w:hAnsi="Calibri" w:cs="Calibri"/>
                <w:color w:val="000000" w:themeColor="text1"/>
              </w:rPr>
              <w:t>TiME</w:t>
            </w:r>
            <w:proofErr w:type="spellEnd"/>
            <w:r w:rsidRPr="001CFEFC">
              <w:rPr>
                <w:rFonts w:ascii="Calibri" w:eastAsia="Calibri" w:hAnsi="Calibri" w:cs="Calibri"/>
                <w:color w:val="000000" w:themeColor="text1"/>
              </w:rPr>
              <w:t xml:space="preserve"> also won a prize at DMEC. A discussion is ongoing regarding how the various sub-groups fit together and feed into the Board. </w:t>
            </w:r>
          </w:p>
          <w:p w14:paraId="712204CB" w14:textId="2810F45C" w:rsidR="66F91053" w:rsidRDefault="66F91053" w:rsidP="001CFEFC">
            <w:pPr>
              <w:rPr>
                <w:rFonts w:ascii="Calibri" w:eastAsia="Calibri" w:hAnsi="Calibri" w:cs="Calibri"/>
                <w:color w:val="000000" w:themeColor="text1"/>
              </w:rPr>
            </w:pPr>
          </w:p>
          <w:p w14:paraId="2FE6A6A2" w14:textId="7C81B94E" w:rsidR="66F91053" w:rsidRDefault="001CFEFC" w:rsidP="001CFEFC">
            <w:pPr>
              <w:rPr>
                <w:rFonts w:ascii="Calibri" w:eastAsia="Calibri" w:hAnsi="Calibri" w:cs="Calibri"/>
                <w:color w:val="000000" w:themeColor="text1"/>
              </w:rPr>
            </w:pPr>
            <w:r w:rsidRPr="001CFEFC">
              <w:rPr>
                <w:rFonts w:ascii="Calibri" w:eastAsia="Calibri" w:hAnsi="Calibri" w:cs="Calibri"/>
                <w:b/>
                <w:bCs/>
                <w:i/>
                <w:iCs/>
                <w:color w:val="000000" w:themeColor="text1"/>
              </w:rPr>
              <w:t>9.4 Foundation Simulation Programme Steering Group:</w:t>
            </w:r>
            <w:r w:rsidRPr="001CFEFC">
              <w:rPr>
                <w:rFonts w:ascii="Calibri" w:eastAsia="Calibri" w:hAnsi="Calibri" w:cs="Calibri"/>
                <w:color w:val="000000" w:themeColor="text1"/>
              </w:rPr>
              <w:t xml:space="preserve"> FC advised that the simulation programme is going well with good uptake. Immersive simulation is currently being evaluated at a national level. FC noted that it would be helpful to take stock of what is happening in simulation across Scotland and try to unify this. </w:t>
            </w:r>
            <w:proofErr w:type="spellStart"/>
            <w:r w:rsidRPr="001CFEFC">
              <w:rPr>
                <w:rFonts w:ascii="Calibri" w:eastAsia="Calibri" w:hAnsi="Calibri" w:cs="Calibri"/>
                <w:color w:val="000000" w:themeColor="text1"/>
              </w:rPr>
              <w:t>CMc</w:t>
            </w:r>
            <w:proofErr w:type="spellEnd"/>
            <w:r w:rsidRPr="001CFEFC">
              <w:rPr>
                <w:rFonts w:ascii="Calibri" w:eastAsia="Calibri" w:hAnsi="Calibri" w:cs="Calibri"/>
                <w:color w:val="000000" w:themeColor="text1"/>
              </w:rPr>
              <w:t xml:space="preserve"> recommended speaking with Jane Montgomery and Kim Milne who are DMEs sitting on the national Simulation Group. CW added that there is a realistic medicine workshop running in Greater Glasgow and Clyde, Lanarkshire and Ayrshire and </w:t>
            </w:r>
            <w:r w:rsidRPr="001CFEFC">
              <w:rPr>
                <w:rFonts w:ascii="Calibri" w:eastAsia="Calibri" w:hAnsi="Calibri" w:cs="Calibri"/>
                <w:color w:val="000000" w:themeColor="text1"/>
              </w:rPr>
              <w:lastRenderedPageBreak/>
              <w:t>Arran, with an intention to involve Forth Valley and Dumfries and Galloway in future.</w:t>
            </w:r>
          </w:p>
        </w:tc>
        <w:tc>
          <w:tcPr>
            <w:tcW w:w="1061" w:type="dxa"/>
          </w:tcPr>
          <w:p w14:paraId="3711DE9D" w14:textId="1179824D" w:rsidR="66F91053" w:rsidRDefault="66F91053" w:rsidP="66F91053"/>
          <w:p w14:paraId="4AAA50B5" w14:textId="053CBDA7" w:rsidR="66F91053" w:rsidRDefault="66F91053" w:rsidP="66F91053"/>
          <w:p w14:paraId="17771C67" w14:textId="5410C532" w:rsidR="66F91053" w:rsidRDefault="66F91053" w:rsidP="66F91053"/>
          <w:p w14:paraId="7030EE85" w14:textId="4D12CF5C" w:rsidR="66F91053" w:rsidRDefault="66F91053" w:rsidP="66F91053"/>
          <w:p w14:paraId="62AA448B" w14:textId="79A071D1" w:rsidR="66F91053" w:rsidRDefault="66F91053" w:rsidP="66F91053"/>
          <w:p w14:paraId="3BCBEFD7" w14:textId="60926E31" w:rsidR="66F91053" w:rsidRDefault="66F91053" w:rsidP="66F91053"/>
          <w:p w14:paraId="7E2E3C34" w14:textId="636B12B3" w:rsidR="66F91053" w:rsidRDefault="66F91053" w:rsidP="66F91053"/>
          <w:p w14:paraId="3DA467CC" w14:textId="73317D70" w:rsidR="66F91053" w:rsidRDefault="66F91053" w:rsidP="66F91053"/>
          <w:p w14:paraId="4AA8953B" w14:textId="0FAC06E2" w:rsidR="66F91053" w:rsidRDefault="66F91053" w:rsidP="66F91053"/>
          <w:p w14:paraId="4055F11F" w14:textId="4A8901A7" w:rsidR="66F91053" w:rsidRDefault="66F91053" w:rsidP="66F91053"/>
          <w:p w14:paraId="33D98578" w14:textId="799F5C95" w:rsidR="66F91053" w:rsidRDefault="66F91053" w:rsidP="66F91053"/>
          <w:p w14:paraId="60863330" w14:textId="590A8F43" w:rsidR="66F91053" w:rsidRDefault="66F91053" w:rsidP="66F91053"/>
          <w:p w14:paraId="742B1C16" w14:textId="502A7777" w:rsidR="66F91053" w:rsidRDefault="66F91053" w:rsidP="66F91053"/>
          <w:p w14:paraId="7F0E1268" w14:textId="66BF5C39" w:rsidR="66F91053" w:rsidRDefault="66F91053" w:rsidP="66F91053"/>
          <w:p w14:paraId="0439EC8F" w14:textId="22B713A3" w:rsidR="66F91053" w:rsidRDefault="66F91053" w:rsidP="66F91053"/>
          <w:p w14:paraId="3DA91C1F" w14:textId="2D7481E7" w:rsidR="66F91053" w:rsidRDefault="66F91053" w:rsidP="66F91053"/>
          <w:p w14:paraId="609EB3F7" w14:textId="6F0AEF65" w:rsidR="66F91053" w:rsidRDefault="66F91053" w:rsidP="66F91053"/>
          <w:p w14:paraId="5B5BD8E8" w14:textId="26B5F254" w:rsidR="66F91053" w:rsidRDefault="66F91053" w:rsidP="66F91053"/>
          <w:p w14:paraId="653D0826" w14:textId="4254B8E3" w:rsidR="66F91053" w:rsidRDefault="66F91053" w:rsidP="66F91053"/>
          <w:p w14:paraId="3BC64FE0" w14:textId="1A2A3437" w:rsidR="66F91053" w:rsidRDefault="001CFEFC" w:rsidP="001CFEFC">
            <w:pPr>
              <w:rPr>
                <w:b/>
                <w:bCs/>
              </w:rPr>
            </w:pPr>
            <w:r w:rsidRPr="001CFEFC">
              <w:rPr>
                <w:b/>
                <w:bCs/>
              </w:rPr>
              <w:t>HC, IM</w:t>
            </w:r>
          </w:p>
          <w:p w14:paraId="7CE4EE63" w14:textId="32F13584" w:rsidR="66F91053" w:rsidRDefault="001CFEFC" w:rsidP="001CFEFC">
            <w:pPr>
              <w:rPr>
                <w:b/>
                <w:bCs/>
              </w:rPr>
            </w:pPr>
            <w:r w:rsidRPr="001CFEFC">
              <w:rPr>
                <w:b/>
                <w:bCs/>
              </w:rPr>
              <w:t>CW</w:t>
            </w:r>
          </w:p>
        </w:tc>
      </w:tr>
      <w:tr w:rsidR="66F91053" w14:paraId="6090FB0B" w14:textId="77777777" w:rsidTr="7E594173">
        <w:tc>
          <w:tcPr>
            <w:tcW w:w="1080" w:type="dxa"/>
          </w:tcPr>
          <w:p w14:paraId="34367725" w14:textId="38FCE9D9" w:rsidR="66F91053" w:rsidRDefault="001CFEFC" w:rsidP="001CFEFC">
            <w:pPr>
              <w:rPr>
                <w:b/>
                <w:bCs/>
              </w:rPr>
            </w:pPr>
            <w:r w:rsidRPr="001CFEFC">
              <w:rPr>
                <w:b/>
                <w:bCs/>
              </w:rPr>
              <w:t>10.</w:t>
            </w:r>
          </w:p>
        </w:tc>
        <w:tc>
          <w:tcPr>
            <w:tcW w:w="6885" w:type="dxa"/>
          </w:tcPr>
          <w:p w14:paraId="0F5561B6" w14:textId="60205D36" w:rsidR="66F91053" w:rsidRDefault="001CFEFC" w:rsidP="001CFEFC">
            <w:pPr>
              <w:rPr>
                <w:b/>
                <w:bCs/>
              </w:rPr>
            </w:pPr>
            <w:r w:rsidRPr="001CFEFC">
              <w:rPr>
                <w:b/>
                <w:bCs/>
              </w:rPr>
              <w:t>Student and Foundation trainee</w:t>
            </w:r>
          </w:p>
          <w:p w14:paraId="7EFAF3E6" w14:textId="3A81B77A" w:rsidR="66F91053" w:rsidRDefault="66F91053" w:rsidP="001CFEFC">
            <w:pPr>
              <w:rPr>
                <w:b/>
                <w:bCs/>
              </w:rPr>
            </w:pPr>
          </w:p>
          <w:p w14:paraId="650D840F" w14:textId="40CD85B8" w:rsidR="66F91053" w:rsidRDefault="001CFEFC" w:rsidP="001CFEFC">
            <w:pPr>
              <w:rPr>
                <w:b/>
                <w:bCs/>
              </w:rPr>
            </w:pPr>
            <w:r w:rsidRPr="001CFEFC">
              <w:rPr>
                <w:b/>
                <w:bCs/>
                <w:i/>
                <w:iCs/>
              </w:rPr>
              <w:t>10.1 Student uptake:</w:t>
            </w:r>
            <w:r w:rsidRPr="001CFEFC">
              <w:rPr>
                <w:b/>
                <w:bCs/>
              </w:rPr>
              <w:t xml:space="preserve"> </w:t>
            </w:r>
            <w:r>
              <w:t>DH reported that the University of Edinburgh will supply a new student representative for this group.</w:t>
            </w:r>
          </w:p>
          <w:p w14:paraId="66CFA8CF" w14:textId="3FDBCB2A" w:rsidR="66F91053" w:rsidRDefault="66F91053" w:rsidP="66F91053"/>
          <w:p w14:paraId="56CC6B0B" w14:textId="2E5DB6B8" w:rsidR="66F91053" w:rsidRDefault="001CFEFC" w:rsidP="66F91053">
            <w:r w:rsidRPr="001CFEFC">
              <w:rPr>
                <w:b/>
                <w:bCs/>
                <w:i/>
                <w:iCs/>
              </w:rPr>
              <w:t>10.2 Foundation trainee update:</w:t>
            </w:r>
            <w:r>
              <w:t xml:space="preserve"> It is believed that this year’s F1 representatives to the Board will be coming from the North region. The F2 representatives will be last year’s F1 representatives from the East region, HC and IM. GC will acquire contact details for all Foundation trainee representatives across Scotland and circulate to allow them to contact each other. HC and IM reported that currently the main concern for trainees is the requirement to attend and record 30 hours of additional learning.</w:t>
            </w:r>
          </w:p>
        </w:tc>
        <w:tc>
          <w:tcPr>
            <w:tcW w:w="1061" w:type="dxa"/>
          </w:tcPr>
          <w:p w14:paraId="77375D21" w14:textId="57F9B50B" w:rsidR="66F91053" w:rsidRDefault="66F91053" w:rsidP="66F91053"/>
          <w:p w14:paraId="29537F1A" w14:textId="6B9B13D2" w:rsidR="66F91053" w:rsidRDefault="66F91053" w:rsidP="66F91053"/>
          <w:p w14:paraId="35BD41D6" w14:textId="6088DDC6" w:rsidR="66F91053" w:rsidRDefault="66F91053" w:rsidP="66F91053"/>
          <w:p w14:paraId="2222B9F0" w14:textId="74837328" w:rsidR="66F91053" w:rsidRDefault="66F91053" w:rsidP="66F91053"/>
          <w:p w14:paraId="5E4BC693" w14:textId="26248D84" w:rsidR="66F91053" w:rsidRDefault="66F91053" w:rsidP="66F91053"/>
          <w:p w14:paraId="7BD94318" w14:textId="0BE7348B" w:rsidR="66F91053" w:rsidRDefault="66F91053" w:rsidP="66F91053"/>
          <w:p w14:paraId="5203D435" w14:textId="75D33054" w:rsidR="66F91053" w:rsidRDefault="66F91053" w:rsidP="66F91053"/>
          <w:p w14:paraId="1E88F780" w14:textId="5AE9F685" w:rsidR="66F91053" w:rsidRDefault="66F91053" w:rsidP="66F91053"/>
          <w:p w14:paraId="23DED819" w14:textId="228F8277" w:rsidR="66F91053" w:rsidRDefault="001CFEFC" w:rsidP="001CFEFC">
            <w:pPr>
              <w:rPr>
                <w:b/>
                <w:bCs/>
              </w:rPr>
            </w:pPr>
            <w:r w:rsidRPr="001CFEFC">
              <w:rPr>
                <w:b/>
                <w:bCs/>
              </w:rPr>
              <w:t>GC</w:t>
            </w:r>
          </w:p>
        </w:tc>
      </w:tr>
      <w:tr w:rsidR="66F91053" w14:paraId="329BE622" w14:textId="77777777" w:rsidTr="7E594173">
        <w:tc>
          <w:tcPr>
            <w:tcW w:w="1080" w:type="dxa"/>
          </w:tcPr>
          <w:p w14:paraId="0217982D" w14:textId="7A25718B" w:rsidR="66F91053" w:rsidRDefault="001CFEFC" w:rsidP="001CFEFC">
            <w:pPr>
              <w:rPr>
                <w:b/>
                <w:bCs/>
              </w:rPr>
            </w:pPr>
            <w:r w:rsidRPr="001CFEFC">
              <w:rPr>
                <w:b/>
                <w:bCs/>
              </w:rPr>
              <w:t>11.</w:t>
            </w:r>
          </w:p>
        </w:tc>
        <w:tc>
          <w:tcPr>
            <w:tcW w:w="6885" w:type="dxa"/>
          </w:tcPr>
          <w:p w14:paraId="42461BD7" w14:textId="7E4B3525" w:rsidR="66F91053" w:rsidRDefault="001CFEFC" w:rsidP="001CFEFC">
            <w:pPr>
              <w:rPr>
                <w:b/>
                <w:bCs/>
              </w:rPr>
            </w:pPr>
            <w:r w:rsidRPr="001CFEFC">
              <w:rPr>
                <w:b/>
                <w:bCs/>
              </w:rPr>
              <w:t>For information</w:t>
            </w:r>
          </w:p>
          <w:p w14:paraId="2E36C052" w14:textId="7946A0F6" w:rsidR="66F91053" w:rsidRDefault="66F91053" w:rsidP="001CFEFC">
            <w:pPr>
              <w:rPr>
                <w:b/>
                <w:bCs/>
              </w:rPr>
            </w:pPr>
          </w:p>
          <w:p w14:paraId="6CE695BD" w14:textId="61EB0B45" w:rsidR="66F91053" w:rsidRDefault="001CFEFC" w:rsidP="001CFEFC">
            <w:pPr>
              <w:rPr>
                <w:b/>
                <w:bCs/>
              </w:rPr>
            </w:pPr>
            <w:r>
              <w:t>There were no documents received for information.</w:t>
            </w:r>
          </w:p>
        </w:tc>
        <w:tc>
          <w:tcPr>
            <w:tcW w:w="1061" w:type="dxa"/>
          </w:tcPr>
          <w:p w14:paraId="1EB1701C" w14:textId="7E118C0B" w:rsidR="66F91053" w:rsidRDefault="66F91053" w:rsidP="66F91053"/>
        </w:tc>
      </w:tr>
      <w:tr w:rsidR="66F91053" w14:paraId="0F222676" w14:textId="77777777" w:rsidTr="7E594173">
        <w:tc>
          <w:tcPr>
            <w:tcW w:w="1080" w:type="dxa"/>
          </w:tcPr>
          <w:p w14:paraId="68274B94" w14:textId="06A456F3" w:rsidR="66F91053" w:rsidRDefault="001CFEFC" w:rsidP="001CFEFC">
            <w:pPr>
              <w:rPr>
                <w:b/>
                <w:bCs/>
              </w:rPr>
            </w:pPr>
            <w:r w:rsidRPr="001CFEFC">
              <w:rPr>
                <w:b/>
                <w:bCs/>
              </w:rPr>
              <w:t>12.</w:t>
            </w:r>
          </w:p>
        </w:tc>
        <w:tc>
          <w:tcPr>
            <w:tcW w:w="6885" w:type="dxa"/>
          </w:tcPr>
          <w:p w14:paraId="045C7F5A" w14:textId="116D8518" w:rsidR="66F91053" w:rsidRDefault="001CFEFC" w:rsidP="001CFEFC">
            <w:pPr>
              <w:rPr>
                <w:b/>
                <w:bCs/>
              </w:rPr>
            </w:pPr>
            <w:r w:rsidRPr="001CFEFC">
              <w:rPr>
                <w:b/>
                <w:bCs/>
              </w:rPr>
              <w:t>AOB</w:t>
            </w:r>
          </w:p>
          <w:p w14:paraId="3E99836B" w14:textId="1E54FF1B" w:rsidR="66F91053" w:rsidRDefault="66F91053" w:rsidP="001CFEFC">
            <w:pPr>
              <w:rPr>
                <w:b/>
                <w:bCs/>
              </w:rPr>
            </w:pPr>
          </w:p>
          <w:p w14:paraId="773CF4CD" w14:textId="54FDFE73" w:rsidR="66F91053" w:rsidRDefault="001CFEFC" w:rsidP="001CFEFC">
            <w:pPr>
              <w:rPr>
                <w:b/>
                <w:bCs/>
              </w:rPr>
            </w:pPr>
            <w:r>
              <w:t>There was no other business which had not been covered elsewhere in the agenda.</w:t>
            </w:r>
          </w:p>
        </w:tc>
        <w:tc>
          <w:tcPr>
            <w:tcW w:w="1061" w:type="dxa"/>
          </w:tcPr>
          <w:p w14:paraId="1A86E5B9" w14:textId="748F0223" w:rsidR="66F91053" w:rsidRDefault="66F91053" w:rsidP="66F91053"/>
        </w:tc>
      </w:tr>
      <w:tr w:rsidR="66F91053" w14:paraId="55F446F9" w14:textId="77777777" w:rsidTr="7E594173">
        <w:tc>
          <w:tcPr>
            <w:tcW w:w="1080" w:type="dxa"/>
          </w:tcPr>
          <w:p w14:paraId="026DF108" w14:textId="39E9EC4B" w:rsidR="66F91053" w:rsidRDefault="001CFEFC" w:rsidP="001CFEFC">
            <w:pPr>
              <w:rPr>
                <w:b/>
                <w:bCs/>
              </w:rPr>
            </w:pPr>
            <w:r w:rsidRPr="001CFEFC">
              <w:rPr>
                <w:b/>
                <w:bCs/>
              </w:rPr>
              <w:t>13.</w:t>
            </w:r>
          </w:p>
        </w:tc>
        <w:tc>
          <w:tcPr>
            <w:tcW w:w="6885" w:type="dxa"/>
          </w:tcPr>
          <w:p w14:paraId="527D9FF3" w14:textId="47575D74" w:rsidR="66F91053" w:rsidRDefault="001CFEFC" w:rsidP="001CFEFC">
            <w:pPr>
              <w:spacing w:line="259" w:lineRule="auto"/>
              <w:rPr>
                <w:rFonts w:ascii="Calibri" w:eastAsia="Calibri" w:hAnsi="Calibri" w:cs="Calibri"/>
                <w:color w:val="000000" w:themeColor="text1"/>
              </w:rPr>
            </w:pPr>
            <w:r w:rsidRPr="001CFEFC">
              <w:rPr>
                <w:rFonts w:ascii="Calibri" w:eastAsia="Calibri" w:hAnsi="Calibri" w:cs="Calibri"/>
                <w:b/>
                <w:bCs/>
                <w:color w:val="000000" w:themeColor="text1"/>
              </w:rPr>
              <w:t>Date of next meeting</w:t>
            </w:r>
          </w:p>
          <w:p w14:paraId="535F69AD" w14:textId="7FB22D54" w:rsidR="66F91053" w:rsidRDefault="66F91053" w:rsidP="001CFEFC">
            <w:pPr>
              <w:spacing w:line="259" w:lineRule="auto"/>
              <w:rPr>
                <w:rFonts w:ascii="Calibri" w:eastAsia="Calibri" w:hAnsi="Calibri" w:cs="Calibri"/>
                <w:color w:val="000000" w:themeColor="text1"/>
              </w:rPr>
            </w:pPr>
          </w:p>
          <w:p w14:paraId="6B46B097" w14:textId="3DC0A187" w:rsidR="66F91053" w:rsidRDefault="001CFEFC" w:rsidP="001CFEFC">
            <w:pPr>
              <w:spacing w:line="259" w:lineRule="auto"/>
              <w:rPr>
                <w:rFonts w:ascii="Calibri" w:eastAsia="Calibri" w:hAnsi="Calibri" w:cs="Calibri"/>
                <w:color w:val="000000" w:themeColor="text1"/>
              </w:rPr>
            </w:pPr>
            <w:r w:rsidRPr="001CFEFC">
              <w:rPr>
                <w:rFonts w:ascii="Calibri" w:eastAsia="Calibri" w:hAnsi="Calibri" w:cs="Calibri"/>
                <w:color w:val="000000" w:themeColor="text1"/>
              </w:rPr>
              <w:t>5</w:t>
            </w:r>
            <w:r w:rsidRPr="001CFEFC">
              <w:rPr>
                <w:rFonts w:ascii="Calibri" w:eastAsia="Calibri" w:hAnsi="Calibri" w:cs="Calibri"/>
                <w:color w:val="000000" w:themeColor="text1"/>
                <w:vertAlign w:val="superscript"/>
              </w:rPr>
              <w:t>th</w:t>
            </w:r>
            <w:r w:rsidRPr="001CFEFC">
              <w:rPr>
                <w:rFonts w:ascii="Calibri" w:eastAsia="Calibri" w:hAnsi="Calibri" w:cs="Calibri"/>
                <w:color w:val="000000" w:themeColor="text1"/>
              </w:rPr>
              <w:t xml:space="preserve"> December 2019, 1pm; Westport Room 7, 2 Central Quay Room 8, Ninewells Postgraduate Office Room 2, Forest Grove House Room 5. Dates for 2020 will be discussed at the upcoming Leads meeting.</w:t>
            </w:r>
          </w:p>
        </w:tc>
        <w:tc>
          <w:tcPr>
            <w:tcW w:w="1061" w:type="dxa"/>
          </w:tcPr>
          <w:p w14:paraId="5FA5E2DF" w14:textId="5DC22E56" w:rsidR="66F91053" w:rsidRDefault="66F91053" w:rsidP="66F91053"/>
        </w:tc>
      </w:tr>
    </w:tbl>
    <w:p w14:paraId="409DDF53" w14:textId="5F01AE6F" w:rsidR="32D0C72A" w:rsidRDefault="32D0C72A" w:rsidP="001CFEFC"/>
    <w:p w14:paraId="36304809" w14:textId="04563758" w:rsidR="001CFEFC" w:rsidRDefault="001CFEFC" w:rsidP="001CFEFC">
      <w:pPr>
        <w:rPr>
          <w:b/>
          <w:bCs/>
        </w:rPr>
      </w:pPr>
      <w:r w:rsidRPr="001CFEFC">
        <w:rPr>
          <w:b/>
          <w:bCs/>
        </w:rPr>
        <w:t>Action List</w:t>
      </w:r>
    </w:p>
    <w:tbl>
      <w:tblPr>
        <w:tblStyle w:val="TableGrid"/>
        <w:tblW w:w="0" w:type="auto"/>
        <w:tblLayout w:type="fixed"/>
        <w:tblLook w:val="06A0" w:firstRow="1" w:lastRow="0" w:firstColumn="1" w:lastColumn="0" w:noHBand="1" w:noVBand="1"/>
      </w:tblPr>
      <w:tblGrid>
        <w:gridCol w:w="1050"/>
        <w:gridCol w:w="6945"/>
        <w:gridCol w:w="1031"/>
      </w:tblGrid>
      <w:tr w:rsidR="001CFEFC" w14:paraId="00E0842A" w14:textId="77777777" w:rsidTr="7E594173">
        <w:tc>
          <w:tcPr>
            <w:tcW w:w="1050" w:type="dxa"/>
          </w:tcPr>
          <w:p w14:paraId="0B127577" w14:textId="72512588" w:rsidR="001CFEFC" w:rsidRDefault="001CFEFC" w:rsidP="001CFEFC">
            <w:pPr>
              <w:rPr>
                <w:b/>
                <w:bCs/>
              </w:rPr>
            </w:pPr>
            <w:r w:rsidRPr="001CFEFC">
              <w:rPr>
                <w:b/>
                <w:bCs/>
              </w:rPr>
              <w:t>Item</w:t>
            </w:r>
          </w:p>
        </w:tc>
        <w:tc>
          <w:tcPr>
            <w:tcW w:w="6945" w:type="dxa"/>
          </w:tcPr>
          <w:p w14:paraId="4CB0CD33" w14:textId="04739640" w:rsidR="001CFEFC" w:rsidRDefault="001CFEFC" w:rsidP="001CFEFC"/>
        </w:tc>
        <w:tc>
          <w:tcPr>
            <w:tcW w:w="1031" w:type="dxa"/>
          </w:tcPr>
          <w:p w14:paraId="3C6CB8F4" w14:textId="3A74ECC3" w:rsidR="001CFEFC" w:rsidRDefault="001CFEFC" w:rsidP="001CFEFC">
            <w:pPr>
              <w:rPr>
                <w:b/>
                <w:bCs/>
              </w:rPr>
            </w:pPr>
            <w:r w:rsidRPr="001CFEFC">
              <w:rPr>
                <w:b/>
                <w:bCs/>
              </w:rPr>
              <w:t>Lead</w:t>
            </w:r>
          </w:p>
        </w:tc>
      </w:tr>
      <w:tr w:rsidR="001CFEFC" w14:paraId="657E3D3A" w14:textId="77777777" w:rsidTr="7E594173">
        <w:tc>
          <w:tcPr>
            <w:tcW w:w="1050" w:type="dxa"/>
          </w:tcPr>
          <w:p w14:paraId="07722692" w14:textId="03B866B5" w:rsidR="001CFEFC" w:rsidRDefault="001CFEFC" w:rsidP="001CFEFC">
            <w:r>
              <w:t>4.4</w:t>
            </w:r>
          </w:p>
        </w:tc>
        <w:tc>
          <w:tcPr>
            <w:tcW w:w="6945" w:type="dxa"/>
          </w:tcPr>
          <w:p w14:paraId="6DCABD50" w14:textId="50F1CFC0" w:rsidR="001CFEFC" w:rsidRDefault="001CFEFC" w:rsidP="001CFEFC">
            <w:pPr>
              <w:rPr>
                <w:rFonts w:ascii="Calibri" w:eastAsia="Calibri" w:hAnsi="Calibri" w:cs="Calibri"/>
                <w:color w:val="000000" w:themeColor="text1"/>
              </w:rPr>
            </w:pPr>
            <w:r w:rsidRPr="001CFEFC">
              <w:rPr>
                <w:rFonts w:ascii="Calibri" w:eastAsia="Calibri" w:hAnsi="Calibri" w:cs="Calibri"/>
                <w:color w:val="000000" w:themeColor="text1"/>
              </w:rPr>
              <w:t>Circulate the national summary of FPP offerings across the UK.</w:t>
            </w:r>
          </w:p>
        </w:tc>
        <w:tc>
          <w:tcPr>
            <w:tcW w:w="1031" w:type="dxa"/>
          </w:tcPr>
          <w:p w14:paraId="2D9896B9" w14:textId="078B7407" w:rsidR="001CFEFC" w:rsidRDefault="001CFEFC" w:rsidP="001CFEFC">
            <w:r>
              <w:t>CR</w:t>
            </w:r>
          </w:p>
        </w:tc>
      </w:tr>
      <w:tr w:rsidR="001CFEFC" w14:paraId="15DF2C1D" w14:textId="77777777" w:rsidTr="7E594173">
        <w:tc>
          <w:tcPr>
            <w:tcW w:w="1050" w:type="dxa"/>
          </w:tcPr>
          <w:p w14:paraId="669CD6C1" w14:textId="600203D9" w:rsidR="001CFEFC" w:rsidRDefault="001CFEFC" w:rsidP="001CFEFC">
            <w:r>
              <w:t>4.5</w:t>
            </w:r>
          </w:p>
        </w:tc>
        <w:tc>
          <w:tcPr>
            <w:tcW w:w="6945" w:type="dxa"/>
          </w:tcPr>
          <w:p w14:paraId="1D505361" w14:textId="617F11ED" w:rsidR="001CFEFC" w:rsidRDefault="001CFEFC" w:rsidP="001CFEFC">
            <w:pPr>
              <w:rPr>
                <w:rFonts w:ascii="Calibri" w:eastAsia="Calibri" w:hAnsi="Calibri" w:cs="Calibri"/>
                <w:color w:val="000000" w:themeColor="text1"/>
              </w:rPr>
            </w:pPr>
            <w:r w:rsidRPr="001CFEFC">
              <w:rPr>
                <w:rFonts w:ascii="Calibri" w:eastAsia="Calibri" w:hAnsi="Calibri" w:cs="Calibri"/>
                <w:color w:val="000000" w:themeColor="text1"/>
              </w:rPr>
              <w:t>Circulate the number of GP posts required to achieve 50% exposure to GP within F2.</w:t>
            </w:r>
          </w:p>
        </w:tc>
        <w:tc>
          <w:tcPr>
            <w:tcW w:w="1031" w:type="dxa"/>
          </w:tcPr>
          <w:p w14:paraId="191359F0" w14:textId="7074BC51" w:rsidR="001CFEFC" w:rsidRDefault="001CFEFC" w:rsidP="001CFEFC">
            <w:r>
              <w:t>DH</w:t>
            </w:r>
          </w:p>
        </w:tc>
      </w:tr>
      <w:tr w:rsidR="001CFEFC" w14:paraId="2884628C" w14:textId="77777777" w:rsidTr="7E594173">
        <w:tc>
          <w:tcPr>
            <w:tcW w:w="1050" w:type="dxa"/>
          </w:tcPr>
          <w:p w14:paraId="5A953BDE" w14:textId="67D65AE6" w:rsidR="001CFEFC" w:rsidRDefault="001CFEFC" w:rsidP="001CFEFC">
            <w:r>
              <w:t>4.6</w:t>
            </w:r>
          </w:p>
        </w:tc>
        <w:tc>
          <w:tcPr>
            <w:tcW w:w="6945" w:type="dxa"/>
          </w:tcPr>
          <w:p w14:paraId="43184E29" w14:textId="4A2A58FD" w:rsidR="001CFEFC" w:rsidRDefault="001CFEFC" w:rsidP="001CFEFC">
            <w:pPr>
              <w:rPr>
                <w:rFonts w:ascii="Calibri" w:eastAsia="Calibri" w:hAnsi="Calibri" w:cs="Calibri"/>
                <w:color w:val="000000" w:themeColor="text1"/>
              </w:rPr>
            </w:pPr>
            <w:r w:rsidRPr="001CFEFC">
              <w:rPr>
                <w:rFonts w:ascii="Calibri" w:eastAsia="Calibri" w:hAnsi="Calibri" w:cs="Calibri"/>
                <w:color w:val="000000" w:themeColor="text1"/>
              </w:rPr>
              <w:t>Distribute the AFP Evaluation summary paper to this group on behalf of FC.</w:t>
            </w:r>
          </w:p>
        </w:tc>
        <w:tc>
          <w:tcPr>
            <w:tcW w:w="1031" w:type="dxa"/>
          </w:tcPr>
          <w:p w14:paraId="303B729B" w14:textId="2103B6E0" w:rsidR="001CFEFC" w:rsidRDefault="001CFEFC" w:rsidP="001CFEFC">
            <w:r>
              <w:t>GC</w:t>
            </w:r>
          </w:p>
        </w:tc>
      </w:tr>
      <w:tr w:rsidR="001CFEFC" w14:paraId="2C66CB0A" w14:textId="77777777" w:rsidTr="7E594173">
        <w:tc>
          <w:tcPr>
            <w:tcW w:w="1050" w:type="dxa"/>
          </w:tcPr>
          <w:p w14:paraId="6B7BC391" w14:textId="6C94C991" w:rsidR="001CFEFC" w:rsidRDefault="001CFEFC" w:rsidP="001CFEFC">
            <w:r>
              <w:t>9.2</w:t>
            </w:r>
          </w:p>
        </w:tc>
        <w:tc>
          <w:tcPr>
            <w:tcW w:w="6945" w:type="dxa"/>
          </w:tcPr>
          <w:p w14:paraId="0C471B5A" w14:textId="06E5E53D" w:rsidR="001CFEFC" w:rsidRDefault="001CFEFC" w:rsidP="001CFEFC">
            <w:pPr>
              <w:rPr>
                <w:rFonts w:ascii="Calibri" w:eastAsia="Calibri" w:hAnsi="Calibri" w:cs="Calibri"/>
                <w:color w:val="000000" w:themeColor="text1"/>
              </w:rPr>
            </w:pPr>
            <w:r w:rsidRPr="001CFEFC">
              <w:rPr>
                <w:rFonts w:ascii="Calibri" w:eastAsia="Calibri" w:hAnsi="Calibri" w:cs="Calibri"/>
                <w:color w:val="000000" w:themeColor="text1"/>
              </w:rPr>
              <w:t>Liaise with GC to collect data from trainees regarding their concerns about additional learning.</w:t>
            </w:r>
          </w:p>
        </w:tc>
        <w:tc>
          <w:tcPr>
            <w:tcW w:w="1031" w:type="dxa"/>
          </w:tcPr>
          <w:p w14:paraId="5FF50F4E" w14:textId="6801DA2C" w:rsidR="001CFEFC" w:rsidRDefault="001CFEFC" w:rsidP="001CFEFC">
            <w:r>
              <w:t>HC, IM</w:t>
            </w:r>
          </w:p>
        </w:tc>
      </w:tr>
      <w:tr w:rsidR="001CFEFC" w14:paraId="43A3581F" w14:textId="77777777" w:rsidTr="7E594173">
        <w:tc>
          <w:tcPr>
            <w:tcW w:w="1050" w:type="dxa"/>
          </w:tcPr>
          <w:p w14:paraId="2CB72C08" w14:textId="6DEDF46C" w:rsidR="001CFEFC" w:rsidRDefault="001CFEFC" w:rsidP="001CFEFC">
            <w:r>
              <w:t>9.2</w:t>
            </w:r>
          </w:p>
        </w:tc>
        <w:tc>
          <w:tcPr>
            <w:tcW w:w="6945" w:type="dxa"/>
          </w:tcPr>
          <w:p w14:paraId="23BB9467" w14:textId="03C2659C" w:rsidR="001CFEFC" w:rsidRDefault="001CFEFC" w:rsidP="001CFEFC">
            <w:r w:rsidRPr="001CFEFC">
              <w:rPr>
                <w:rFonts w:ascii="Calibri" w:eastAsia="Calibri" w:hAnsi="Calibri" w:cs="Calibri"/>
                <w:color w:val="000000" w:themeColor="text1"/>
                <w:sz w:val="21"/>
                <w:szCs w:val="21"/>
              </w:rPr>
              <w:t>Send AM paper regarding core prescribing skills teaching.</w:t>
            </w:r>
          </w:p>
        </w:tc>
        <w:tc>
          <w:tcPr>
            <w:tcW w:w="1031" w:type="dxa"/>
          </w:tcPr>
          <w:p w14:paraId="161B60AD" w14:textId="6CBB9D5B" w:rsidR="001CFEFC" w:rsidRDefault="001CFEFC" w:rsidP="001CFEFC">
            <w:r>
              <w:t>CW</w:t>
            </w:r>
          </w:p>
        </w:tc>
      </w:tr>
      <w:tr w:rsidR="001CFEFC" w14:paraId="17C2227F" w14:textId="77777777" w:rsidTr="7E594173">
        <w:tc>
          <w:tcPr>
            <w:tcW w:w="1050" w:type="dxa"/>
          </w:tcPr>
          <w:p w14:paraId="38FA68C6" w14:textId="558CB6BF" w:rsidR="001CFEFC" w:rsidRDefault="001CFEFC" w:rsidP="001CFEFC">
            <w:r>
              <w:t>10.2</w:t>
            </w:r>
          </w:p>
        </w:tc>
        <w:tc>
          <w:tcPr>
            <w:tcW w:w="6945" w:type="dxa"/>
          </w:tcPr>
          <w:p w14:paraId="06F7278B" w14:textId="628D523E" w:rsidR="001CFEFC" w:rsidRDefault="001CFEFC" w:rsidP="001CFEFC">
            <w:r w:rsidRPr="001CFEFC">
              <w:rPr>
                <w:rFonts w:ascii="Calibri" w:eastAsia="Calibri" w:hAnsi="Calibri" w:cs="Calibri"/>
                <w:color w:val="000000" w:themeColor="text1"/>
                <w:sz w:val="21"/>
                <w:szCs w:val="21"/>
              </w:rPr>
              <w:t>Acquire contact details for all Foundation trainee representatives across Scotland and circulate to allow them to contact each other.</w:t>
            </w:r>
          </w:p>
        </w:tc>
        <w:tc>
          <w:tcPr>
            <w:tcW w:w="1031" w:type="dxa"/>
          </w:tcPr>
          <w:p w14:paraId="5285305D" w14:textId="257E78C4" w:rsidR="001CFEFC" w:rsidRDefault="001CFEFC" w:rsidP="001CFEFC">
            <w:r>
              <w:t>GC</w:t>
            </w:r>
          </w:p>
        </w:tc>
      </w:tr>
    </w:tbl>
    <w:p w14:paraId="70F4B96E" w14:textId="77777777" w:rsidR="008E0498" w:rsidRDefault="008E0498"/>
    <w:sectPr w:rsidR="008E0498">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C8508" w14:textId="77777777" w:rsidR="00642CD5" w:rsidRDefault="00642CD5" w:rsidP="00FB41C2">
      <w:pPr>
        <w:spacing w:after="0" w:line="240" w:lineRule="auto"/>
      </w:pPr>
      <w:r>
        <w:separator/>
      </w:r>
    </w:p>
  </w:endnote>
  <w:endnote w:type="continuationSeparator" w:id="0">
    <w:p w14:paraId="2A428E17" w14:textId="77777777" w:rsidR="00642CD5" w:rsidRDefault="00642CD5" w:rsidP="00FB41C2">
      <w:pPr>
        <w:spacing w:after="0" w:line="240" w:lineRule="auto"/>
      </w:pPr>
      <w:r>
        <w:continuationSeparator/>
      </w:r>
    </w:p>
  </w:endnote>
  <w:endnote w:type="continuationNotice" w:id="1">
    <w:p w14:paraId="46CA9FAB" w14:textId="77777777" w:rsidR="002F7344" w:rsidRDefault="002F73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8A48F" w14:textId="77777777" w:rsidR="00642CD5" w:rsidRDefault="00642CD5" w:rsidP="00FB41C2">
      <w:pPr>
        <w:spacing w:after="0" w:line="240" w:lineRule="auto"/>
      </w:pPr>
      <w:r>
        <w:separator/>
      </w:r>
    </w:p>
  </w:footnote>
  <w:footnote w:type="continuationSeparator" w:id="0">
    <w:p w14:paraId="3227B287" w14:textId="77777777" w:rsidR="00642CD5" w:rsidRDefault="00642CD5" w:rsidP="00FB41C2">
      <w:pPr>
        <w:spacing w:after="0" w:line="240" w:lineRule="auto"/>
      </w:pPr>
      <w:r>
        <w:continuationSeparator/>
      </w:r>
    </w:p>
  </w:footnote>
  <w:footnote w:type="continuationNotice" w:id="1">
    <w:p w14:paraId="0DCD6E80" w14:textId="77777777" w:rsidR="002F7344" w:rsidRDefault="002F73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853EF" w14:textId="0DC2D17E" w:rsidR="00FB41C2" w:rsidRDefault="00FB4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4BD0"/>
    <w:multiLevelType w:val="hybridMultilevel"/>
    <w:tmpl w:val="5E8EEEC8"/>
    <w:lvl w:ilvl="0" w:tplc="0AFC9F30">
      <w:start w:val="1"/>
      <w:numFmt w:val="bullet"/>
      <w:lvlText w:val=""/>
      <w:lvlJc w:val="left"/>
      <w:pPr>
        <w:ind w:left="720" w:hanging="360"/>
      </w:pPr>
      <w:rPr>
        <w:rFonts w:ascii="Symbol" w:hAnsi="Symbol" w:hint="default"/>
      </w:rPr>
    </w:lvl>
    <w:lvl w:ilvl="1" w:tplc="9E627C1C">
      <w:start w:val="1"/>
      <w:numFmt w:val="bullet"/>
      <w:lvlText w:val="o"/>
      <w:lvlJc w:val="left"/>
      <w:pPr>
        <w:ind w:left="1440" w:hanging="360"/>
      </w:pPr>
      <w:rPr>
        <w:rFonts w:ascii="Courier New" w:hAnsi="Courier New" w:hint="default"/>
      </w:rPr>
    </w:lvl>
    <w:lvl w:ilvl="2" w:tplc="A18E73AE">
      <w:start w:val="1"/>
      <w:numFmt w:val="bullet"/>
      <w:lvlText w:val=""/>
      <w:lvlJc w:val="left"/>
      <w:pPr>
        <w:ind w:left="2160" w:hanging="360"/>
      </w:pPr>
      <w:rPr>
        <w:rFonts w:ascii="Wingdings" w:hAnsi="Wingdings" w:hint="default"/>
      </w:rPr>
    </w:lvl>
    <w:lvl w:ilvl="3" w:tplc="5524A84A">
      <w:start w:val="1"/>
      <w:numFmt w:val="bullet"/>
      <w:lvlText w:val=""/>
      <w:lvlJc w:val="left"/>
      <w:pPr>
        <w:ind w:left="2880" w:hanging="360"/>
      </w:pPr>
      <w:rPr>
        <w:rFonts w:ascii="Symbol" w:hAnsi="Symbol" w:hint="default"/>
      </w:rPr>
    </w:lvl>
    <w:lvl w:ilvl="4" w:tplc="B31837BA">
      <w:start w:val="1"/>
      <w:numFmt w:val="bullet"/>
      <w:lvlText w:val="o"/>
      <w:lvlJc w:val="left"/>
      <w:pPr>
        <w:ind w:left="3600" w:hanging="360"/>
      </w:pPr>
      <w:rPr>
        <w:rFonts w:ascii="Courier New" w:hAnsi="Courier New" w:hint="default"/>
      </w:rPr>
    </w:lvl>
    <w:lvl w:ilvl="5" w:tplc="32DEFE86">
      <w:start w:val="1"/>
      <w:numFmt w:val="bullet"/>
      <w:lvlText w:val=""/>
      <w:lvlJc w:val="left"/>
      <w:pPr>
        <w:ind w:left="4320" w:hanging="360"/>
      </w:pPr>
      <w:rPr>
        <w:rFonts w:ascii="Wingdings" w:hAnsi="Wingdings" w:hint="default"/>
      </w:rPr>
    </w:lvl>
    <w:lvl w:ilvl="6" w:tplc="E05012A0">
      <w:start w:val="1"/>
      <w:numFmt w:val="bullet"/>
      <w:lvlText w:val=""/>
      <w:lvlJc w:val="left"/>
      <w:pPr>
        <w:ind w:left="5040" w:hanging="360"/>
      </w:pPr>
      <w:rPr>
        <w:rFonts w:ascii="Symbol" w:hAnsi="Symbol" w:hint="default"/>
      </w:rPr>
    </w:lvl>
    <w:lvl w:ilvl="7" w:tplc="060AFA4A">
      <w:start w:val="1"/>
      <w:numFmt w:val="bullet"/>
      <w:lvlText w:val="o"/>
      <w:lvlJc w:val="left"/>
      <w:pPr>
        <w:ind w:left="5760" w:hanging="360"/>
      </w:pPr>
      <w:rPr>
        <w:rFonts w:ascii="Courier New" w:hAnsi="Courier New" w:hint="default"/>
      </w:rPr>
    </w:lvl>
    <w:lvl w:ilvl="8" w:tplc="95A68D52">
      <w:start w:val="1"/>
      <w:numFmt w:val="bullet"/>
      <w:lvlText w:val=""/>
      <w:lvlJc w:val="left"/>
      <w:pPr>
        <w:ind w:left="6480" w:hanging="360"/>
      </w:pPr>
      <w:rPr>
        <w:rFonts w:ascii="Wingdings" w:hAnsi="Wingdings" w:hint="default"/>
      </w:rPr>
    </w:lvl>
  </w:abstractNum>
  <w:abstractNum w:abstractNumId="1" w15:restartNumberingAfterBreak="0">
    <w:nsid w:val="10E84109"/>
    <w:multiLevelType w:val="hybridMultilevel"/>
    <w:tmpl w:val="875AF836"/>
    <w:lvl w:ilvl="0" w:tplc="C5143F3E">
      <w:start w:val="1"/>
      <w:numFmt w:val="bullet"/>
      <w:lvlText w:val=""/>
      <w:lvlJc w:val="left"/>
      <w:pPr>
        <w:ind w:left="720" w:hanging="360"/>
      </w:pPr>
      <w:rPr>
        <w:rFonts w:ascii="Symbol" w:hAnsi="Symbol" w:hint="default"/>
      </w:rPr>
    </w:lvl>
    <w:lvl w:ilvl="1" w:tplc="A84AC5A6">
      <w:start w:val="1"/>
      <w:numFmt w:val="bullet"/>
      <w:lvlText w:val="o"/>
      <w:lvlJc w:val="left"/>
      <w:pPr>
        <w:ind w:left="1440" w:hanging="360"/>
      </w:pPr>
      <w:rPr>
        <w:rFonts w:ascii="Courier New" w:hAnsi="Courier New" w:hint="default"/>
      </w:rPr>
    </w:lvl>
    <w:lvl w:ilvl="2" w:tplc="EECA4BE6">
      <w:start w:val="1"/>
      <w:numFmt w:val="bullet"/>
      <w:lvlText w:val=""/>
      <w:lvlJc w:val="left"/>
      <w:pPr>
        <w:ind w:left="2160" w:hanging="360"/>
      </w:pPr>
      <w:rPr>
        <w:rFonts w:ascii="Wingdings" w:hAnsi="Wingdings" w:hint="default"/>
      </w:rPr>
    </w:lvl>
    <w:lvl w:ilvl="3" w:tplc="15AEFD36">
      <w:start w:val="1"/>
      <w:numFmt w:val="bullet"/>
      <w:lvlText w:val=""/>
      <w:lvlJc w:val="left"/>
      <w:pPr>
        <w:ind w:left="2880" w:hanging="360"/>
      </w:pPr>
      <w:rPr>
        <w:rFonts w:ascii="Symbol" w:hAnsi="Symbol" w:hint="default"/>
      </w:rPr>
    </w:lvl>
    <w:lvl w:ilvl="4" w:tplc="CF1631F4">
      <w:start w:val="1"/>
      <w:numFmt w:val="bullet"/>
      <w:lvlText w:val="o"/>
      <w:lvlJc w:val="left"/>
      <w:pPr>
        <w:ind w:left="3600" w:hanging="360"/>
      </w:pPr>
      <w:rPr>
        <w:rFonts w:ascii="Courier New" w:hAnsi="Courier New" w:hint="default"/>
      </w:rPr>
    </w:lvl>
    <w:lvl w:ilvl="5" w:tplc="B79EBA72">
      <w:start w:val="1"/>
      <w:numFmt w:val="bullet"/>
      <w:lvlText w:val=""/>
      <w:lvlJc w:val="left"/>
      <w:pPr>
        <w:ind w:left="4320" w:hanging="360"/>
      </w:pPr>
      <w:rPr>
        <w:rFonts w:ascii="Wingdings" w:hAnsi="Wingdings" w:hint="default"/>
      </w:rPr>
    </w:lvl>
    <w:lvl w:ilvl="6" w:tplc="5C046414">
      <w:start w:val="1"/>
      <w:numFmt w:val="bullet"/>
      <w:lvlText w:val=""/>
      <w:lvlJc w:val="left"/>
      <w:pPr>
        <w:ind w:left="5040" w:hanging="360"/>
      </w:pPr>
      <w:rPr>
        <w:rFonts w:ascii="Symbol" w:hAnsi="Symbol" w:hint="default"/>
      </w:rPr>
    </w:lvl>
    <w:lvl w:ilvl="7" w:tplc="D6DAE2F6">
      <w:start w:val="1"/>
      <w:numFmt w:val="bullet"/>
      <w:lvlText w:val="o"/>
      <w:lvlJc w:val="left"/>
      <w:pPr>
        <w:ind w:left="5760" w:hanging="360"/>
      </w:pPr>
      <w:rPr>
        <w:rFonts w:ascii="Courier New" w:hAnsi="Courier New" w:hint="default"/>
      </w:rPr>
    </w:lvl>
    <w:lvl w:ilvl="8" w:tplc="7D90A3DE">
      <w:start w:val="1"/>
      <w:numFmt w:val="bullet"/>
      <w:lvlText w:val=""/>
      <w:lvlJc w:val="left"/>
      <w:pPr>
        <w:ind w:left="6480" w:hanging="360"/>
      </w:pPr>
      <w:rPr>
        <w:rFonts w:ascii="Wingdings" w:hAnsi="Wingdings" w:hint="default"/>
      </w:rPr>
    </w:lvl>
  </w:abstractNum>
  <w:abstractNum w:abstractNumId="2" w15:restartNumberingAfterBreak="0">
    <w:nsid w:val="16DF2211"/>
    <w:multiLevelType w:val="hybridMultilevel"/>
    <w:tmpl w:val="4692A876"/>
    <w:lvl w:ilvl="0" w:tplc="4C1AF0EC">
      <w:start w:val="1"/>
      <w:numFmt w:val="bullet"/>
      <w:lvlText w:val=""/>
      <w:lvlJc w:val="left"/>
      <w:pPr>
        <w:ind w:left="720" w:hanging="360"/>
      </w:pPr>
      <w:rPr>
        <w:rFonts w:ascii="Symbol" w:hAnsi="Symbol" w:hint="default"/>
      </w:rPr>
    </w:lvl>
    <w:lvl w:ilvl="1" w:tplc="10B8B972">
      <w:start w:val="1"/>
      <w:numFmt w:val="bullet"/>
      <w:lvlText w:val="o"/>
      <w:lvlJc w:val="left"/>
      <w:pPr>
        <w:ind w:left="1440" w:hanging="360"/>
      </w:pPr>
      <w:rPr>
        <w:rFonts w:ascii="Courier New" w:hAnsi="Courier New" w:hint="default"/>
      </w:rPr>
    </w:lvl>
    <w:lvl w:ilvl="2" w:tplc="DF649C12">
      <w:start w:val="1"/>
      <w:numFmt w:val="bullet"/>
      <w:lvlText w:val=""/>
      <w:lvlJc w:val="left"/>
      <w:pPr>
        <w:ind w:left="2160" w:hanging="360"/>
      </w:pPr>
      <w:rPr>
        <w:rFonts w:ascii="Wingdings" w:hAnsi="Wingdings" w:hint="default"/>
      </w:rPr>
    </w:lvl>
    <w:lvl w:ilvl="3" w:tplc="033ED10C">
      <w:start w:val="1"/>
      <w:numFmt w:val="bullet"/>
      <w:lvlText w:val=""/>
      <w:lvlJc w:val="left"/>
      <w:pPr>
        <w:ind w:left="2880" w:hanging="360"/>
      </w:pPr>
      <w:rPr>
        <w:rFonts w:ascii="Symbol" w:hAnsi="Symbol" w:hint="default"/>
      </w:rPr>
    </w:lvl>
    <w:lvl w:ilvl="4" w:tplc="6E74B99E">
      <w:start w:val="1"/>
      <w:numFmt w:val="bullet"/>
      <w:lvlText w:val="o"/>
      <w:lvlJc w:val="left"/>
      <w:pPr>
        <w:ind w:left="3600" w:hanging="360"/>
      </w:pPr>
      <w:rPr>
        <w:rFonts w:ascii="Courier New" w:hAnsi="Courier New" w:hint="default"/>
      </w:rPr>
    </w:lvl>
    <w:lvl w:ilvl="5" w:tplc="95627FB8">
      <w:start w:val="1"/>
      <w:numFmt w:val="bullet"/>
      <w:lvlText w:val=""/>
      <w:lvlJc w:val="left"/>
      <w:pPr>
        <w:ind w:left="4320" w:hanging="360"/>
      </w:pPr>
      <w:rPr>
        <w:rFonts w:ascii="Wingdings" w:hAnsi="Wingdings" w:hint="default"/>
      </w:rPr>
    </w:lvl>
    <w:lvl w:ilvl="6" w:tplc="37285642">
      <w:start w:val="1"/>
      <w:numFmt w:val="bullet"/>
      <w:lvlText w:val=""/>
      <w:lvlJc w:val="left"/>
      <w:pPr>
        <w:ind w:left="5040" w:hanging="360"/>
      </w:pPr>
      <w:rPr>
        <w:rFonts w:ascii="Symbol" w:hAnsi="Symbol" w:hint="default"/>
      </w:rPr>
    </w:lvl>
    <w:lvl w:ilvl="7" w:tplc="7B861FBA">
      <w:start w:val="1"/>
      <w:numFmt w:val="bullet"/>
      <w:lvlText w:val="o"/>
      <w:lvlJc w:val="left"/>
      <w:pPr>
        <w:ind w:left="5760" w:hanging="360"/>
      </w:pPr>
      <w:rPr>
        <w:rFonts w:ascii="Courier New" w:hAnsi="Courier New" w:hint="default"/>
      </w:rPr>
    </w:lvl>
    <w:lvl w:ilvl="8" w:tplc="825C9AA0">
      <w:start w:val="1"/>
      <w:numFmt w:val="bullet"/>
      <w:lvlText w:val=""/>
      <w:lvlJc w:val="left"/>
      <w:pPr>
        <w:ind w:left="6480" w:hanging="360"/>
      </w:pPr>
      <w:rPr>
        <w:rFonts w:ascii="Wingdings" w:hAnsi="Wingdings" w:hint="default"/>
      </w:rPr>
    </w:lvl>
  </w:abstractNum>
  <w:abstractNum w:abstractNumId="3" w15:restartNumberingAfterBreak="0">
    <w:nsid w:val="22071D35"/>
    <w:multiLevelType w:val="hybridMultilevel"/>
    <w:tmpl w:val="71FE759A"/>
    <w:lvl w:ilvl="0" w:tplc="F522B586">
      <w:start w:val="1"/>
      <w:numFmt w:val="bullet"/>
      <w:lvlText w:val=""/>
      <w:lvlJc w:val="left"/>
      <w:pPr>
        <w:ind w:left="720" w:hanging="360"/>
      </w:pPr>
      <w:rPr>
        <w:rFonts w:ascii="Symbol" w:hAnsi="Symbol" w:hint="default"/>
      </w:rPr>
    </w:lvl>
    <w:lvl w:ilvl="1" w:tplc="6C0CA3A0">
      <w:start w:val="1"/>
      <w:numFmt w:val="bullet"/>
      <w:lvlText w:val="o"/>
      <w:lvlJc w:val="left"/>
      <w:pPr>
        <w:ind w:left="1440" w:hanging="360"/>
      </w:pPr>
      <w:rPr>
        <w:rFonts w:ascii="Courier New" w:hAnsi="Courier New" w:hint="default"/>
      </w:rPr>
    </w:lvl>
    <w:lvl w:ilvl="2" w:tplc="BD5CEC8E">
      <w:start w:val="1"/>
      <w:numFmt w:val="bullet"/>
      <w:lvlText w:val=""/>
      <w:lvlJc w:val="left"/>
      <w:pPr>
        <w:ind w:left="2160" w:hanging="360"/>
      </w:pPr>
      <w:rPr>
        <w:rFonts w:ascii="Wingdings" w:hAnsi="Wingdings" w:hint="default"/>
      </w:rPr>
    </w:lvl>
    <w:lvl w:ilvl="3" w:tplc="985A5582">
      <w:start w:val="1"/>
      <w:numFmt w:val="bullet"/>
      <w:lvlText w:val=""/>
      <w:lvlJc w:val="left"/>
      <w:pPr>
        <w:ind w:left="2880" w:hanging="360"/>
      </w:pPr>
      <w:rPr>
        <w:rFonts w:ascii="Symbol" w:hAnsi="Symbol" w:hint="default"/>
      </w:rPr>
    </w:lvl>
    <w:lvl w:ilvl="4" w:tplc="F8266F50">
      <w:start w:val="1"/>
      <w:numFmt w:val="bullet"/>
      <w:lvlText w:val="o"/>
      <w:lvlJc w:val="left"/>
      <w:pPr>
        <w:ind w:left="3600" w:hanging="360"/>
      </w:pPr>
      <w:rPr>
        <w:rFonts w:ascii="Courier New" w:hAnsi="Courier New" w:hint="default"/>
      </w:rPr>
    </w:lvl>
    <w:lvl w:ilvl="5" w:tplc="EC8C7C2A">
      <w:start w:val="1"/>
      <w:numFmt w:val="bullet"/>
      <w:lvlText w:val=""/>
      <w:lvlJc w:val="left"/>
      <w:pPr>
        <w:ind w:left="4320" w:hanging="360"/>
      </w:pPr>
      <w:rPr>
        <w:rFonts w:ascii="Wingdings" w:hAnsi="Wingdings" w:hint="default"/>
      </w:rPr>
    </w:lvl>
    <w:lvl w:ilvl="6" w:tplc="D7FA532A">
      <w:start w:val="1"/>
      <w:numFmt w:val="bullet"/>
      <w:lvlText w:val=""/>
      <w:lvlJc w:val="left"/>
      <w:pPr>
        <w:ind w:left="5040" w:hanging="360"/>
      </w:pPr>
      <w:rPr>
        <w:rFonts w:ascii="Symbol" w:hAnsi="Symbol" w:hint="default"/>
      </w:rPr>
    </w:lvl>
    <w:lvl w:ilvl="7" w:tplc="F502FE8A">
      <w:start w:val="1"/>
      <w:numFmt w:val="bullet"/>
      <w:lvlText w:val="o"/>
      <w:lvlJc w:val="left"/>
      <w:pPr>
        <w:ind w:left="5760" w:hanging="360"/>
      </w:pPr>
      <w:rPr>
        <w:rFonts w:ascii="Courier New" w:hAnsi="Courier New" w:hint="default"/>
      </w:rPr>
    </w:lvl>
    <w:lvl w:ilvl="8" w:tplc="7F90429A">
      <w:start w:val="1"/>
      <w:numFmt w:val="bullet"/>
      <w:lvlText w:val=""/>
      <w:lvlJc w:val="left"/>
      <w:pPr>
        <w:ind w:left="6480" w:hanging="360"/>
      </w:pPr>
      <w:rPr>
        <w:rFonts w:ascii="Wingdings" w:hAnsi="Wingdings" w:hint="default"/>
      </w:rPr>
    </w:lvl>
  </w:abstractNum>
  <w:abstractNum w:abstractNumId="4" w15:restartNumberingAfterBreak="0">
    <w:nsid w:val="238C7AB8"/>
    <w:multiLevelType w:val="hybridMultilevel"/>
    <w:tmpl w:val="5FFA5C2E"/>
    <w:lvl w:ilvl="0" w:tplc="E00A7CB2">
      <w:start w:val="1"/>
      <w:numFmt w:val="bullet"/>
      <w:lvlText w:val=""/>
      <w:lvlJc w:val="left"/>
      <w:pPr>
        <w:ind w:left="720" w:hanging="360"/>
      </w:pPr>
      <w:rPr>
        <w:rFonts w:ascii="Symbol" w:hAnsi="Symbol" w:hint="default"/>
      </w:rPr>
    </w:lvl>
    <w:lvl w:ilvl="1" w:tplc="2E607864">
      <w:start w:val="1"/>
      <w:numFmt w:val="bullet"/>
      <w:lvlText w:val="o"/>
      <w:lvlJc w:val="left"/>
      <w:pPr>
        <w:ind w:left="1440" w:hanging="360"/>
      </w:pPr>
      <w:rPr>
        <w:rFonts w:ascii="Courier New" w:hAnsi="Courier New" w:hint="default"/>
      </w:rPr>
    </w:lvl>
    <w:lvl w:ilvl="2" w:tplc="3416BB3C">
      <w:start w:val="1"/>
      <w:numFmt w:val="bullet"/>
      <w:lvlText w:val=""/>
      <w:lvlJc w:val="left"/>
      <w:pPr>
        <w:ind w:left="2160" w:hanging="360"/>
      </w:pPr>
      <w:rPr>
        <w:rFonts w:ascii="Wingdings" w:hAnsi="Wingdings" w:hint="default"/>
      </w:rPr>
    </w:lvl>
    <w:lvl w:ilvl="3" w:tplc="631A30F8">
      <w:start w:val="1"/>
      <w:numFmt w:val="bullet"/>
      <w:lvlText w:val=""/>
      <w:lvlJc w:val="left"/>
      <w:pPr>
        <w:ind w:left="2880" w:hanging="360"/>
      </w:pPr>
      <w:rPr>
        <w:rFonts w:ascii="Symbol" w:hAnsi="Symbol" w:hint="default"/>
      </w:rPr>
    </w:lvl>
    <w:lvl w:ilvl="4" w:tplc="18FE3DA0">
      <w:start w:val="1"/>
      <w:numFmt w:val="bullet"/>
      <w:lvlText w:val="o"/>
      <w:lvlJc w:val="left"/>
      <w:pPr>
        <w:ind w:left="3600" w:hanging="360"/>
      </w:pPr>
      <w:rPr>
        <w:rFonts w:ascii="Courier New" w:hAnsi="Courier New" w:hint="default"/>
      </w:rPr>
    </w:lvl>
    <w:lvl w:ilvl="5" w:tplc="75467D50">
      <w:start w:val="1"/>
      <w:numFmt w:val="bullet"/>
      <w:lvlText w:val=""/>
      <w:lvlJc w:val="left"/>
      <w:pPr>
        <w:ind w:left="4320" w:hanging="360"/>
      </w:pPr>
      <w:rPr>
        <w:rFonts w:ascii="Wingdings" w:hAnsi="Wingdings" w:hint="default"/>
      </w:rPr>
    </w:lvl>
    <w:lvl w:ilvl="6" w:tplc="07C095D4">
      <w:start w:val="1"/>
      <w:numFmt w:val="bullet"/>
      <w:lvlText w:val=""/>
      <w:lvlJc w:val="left"/>
      <w:pPr>
        <w:ind w:left="5040" w:hanging="360"/>
      </w:pPr>
      <w:rPr>
        <w:rFonts w:ascii="Symbol" w:hAnsi="Symbol" w:hint="default"/>
      </w:rPr>
    </w:lvl>
    <w:lvl w:ilvl="7" w:tplc="7012EE44">
      <w:start w:val="1"/>
      <w:numFmt w:val="bullet"/>
      <w:lvlText w:val="o"/>
      <w:lvlJc w:val="left"/>
      <w:pPr>
        <w:ind w:left="5760" w:hanging="360"/>
      </w:pPr>
      <w:rPr>
        <w:rFonts w:ascii="Courier New" w:hAnsi="Courier New" w:hint="default"/>
      </w:rPr>
    </w:lvl>
    <w:lvl w:ilvl="8" w:tplc="4782D6C2">
      <w:start w:val="1"/>
      <w:numFmt w:val="bullet"/>
      <w:lvlText w:val=""/>
      <w:lvlJc w:val="left"/>
      <w:pPr>
        <w:ind w:left="6480" w:hanging="360"/>
      </w:pPr>
      <w:rPr>
        <w:rFonts w:ascii="Wingdings" w:hAnsi="Wingdings" w:hint="default"/>
      </w:rPr>
    </w:lvl>
  </w:abstractNum>
  <w:abstractNum w:abstractNumId="5" w15:restartNumberingAfterBreak="0">
    <w:nsid w:val="27257BD4"/>
    <w:multiLevelType w:val="hybridMultilevel"/>
    <w:tmpl w:val="B1A0C6B0"/>
    <w:lvl w:ilvl="0" w:tplc="F8A81126">
      <w:start w:val="1"/>
      <w:numFmt w:val="bullet"/>
      <w:lvlText w:val=""/>
      <w:lvlJc w:val="left"/>
      <w:pPr>
        <w:ind w:left="720" w:hanging="360"/>
      </w:pPr>
      <w:rPr>
        <w:rFonts w:ascii="Symbol" w:hAnsi="Symbol" w:hint="default"/>
      </w:rPr>
    </w:lvl>
    <w:lvl w:ilvl="1" w:tplc="35FA18AA">
      <w:start w:val="1"/>
      <w:numFmt w:val="bullet"/>
      <w:lvlText w:val="o"/>
      <w:lvlJc w:val="left"/>
      <w:pPr>
        <w:ind w:left="1440" w:hanging="360"/>
      </w:pPr>
      <w:rPr>
        <w:rFonts w:ascii="Courier New" w:hAnsi="Courier New" w:hint="default"/>
      </w:rPr>
    </w:lvl>
    <w:lvl w:ilvl="2" w:tplc="7C0C3D82">
      <w:start w:val="1"/>
      <w:numFmt w:val="bullet"/>
      <w:lvlText w:val=""/>
      <w:lvlJc w:val="left"/>
      <w:pPr>
        <w:ind w:left="2160" w:hanging="360"/>
      </w:pPr>
      <w:rPr>
        <w:rFonts w:ascii="Wingdings" w:hAnsi="Wingdings" w:hint="default"/>
      </w:rPr>
    </w:lvl>
    <w:lvl w:ilvl="3" w:tplc="2D603900">
      <w:start w:val="1"/>
      <w:numFmt w:val="bullet"/>
      <w:lvlText w:val=""/>
      <w:lvlJc w:val="left"/>
      <w:pPr>
        <w:ind w:left="2880" w:hanging="360"/>
      </w:pPr>
      <w:rPr>
        <w:rFonts w:ascii="Symbol" w:hAnsi="Symbol" w:hint="default"/>
      </w:rPr>
    </w:lvl>
    <w:lvl w:ilvl="4" w:tplc="32D219AE">
      <w:start w:val="1"/>
      <w:numFmt w:val="bullet"/>
      <w:lvlText w:val="o"/>
      <w:lvlJc w:val="left"/>
      <w:pPr>
        <w:ind w:left="3600" w:hanging="360"/>
      </w:pPr>
      <w:rPr>
        <w:rFonts w:ascii="Courier New" w:hAnsi="Courier New" w:hint="default"/>
      </w:rPr>
    </w:lvl>
    <w:lvl w:ilvl="5" w:tplc="8536FC4C">
      <w:start w:val="1"/>
      <w:numFmt w:val="bullet"/>
      <w:lvlText w:val=""/>
      <w:lvlJc w:val="left"/>
      <w:pPr>
        <w:ind w:left="4320" w:hanging="360"/>
      </w:pPr>
      <w:rPr>
        <w:rFonts w:ascii="Wingdings" w:hAnsi="Wingdings" w:hint="default"/>
      </w:rPr>
    </w:lvl>
    <w:lvl w:ilvl="6" w:tplc="9ADA3D38">
      <w:start w:val="1"/>
      <w:numFmt w:val="bullet"/>
      <w:lvlText w:val=""/>
      <w:lvlJc w:val="left"/>
      <w:pPr>
        <w:ind w:left="5040" w:hanging="360"/>
      </w:pPr>
      <w:rPr>
        <w:rFonts w:ascii="Symbol" w:hAnsi="Symbol" w:hint="default"/>
      </w:rPr>
    </w:lvl>
    <w:lvl w:ilvl="7" w:tplc="1C2C25FE">
      <w:start w:val="1"/>
      <w:numFmt w:val="bullet"/>
      <w:lvlText w:val="o"/>
      <w:lvlJc w:val="left"/>
      <w:pPr>
        <w:ind w:left="5760" w:hanging="360"/>
      </w:pPr>
      <w:rPr>
        <w:rFonts w:ascii="Courier New" w:hAnsi="Courier New" w:hint="default"/>
      </w:rPr>
    </w:lvl>
    <w:lvl w:ilvl="8" w:tplc="0D6651C8">
      <w:start w:val="1"/>
      <w:numFmt w:val="bullet"/>
      <w:lvlText w:val=""/>
      <w:lvlJc w:val="left"/>
      <w:pPr>
        <w:ind w:left="6480" w:hanging="360"/>
      </w:pPr>
      <w:rPr>
        <w:rFonts w:ascii="Wingdings" w:hAnsi="Wingdings" w:hint="default"/>
      </w:rPr>
    </w:lvl>
  </w:abstractNum>
  <w:abstractNum w:abstractNumId="6" w15:restartNumberingAfterBreak="0">
    <w:nsid w:val="2EEE0B0A"/>
    <w:multiLevelType w:val="hybridMultilevel"/>
    <w:tmpl w:val="487AE44A"/>
    <w:lvl w:ilvl="0" w:tplc="A3EAB874">
      <w:start w:val="1"/>
      <w:numFmt w:val="bullet"/>
      <w:lvlText w:val=""/>
      <w:lvlJc w:val="left"/>
      <w:pPr>
        <w:ind w:left="720" w:hanging="360"/>
      </w:pPr>
      <w:rPr>
        <w:rFonts w:ascii="Symbol" w:hAnsi="Symbol" w:hint="default"/>
      </w:rPr>
    </w:lvl>
    <w:lvl w:ilvl="1" w:tplc="CDD062D2">
      <w:start w:val="1"/>
      <w:numFmt w:val="bullet"/>
      <w:lvlText w:val="o"/>
      <w:lvlJc w:val="left"/>
      <w:pPr>
        <w:ind w:left="1440" w:hanging="360"/>
      </w:pPr>
      <w:rPr>
        <w:rFonts w:ascii="Courier New" w:hAnsi="Courier New" w:hint="default"/>
      </w:rPr>
    </w:lvl>
    <w:lvl w:ilvl="2" w:tplc="8FA8AB88">
      <w:start w:val="1"/>
      <w:numFmt w:val="bullet"/>
      <w:lvlText w:val=""/>
      <w:lvlJc w:val="left"/>
      <w:pPr>
        <w:ind w:left="2160" w:hanging="360"/>
      </w:pPr>
      <w:rPr>
        <w:rFonts w:ascii="Wingdings" w:hAnsi="Wingdings" w:hint="default"/>
      </w:rPr>
    </w:lvl>
    <w:lvl w:ilvl="3" w:tplc="2C74C2A2">
      <w:start w:val="1"/>
      <w:numFmt w:val="bullet"/>
      <w:lvlText w:val=""/>
      <w:lvlJc w:val="left"/>
      <w:pPr>
        <w:ind w:left="2880" w:hanging="360"/>
      </w:pPr>
      <w:rPr>
        <w:rFonts w:ascii="Symbol" w:hAnsi="Symbol" w:hint="default"/>
      </w:rPr>
    </w:lvl>
    <w:lvl w:ilvl="4" w:tplc="5DFAA2CE">
      <w:start w:val="1"/>
      <w:numFmt w:val="bullet"/>
      <w:lvlText w:val="o"/>
      <w:lvlJc w:val="left"/>
      <w:pPr>
        <w:ind w:left="3600" w:hanging="360"/>
      </w:pPr>
      <w:rPr>
        <w:rFonts w:ascii="Courier New" w:hAnsi="Courier New" w:hint="default"/>
      </w:rPr>
    </w:lvl>
    <w:lvl w:ilvl="5" w:tplc="2A9E4646">
      <w:start w:val="1"/>
      <w:numFmt w:val="bullet"/>
      <w:lvlText w:val=""/>
      <w:lvlJc w:val="left"/>
      <w:pPr>
        <w:ind w:left="4320" w:hanging="360"/>
      </w:pPr>
      <w:rPr>
        <w:rFonts w:ascii="Wingdings" w:hAnsi="Wingdings" w:hint="default"/>
      </w:rPr>
    </w:lvl>
    <w:lvl w:ilvl="6" w:tplc="5146592E">
      <w:start w:val="1"/>
      <w:numFmt w:val="bullet"/>
      <w:lvlText w:val=""/>
      <w:lvlJc w:val="left"/>
      <w:pPr>
        <w:ind w:left="5040" w:hanging="360"/>
      </w:pPr>
      <w:rPr>
        <w:rFonts w:ascii="Symbol" w:hAnsi="Symbol" w:hint="default"/>
      </w:rPr>
    </w:lvl>
    <w:lvl w:ilvl="7" w:tplc="C880539E">
      <w:start w:val="1"/>
      <w:numFmt w:val="bullet"/>
      <w:lvlText w:val="o"/>
      <w:lvlJc w:val="left"/>
      <w:pPr>
        <w:ind w:left="5760" w:hanging="360"/>
      </w:pPr>
      <w:rPr>
        <w:rFonts w:ascii="Courier New" w:hAnsi="Courier New" w:hint="default"/>
      </w:rPr>
    </w:lvl>
    <w:lvl w:ilvl="8" w:tplc="3BB60E62">
      <w:start w:val="1"/>
      <w:numFmt w:val="bullet"/>
      <w:lvlText w:val=""/>
      <w:lvlJc w:val="left"/>
      <w:pPr>
        <w:ind w:left="6480" w:hanging="360"/>
      </w:pPr>
      <w:rPr>
        <w:rFonts w:ascii="Wingdings" w:hAnsi="Wingdings" w:hint="default"/>
      </w:rPr>
    </w:lvl>
  </w:abstractNum>
  <w:abstractNum w:abstractNumId="7" w15:restartNumberingAfterBreak="0">
    <w:nsid w:val="33587F29"/>
    <w:multiLevelType w:val="hybridMultilevel"/>
    <w:tmpl w:val="50BCC9AA"/>
    <w:lvl w:ilvl="0" w:tplc="0C02F4AA">
      <w:start w:val="1"/>
      <w:numFmt w:val="bullet"/>
      <w:lvlText w:val=""/>
      <w:lvlJc w:val="left"/>
      <w:pPr>
        <w:ind w:left="720" w:hanging="360"/>
      </w:pPr>
      <w:rPr>
        <w:rFonts w:ascii="Symbol" w:hAnsi="Symbol" w:hint="default"/>
      </w:rPr>
    </w:lvl>
    <w:lvl w:ilvl="1" w:tplc="B532C33A">
      <w:start w:val="1"/>
      <w:numFmt w:val="bullet"/>
      <w:lvlText w:val="o"/>
      <w:lvlJc w:val="left"/>
      <w:pPr>
        <w:ind w:left="1440" w:hanging="360"/>
      </w:pPr>
      <w:rPr>
        <w:rFonts w:ascii="Courier New" w:hAnsi="Courier New" w:hint="default"/>
      </w:rPr>
    </w:lvl>
    <w:lvl w:ilvl="2" w:tplc="0F5EEBAA">
      <w:start w:val="1"/>
      <w:numFmt w:val="bullet"/>
      <w:lvlText w:val=""/>
      <w:lvlJc w:val="left"/>
      <w:pPr>
        <w:ind w:left="2160" w:hanging="360"/>
      </w:pPr>
      <w:rPr>
        <w:rFonts w:ascii="Wingdings" w:hAnsi="Wingdings" w:hint="default"/>
      </w:rPr>
    </w:lvl>
    <w:lvl w:ilvl="3" w:tplc="7F94D6F0">
      <w:start w:val="1"/>
      <w:numFmt w:val="bullet"/>
      <w:lvlText w:val=""/>
      <w:lvlJc w:val="left"/>
      <w:pPr>
        <w:ind w:left="2880" w:hanging="360"/>
      </w:pPr>
      <w:rPr>
        <w:rFonts w:ascii="Symbol" w:hAnsi="Symbol" w:hint="default"/>
      </w:rPr>
    </w:lvl>
    <w:lvl w:ilvl="4" w:tplc="3A02EA70">
      <w:start w:val="1"/>
      <w:numFmt w:val="bullet"/>
      <w:lvlText w:val="o"/>
      <w:lvlJc w:val="left"/>
      <w:pPr>
        <w:ind w:left="3600" w:hanging="360"/>
      </w:pPr>
      <w:rPr>
        <w:rFonts w:ascii="Courier New" w:hAnsi="Courier New" w:hint="default"/>
      </w:rPr>
    </w:lvl>
    <w:lvl w:ilvl="5" w:tplc="5B9A8818">
      <w:start w:val="1"/>
      <w:numFmt w:val="bullet"/>
      <w:lvlText w:val=""/>
      <w:lvlJc w:val="left"/>
      <w:pPr>
        <w:ind w:left="4320" w:hanging="360"/>
      </w:pPr>
      <w:rPr>
        <w:rFonts w:ascii="Wingdings" w:hAnsi="Wingdings" w:hint="default"/>
      </w:rPr>
    </w:lvl>
    <w:lvl w:ilvl="6" w:tplc="6D548796">
      <w:start w:val="1"/>
      <w:numFmt w:val="bullet"/>
      <w:lvlText w:val=""/>
      <w:lvlJc w:val="left"/>
      <w:pPr>
        <w:ind w:left="5040" w:hanging="360"/>
      </w:pPr>
      <w:rPr>
        <w:rFonts w:ascii="Symbol" w:hAnsi="Symbol" w:hint="default"/>
      </w:rPr>
    </w:lvl>
    <w:lvl w:ilvl="7" w:tplc="17FC8708">
      <w:start w:val="1"/>
      <w:numFmt w:val="bullet"/>
      <w:lvlText w:val="o"/>
      <w:lvlJc w:val="left"/>
      <w:pPr>
        <w:ind w:left="5760" w:hanging="360"/>
      </w:pPr>
      <w:rPr>
        <w:rFonts w:ascii="Courier New" w:hAnsi="Courier New" w:hint="default"/>
      </w:rPr>
    </w:lvl>
    <w:lvl w:ilvl="8" w:tplc="D2A8FCE6">
      <w:start w:val="1"/>
      <w:numFmt w:val="bullet"/>
      <w:lvlText w:val=""/>
      <w:lvlJc w:val="left"/>
      <w:pPr>
        <w:ind w:left="6480" w:hanging="360"/>
      </w:pPr>
      <w:rPr>
        <w:rFonts w:ascii="Wingdings" w:hAnsi="Wingdings" w:hint="default"/>
      </w:rPr>
    </w:lvl>
  </w:abstractNum>
  <w:abstractNum w:abstractNumId="8" w15:restartNumberingAfterBreak="0">
    <w:nsid w:val="348056F0"/>
    <w:multiLevelType w:val="hybridMultilevel"/>
    <w:tmpl w:val="E5FEE122"/>
    <w:lvl w:ilvl="0" w:tplc="67B2867E">
      <w:start w:val="1"/>
      <w:numFmt w:val="bullet"/>
      <w:lvlText w:val=""/>
      <w:lvlJc w:val="left"/>
      <w:pPr>
        <w:ind w:left="720" w:hanging="360"/>
      </w:pPr>
      <w:rPr>
        <w:rFonts w:ascii="Symbol" w:hAnsi="Symbol" w:hint="default"/>
      </w:rPr>
    </w:lvl>
    <w:lvl w:ilvl="1" w:tplc="1362ECB4">
      <w:start w:val="1"/>
      <w:numFmt w:val="bullet"/>
      <w:lvlText w:val="o"/>
      <w:lvlJc w:val="left"/>
      <w:pPr>
        <w:ind w:left="1440" w:hanging="360"/>
      </w:pPr>
      <w:rPr>
        <w:rFonts w:ascii="Courier New" w:hAnsi="Courier New" w:hint="default"/>
      </w:rPr>
    </w:lvl>
    <w:lvl w:ilvl="2" w:tplc="7EA892A6">
      <w:start w:val="1"/>
      <w:numFmt w:val="bullet"/>
      <w:lvlText w:val=""/>
      <w:lvlJc w:val="left"/>
      <w:pPr>
        <w:ind w:left="2160" w:hanging="360"/>
      </w:pPr>
      <w:rPr>
        <w:rFonts w:ascii="Wingdings" w:hAnsi="Wingdings" w:hint="default"/>
      </w:rPr>
    </w:lvl>
    <w:lvl w:ilvl="3" w:tplc="7038990C">
      <w:start w:val="1"/>
      <w:numFmt w:val="bullet"/>
      <w:lvlText w:val=""/>
      <w:lvlJc w:val="left"/>
      <w:pPr>
        <w:ind w:left="2880" w:hanging="360"/>
      </w:pPr>
      <w:rPr>
        <w:rFonts w:ascii="Symbol" w:hAnsi="Symbol" w:hint="default"/>
      </w:rPr>
    </w:lvl>
    <w:lvl w:ilvl="4" w:tplc="F3A0EE2E">
      <w:start w:val="1"/>
      <w:numFmt w:val="bullet"/>
      <w:lvlText w:val="o"/>
      <w:lvlJc w:val="left"/>
      <w:pPr>
        <w:ind w:left="3600" w:hanging="360"/>
      </w:pPr>
      <w:rPr>
        <w:rFonts w:ascii="Courier New" w:hAnsi="Courier New" w:hint="default"/>
      </w:rPr>
    </w:lvl>
    <w:lvl w:ilvl="5" w:tplc="F0546C9A">
      <w:start w:val="1"/>
      <w:numFmt w:val="bullet"/>
      <w:lvlText w:val=""/>
      <w:lvlJc w:val="left"/>
      <w:pPr>
        <w:ind w:left="4320" w:hanging="360"/>
      </w:pPr>
      <w:rPr>
        <w:rFonts w:ascii="Wingdings" w:hAnsi="Wingdings" w:hint="default"/>
      </w:rPr>
    </w:lvl>
    <w:lvl w:ilvl="6" w:tplc="B22CD46A">
      <w:start w:val="1"/>
      <w:numFmt w:val="bullet"/>
      <w:lvlText w:val=""/>
      <w:lvlJc w:val="left"/>
      <w:pPr>
        <w:ind w:left="5040" w:hanging="360"/>
      </w:pPr>
      <w:rPr>
        <w:rFonts w:ascii="Symbol" w:hAnsi="Symbol" w:hint="default"/>
      </w:rPr>
    </w:lvl>
    <w:lvl w:ilvl="7" w:tplc="9872DAEC">
      <w:start w:val="1"/>
      <w:numFmt w:val="bullet"/>
      <w:lvlText w:val="o"/>
      <w:lvlJc w:val="left"/>
      <w:pPr>
        <w:ind w:left="5760" w:hanging="360"/>
      </w:pPr>
      <w:rPr>
        <w:rFonts w:ascii="Courier New" w:hAnsi="Courier New" w:hint="default"/>
      </w:rPr>
    </w:lvl>
    <w:lvl w:ilvl="8" w:tplc="1DA83EBA">
      <w:start w:val="1"/>
      <w:numFmt w:val="bullet"/>
      <w:lvlText w:val=""/>
      <w:lvlJc w:val="left"/>
      <w:pPr>
        <w:ind w:left="6480" w:hanging="360"/>
      </w:pPr>
      <w:rPr>
        <w:rFonts w:ascii="Wingdings" w:hAnsi="Wingdings" w:hint="default"/>
      </w:rPr>
    </w:lvl>
  </w:abstractNum>
  <w:abstractNum w:abstractNumId="9" w15:restartNumberingAfterBreak="0">
    <w:nsid w:val="40AB1759"/>
    <w:multiLevelType w:val="hybridMultilevel"/>
    <w:tmpl w:val="CE5E8FC8"/>
    <w:lvl w:ilvl="0" w:tplc="6294505C">
      <w:start w:val="1"/>
      <w:numFmt w:val="bullet"/>
      <w:lvlText w:val=""/>
      <w:lvlJc w:val="left"/>
      <w:pPr>
        <w:ind w:left="720" w:hanging="360"/>
      </w:pPr>
      <w:rPr>
        <w:rFonts w:ascii="Symbol" w:hAnsi="Symbol" w:hint="default"/>
      </w:rPr>
    </w:lvl>
    <w:lvl w:ilvl="1" w:tplc="433A7ACA">
      <w:start w:val="1"/>
      <w:numFmt w:val="bullet"/>
      <w:lvlText w:val="o"/>
      <w:lvlJc w:val="left"/>
      <w:pPr>
        <w:ind w:left="1440" w:hanging="360"/>
      </w:pPr>
      <w:rPr>
        <w:rFonts w:ascii="Courier New" w:hAnsi="Courier New" w:hint="default"/>
      </w:rPr>
    </w:lvl>
    <w:lvl w:ilvl="2" w:tplc="0FA0F01C">
      <w:start w:val="1"/>
      <w:numFmt w:val="bullet"/>
      <w:lvlText w:val=""/>
      <w:lvlJc w:val="left"/>
      <w:pPr>
        <w:ind w:left="2160" w:hanging="360"/>
      </w:pPr>
      <w:rPr>
        <w:rFonts w:ascii="Wingdings" w:hAnsi="Wingdings" w:hint="default"/>
      </w:rPr>
    </w:lvl>
    <w:lvl w:ilvl="3" w:tplc="138C6070">
      <w:start w:val="1"/>
      <w:numFmt w:val="bullet"/>
      <w:lvlText w:val=""/>
      <w:lvlJc w:val="left"/>
      <w:pPr>
        <w:ind w:left="2880" w:hanging="360"/>
      </w:pPr>
      <w:rPr>
        <w:rFonts w:ascii="Symbol" w:hAnsi="Symbol" w:hint="default"/>
      </w:rPr>
    </w:lvl>
    <w:lvl w:ilvl="4" w:tplc="3EE2CB7E">
      <w:start w:val="1"/>
      <w:numFmt w:val="bullet"/>
      <w:lvlText w:val="o"/>
      <w:lvlJc w:val="left"/>
      <w:pPr>
        <w:ind w:left="3600" w:hanging="360"/>
      </w:pPr>
      <w:rPr>
        <w:rFonts w:ascii="Courier New" w:hAnsi="Courier New" w:hint="default"/>
      </w:rPr>
    </w:lvl>
    <w:lvl w:ilvl="5" w:tplc="546E5B30">
      <w:start w:val="1"/>
      <w:numFmt w:val="bullet"/>
      <w:lvlText w:val=""/>
      <w:lvlJc w:val="left"/>
      <w:pPr>
        <w:ind w:left="4320" w:hanging="360"/>
      </w:pPr>
      <w:rPr>
        <w:rFonts w:ascii="Wingdings" w:hAnsi="Wingdings" w:hint="default"/>
      </w:rPr>
    </w:lvl>
    <w:lvl w:ilvl="6" w:tplc="BE08AE48">
      <w:start w:val="1"/>
      <w:numFmt w:val="bullet"/>
      <w:lvlText w:val=""/>
      <w:lvlJc w:val="left"/>
      <w:pPr>
        <w:ind w:left="5040" w:hanging="360"/>
      </w:pPr>
      <w:rPr>
        <w:rFonts w:ascii="Symbol" w:hAnsi="Symbol" w:hint="default"/>
      </w:rPr>
    </w:lvl>
    <w:lvl w:ilvl="7" w:tplc="818AEDFA">
      <w:start w:val="1"/>
      <w:numFmt w:val="bullet"/>
      <w:lvlText w:val="o"/>
      <w:lvlJc w:val="left"/>
      <w:pPr>
        <w:ind w:left="5760" w:hanging="360"/>
      </w:pPr>
      <w:rPr>
        <w:rFonts w:ascii="Courier New" w:hAnsi="Courier New" w:hint="default"/>
      </w:rPr>
    </w:lvl>
    <w:lvl w:ilvl="8" w:tplc="15BE6688">
      <w:start w:val="1"/>
      <w:numFmt w:val="bullet"/>
      <w:lvlText w:val=""/>
      <w:lvlJc w:val="left"/>
      <w:pPr>
        <w:ind w:left="6480" w:hanging="360"/>
      </w:pPr>
      <w:rPr>
        <w:rFonts w:ascii="Wingdings" w:hAnsi="Wingdings" w:hint="default"/>
      </w:rPr>
    </w:lvl>
  </w:abstractNum>
  <w:abstractNum w:abstractNumId="10" w15:restartNumberingAfterBreak="0">
    <w:nsid w:val="439F6659"/>
    <w:multiLevelType w:val="hybridMultilevel"/>
    <w:tmpl w:val="70F0286E"/>
    <w:lvl w:ilvl="0" w:tplc="683E6B3A">
      <w:start w:val="1"/>
      <w:numFmt w:val="bullet"/>
      <w:lvlText w:val=""/>
      <w:lvlJc w:val="left"/>
      <w:pPr>
        <w:ind w:left="720" w:hanging="360"/>
      </w:pPr>
      <w:rPr>
        <w:rFonts w:ascii="Symbol" w:hAnsi="Symbol" w:hint="default"/>
      </w:rPr>
    </w:lvl>
    <w:lvl w:ilvl="1" w:tplc="F4480F12">
      <w:start w:val="1"/>
      <w:numFmt w:val="bullet"/>
      <w:lvlText w:val="o"/>
      <w:lvlJc w:val="left"/>
      <w:pPr>
        <w:ind w:left="1440" w:hanging="360"/>
      </w:pPr>
      <w:rPr>
        <w:rFonts w:ascii="Courier New" w:hAnsi="Courier New" w:hint="default"/>
      </w:rPr>
    </w:lvl>
    <w:lvl w:ilvl="2" w:tplc="6FA237EE">
      <w:start w:val="1"/>
      <w:numFmt w:val="bullet"/>
      <w:lvlText w:val=""/>
      <w:lvlJc w:val="left"/>
      <w:pPr>
        <w:ind w:left="2160" w:hanging="360"/>
      </w:pPr>
      <w:rPr>
        <w:rFonts w:ascii="Wingdings" w:hAnsi="Wingdings" w:hint="default"/>
      </w:rPr>
    </w:lvl>
    <w:lvl w:ilvl="3" w:tplc="2494B70C">
      <w:start w:val="1"/>
      <w:numFmt w:val="bullet"/>
      <w:lvlText w:val=""/>
      <w:lvlJc w:val="left"/>
      <w:pPr>
        <w:ind w:left="2880" w:hanging="360"/>
      </w:pPr>
      <w:rPr>
        <w:rFonts w:ascii="Symbol" w:hAnsi="Symbol" w:hint="default"/>
      </w:rPr>
    </w:lvl>
    <w:lvl w:ilvl="4" w:tplc="E05E039C">
      <w:start w:val="1"/>
      <w:numFmt w:val="bullet"/>
      <w:lvlText w:val="o"/>
      <w:lvlJc w:val="left"/>
      <w:pPr>
        <w:ind w:left="3600" w:hanging="360"/>
      </w:pPr>
      <w:rPr>
        <w:rFonts w:ascii="Courier New" w:hAnsi="Courier New" w:hint="default"/>
      </w:rPr>
    </w:lvl>
    <w:lvl w:ilvl="5" w:tplc="D7BA8DE0">
      <w:start w:val="1"/>
      <w:numFmt w:val="bullet"/>
      <w:lvlText w:val=""/>
      <w:lvlJc w:val="left"/>
      <w:pPr>
        <w:ind w:left="4320" w:hanging="360"/>
      </w:pPr>
      <w:rPr>
        <w:rFonts w:ascii="Wingdings" w:hAnsi="Wingdings" w:hint="default"/>
      </w:rPr>
    </w:lvl>
    <w:lvl w:ilvl="6" w:tplc="6D82AA4E">
      <w:start w:val="1"/>
      <w:numFmt w:val="bullet"/>
      <w:lvlText w:val=""/>
      <w:lvlJc w:val="left"/>
      <w:pPr>
        <w:ind w:left="5040" w:hanging="360"/>
      </w:pPr>
      <w:rPr>
        <w:rFonts w:ascii="Symbol" w:hAnsi="Symbol" w:hint="default"/>
      </w:rPr>
    </w:lvl>
    <w:lvl w:ilvl="7" w:tplc="05828586">
      <w:start w:val="1"/>
      <w:numFmt w:val="bullet"/>
      <w:lvlText w:val="o"/>
      <w:lvlJc w:val="left"/>
      <w:pPr>
        <w:ind w:left="5760" w:hanging="360"/>
      </w:pPr>
      <w:rPr>
        <w:rFonts w:ascii="Courier New" w:hAnsi="Courier New" w:hint="default"/>
      </w:rPr>
    </w:lvl>
    <w:lvl w:ilvl="8" w:tplc="FC5622AC">
      <w:start w:val="1"/>
      <w:numFmt w:val="bullet"/>
      <w:lvlText w:val=""/>
      <w:lvlJc w:val="left"/>
      <w:pPr>
        <w:ind w:left="6480" w:hanging="360"/>
      </w:pPr>
      <w:rPr>
        <w:rFonts w:ascii="Wingdings" w:hAnsi="Wingdings" w:hint="default"/>
      </w:rPr>
    </w:lvl>
  </w:abstractNum>
  <w:abstractNum w:abstractNumId="11" w15:restartNumberingAfterBreak="0">
    <w:nsid w:val="44C155A1"/>
    <w:multiLevelType w:val="hybridMultilevel"/>
    <w:tmpl w:val="7A126D14"/>
    <w:lvl w:ilvl="0" w:tplc="285EF5CE">
      <w:start w:val="1"/>
      <w:numFmt w:val="bullet"/>
      <w:lvlText w:val=""/>
      <w:lvlJc w:val="left"/>
      <w:pPr>
        <w:ind w:left="720" w:hanging="360"/>
      </w:pPr>
      <w:rPr>
        <w:rFonts w:ascii="Symbol" w:hAnsi="Symbol" w:hint="default"/>
      </w:rPr>
    </w:lvl>
    <w:lvl w:ilvl="1" w:tplc="80B87D8E">
      <w:start w:val="1"/>
      <w:numFmt w:val="bullet"/>
      <w:lvlText w:val="o"/>
      <w:lvlJc w:val="left"/>
      <w:pPr>
        <w:ind w:left="1440" w:hanging="360"/>
      </w:pPr>
      <w:rPr>
        <w:rFonts w:ascii="Courier New" w:hAnsi="Courier New" w:hint="default"/>
      </w:rPr>
    </w:lvl>
    <w:lvl w:ilvl="2" w:tplc="488C9704">
      <w:start w:val="1"/>
      <w:numFmt w:val="bullet"/>
      <w:lvlText w:val=""/>
      <w:lvlJc w:val="left"/>
      <w:pPr>
        <w:ind w:left="2160" w:hanging="360"/>
      </w:pPr>
      <w:rPr>
        <w:rFonts w:ascii="Wingdings" w:hAnsi="Wingdings" w:hint="default"/>
      </w:rPr>
    </w:lvl>
    <w:lvl w:ilvl="3" w:tplc="0C54687C">
      <w:start w:val="1"/>
      <w:numFmt w:val="bullet"/>
      <w:lvlText w:val=""/>
      <w:lvlJc w:val="left"/>
      <w:pPr>
        <w:ind w:left="2880" w:hanging="360"/>
      </w:pPr>
      <w:rPr>
        <w:rFonts w:ascii="Symbol" w:hAnsi="Symbol" w:hint="default"/>
      </w:rPr>
    </w:lvl>
    <w:lvl w:ilvl="4" w:tplc="DD886138">
      <w:start w:val="1"/>
      <w:numFmt w:val="bullet"/>
      <w:lvlText w:val="o"/>
      <w:lvlJc w:val="left"/>
      <w:pPr>
        <w:ind w:left="3600" w:hanging="360"/>
      </w:pPr>
      <w:rPr>
        <w:rFonts w:ascii="Courier New" w:hAnsi="Courier New" w:hint="default"/>
      </w:rPr>
    </w:lvl>
    <w:lvl w:ilvl="5" w:tplc="1BCCD4C8">
      <w:start w:val="1"/>
      <w:numFmt w:val="bullet"/>
      <w:lvlText w:val=""/>
      <w:lvlJc w:val="left"/>
      <w:pPr>
        <w:ind w:left="4320" w:hanging="360"/>
      </w:pPr>
      <w:rPr>
        <w:rFonts w:ascii="Wingdings" w:hAnsi="Wingdings" w:hint="default"/>
      </w:rPr>
    </w:lvl>
    <w:lvl w:ilvl="6" w:tplc="A56CA9E6">
      <w:start w:val="1"/>
      <w:numFmt w:val="bullet"/>
      <w:lvlText w:val=""/>
      <w:lvlJc w:val="left"/>
      <w:pPr>
        <w:ind w:left="5040" w:hanging="360"/>
      </w:pPr>
      <w:rPr>
        <w:rFonts w:ascii="Symbol" w:hAnsi="Symbol" w:hint="default"/>
      </w:rPr>
    </w:lvl>
    <w:lvl w:ilvl="7" w:tplc="6330A5E8">
      <w:start w:val="1"/>
      <w:numFmt w:val="bullet"/>
      <w:lvlText w:val="o"/>
      <w:lvlJc w:val="left"/>
      <w:pPr>
        <w:ind w:left="5760" w:hanging="360"/>
      </w:pPr>
      <w:rPr>
        <w:rFonts w:ascii="Courier New" w:hAnsi="Courier New" w:hint="default"/>
      </w:rPr>
    </w:lvl>
    <w:lvl w:ilvl="8" w:tplc="34147076">
      <w:start w:val="1"/>
      <w:numFmt w:val="bullet"/>
      <w:lvlText w:val=""/>
      <w:lvlJc w:val="left"/>
      <w:pPr>
        <w:ind w:left="6480" w:hanging="360"/>
      </w:pPr>
      <w:rPr>
        <w:rFonts w:ascii="Wingdings" w:hAnsi="Wingdings" w:hint="default"/>
      </w:rPr>
    </w:lvl>
  </w:abstractNum>
  <w:abstractNum w:abstractNumId="12" w15:restartNumberingAfterBreak="0">
    <w:nsid w:val="4C5363F1"/>
    <w:multiLevelType w:val="hybridMultilevel"/>
    <w:tmpl w:val="AFB2F654"/>
    <w:lvl w:ilvl="0" w:tplc="8DA6C4DC">
      <w:start w:val="1"/>
      <w:numFmt w:val="bullet"/>
      <w:lvlText w:val=""/>
      <w:lvlJc w:val="left"/>
      <w:pPr>
        <w:ind w:left="720" w:hanging="360"/>
      </w:pPr>
      <w:rPr>
        <w:rFonts w:ascii="Symbol" w:hAnsi="Symbol" w:hint="default"/>
      </w:rPr>
    </w:lvl>
    <w:lvl w:ilvl="1" w:tplc="D56C1ED0">
      <w:start w:val="1"/>
      <w:numFmt w:val="bullet"/>
      <w:lvlText w:val="o"/>
      <w:lvlJc w:val="left"/>
      <w:pPr>
        <w:ind w:left="1440" w:hanging="360"/>
      </w:pPr>
      <w:rPr>
        <w:rFonts w:ascii="Courier New" w:hAnsi="Courier New" w:hint="default"/>
      </w:rPr>
    </w:lvl>
    <w:lvl w:ilvl="2" w:tplc="6044799E">
      <w:start w:val="1"/>
      <w:numFmt w:val="bullet"/>
      <w:lvlText w:val=""/>
      <w:lvlJc w:val="left"/>
      <w:pPr>
        <w:ind w:left="2160" w:hanging="360"/>
      </w:pPr>
      <w:rPr>
        <w:rFonts w:ascii="Wingdings" w:hAnsi="Wingdings" w:hint="default"/>
      </w:rPr>
    </w:lvl>
    <w:lvl w:ilvl="3" w:tplc="46A0C580">
      <w:start w:val="1"/>
      <w:numFmt w:val="bullet"/>
      <w:lvlText w:val=""/>
      <w:lvlJc w:val="left"/>
      <w:pPr>
        <w:ind w:left="2880" w:hanging="360"/>
      </w:pPr>
      <w:rPr>
        <w:rFonts w:ascii="Symbol" w:hAnsi="Symbol" w:hint="default"/>
      </w:rPr>
    </w:lvl>
    <w:lvl w:ilvl="4" w:tplc="405A0DDE">
      <w:start w:val="1"/>
      <w:numFmt w:val="bullet"/>
      <w:lvlText w:val="o"/>
      <w:lvlJc w:val="left"/>
      <w:pPr>
        <w:ind w:left="3600" w:hanging="360"/>
      </w:pPr>
      <w:rPr>
        <w:rFonts w:ascii="Courier New" w:hAnsi="Courier New" w:hint="default"/>
      </w:rPr>
    </w:lvl>
    <w:lvl w:ilvl="5" w:tplc="4B32540C">
      <w:start w:val="1"/>
      <w:numFmt w:val="bullet"/>
      <w:lvlText w:val=""/>
      <w:lvlJc w:val="left"/>
      <w:pPr>
        <w:ind w:left="4320" w:hanging="360"/>
      </w:pPr>
      <w:rPr>
        <w:rFonts w:ascii="Wingdings" w:hAnsi="Wingdings" w:hint="default"/>
      </w:rPr>
    </w:lvl>
    <w:lvl w:ilvl="6" w:tplc="DABE5ADC">
      <w:start w:val="1"/>
      <w:numFmt w:val="bullet"/>
      <w:lvlText w:val=""/>
      <w:lvlJc w:val="left"/>
      <w:pPr>
        <w:ind w:left="5040" w:hanging="360"/>
      </w:pPr>
      <w:rPr>
        <w:rFonts w:ascii="Symbol" w:hAnsi="Symbol" w:hint="default"/>
      </w:rPr>
    </w:lvl>
    <w:lvl w:ilvl="7" w:tplc="29D07FC0">
      <w:start w:val="1"/>
      <w:numFmt w:val="bullet"/>
      <w:lvlText w:val="o"/>
      <w:lvlJc w:val="left"/>
      <w:pPr>
        <w:ind w:left="5760" w:hanging="360"/>
      </w:pPr>
      <w:rPr>
        <w:rFonts w:ascii="Courier New" w:hAnsi="Courier New" w:hint="default"/>
      </w:rPr>
    </w:lvl>
    <w:lvl w:ilvl="8" w:tplc="6F9E9C00">
      <w:start w:val="1"/>
      <w:numFmt w:val="bullet"/>
      <w:lvlText w:val=""/>
      <w:lvlJc w:val="left"/>
      <w:pPr>
        <w:ind w:left="6480" w:hanging="360"/>
      </w:pPr>
      <w:rPr>
        <w:rFonts w:ascii="Wingdings" w:hAnsi="Wingdings" w:hint="default"/>
      </w:rPr>
    </w:lvl>
  </w:abstractNum>
  <w:abstractNum w:abstractNumId="13" w15:restartNumberingAfterBreak="0">
    <w:nsid w:val="56C1658E"/>
    <w:multiLevelType w:val="hybridMultilevel"/>
    <w:tmpl w:val="86DA031A"/>
    <w:lvl w:ilvl="0" w:tplc="7062BF60">
      <w:start w:val="1"/>
      <w:numFmt w:val="bullet"/>
      <w:lvlText w:val=""/>
      <w:lvlJc w:val="left"/>
      <w:pPr>
        <w:ind w:left="720" w:hanging="360"/>
      </w:pPr>
      <w:rPr>
        <w:rFonts w:ascii="Symbol" w:hAnsi="Symbol" w:hint="default"/>
      </w:rPr>
    </w:lvl>
    <w:lvl w:ilvl="1" w:tplc="3928025C">
      <w:start w:val="1"/>
      <w:numFmt w:val="bullet"/>
      <w:lvlText w:val="o"/>
      <w:lvlJc w:val="left"/>
      <w:pPr>
        <w:ind w:left="1440" w:hanging="360"/>
      </w:pPr>
      <w:rPr>
        <w:rFonts w:ascii="Courier New" w:hAnsi="Courier New" w:hint="default"/>
      </w:rPr>
    </w:lvl>
    <w:lvl w:ilvl="2" w:tplc="F5EA9CCE">
      <w:start w:val="1"/>
      <w:numFmt w:val="bullet"/>
      <w:lvlText w:val=""/>
      <w:lvlJc w:val="left"/>
      <w:pPr>
        <w:ind w:left="2160" w:hanging="360"/>
      </w:pPr>
      <w:rPr>
        <w:rFonts w:ascii="Wingdings" w:hAnsi="Wingdings" w:hint="default"/>
      </w:rPr>
    </w:lvl>
    <w:lvl w:ilvl="3" w:tplc="3510225E">
      <w:start w:val="1"/>
      <w:numFmt w:val="bullet"/>
      <w:lvlText w:val=""/>
      <w:lvlJc w:val="left"/>
      <w:pPr>
        <w:ind w:left="2880" w:hanging="360"/>
      </w:pPr>
      <w:rPr>
        <w:rFonts w:ascii="Symbol" w:hAnsi="Symbol" w:hint="default"/>
      </w:rPr>
    </w:lvl>
    <w:lvl w:ilvl="4" w:tplc="FB186F6C">
      <w:start w:val="1"/>
      <w:numFmt w:val="bullet"/>
      <w:lvlText w:val="o"/>
      <w:lvlJc w:val="left"/>
      <w:pPr>
        <w:ind w:left="3600" w:hanging="360"/>
      </w:pPr>
      <w:rPr>
        <w:rFonts w:ascii="Courier New" w:hAnsi="Courier New" w:hint="default"/>
      </w:rPr>
    </w:lvl>
    <w:lvl w:ilvl="5" w:tplc="F1BA0286">
      <w:start w:val="1"/>
      <w:numFmt w:val="bullet"/>
      <w:lvlText w:val=""/>
      <w:lvlJc w:val="left"/>
      <w:pPr>
        <w:ind w:left="4320" w:hanging="360"/>
      </w:pPr>
      <w:rPr>
        <w:rFonts w:ascii="Wingdings" w:hAnsi="Wingdings" w:hint="default"/>
      </w:rPr>
    </w:lvl>
    <w:lvl w:ilvl="6" w:tplc="41C488FE">
      <w:start w:val="1"/>
      <w:numFmt w:val="bullet"/>
      <w:lvlText w:val=""/>
      <w:lvlJc w:val="left"/>
      <w:pPr>
        <w:ind w:left="5040" w:hanging="360"/>
      </w:pPr>
      <w:rPr>
        <w:rFonts w:ascii="Symbol" w:hAnsi="Symbol" w:hint="default"/>
      </w:rPr>
    </w:lvl>
    <w:lvl w:ilvl="7" w:tplc="D80CFCF8">
      <w:start w:val="1"/>
      <w:numFmt w:val="bullet"/>
      <w:lvlText w:val="o"/>
      <w:lvlJc w:val="left"/>
      <w:pPr>
        <w:ind w:left="5760" w:hanging="360"/>
      </w:pPr>
      <w:rPr>
        <w:rFonts w:ascii="Courier New" w:hAnsi="Courier New" w:hint="default"/>
      </w:rPr>
    </w:lvl>
    <w:lvl w:ilvl="8" w:tplc="4E707D24">
      <w:start w:val="1"/>
      <w:numFmt w:val="bullet"/>
      <w:lvlText w:val=""/>
      <w:lvlJc w:val="left"/>
      <w:pPr>
        <w:ind w:left="6480" w:hanging="360"/>
      </w:pPr>
      <w:rPr>
        <w:rFonts w:ascii="Wingdings" w:hAnsi="Wingdings" w:hint="default"/>
      </w:rPr>
    </w:lvl>
  </w:abstractNum>
  <w:abstractNum w:abstractNumId="14" w15:restartNumberingAfterBreak="0">
    <w:nsid w:val="5E5238DA"/>
    <w:multiLevelType w:val="hybridMultilevel"/>
    <w:tmpl w:val="847C1508"/>
    <w:lvl w:ilvl="0" w:tplc="27787FE0">
      <w:start w:val="1"/>
      <w:numFmt w:val="bullet"/>
      <w:lvlText w:val=""/>
      <w:lvlJc w:val="left"/>
      <w:pPr>
        <w:ind w:left="720" w:hanging="360"/>
      </w:pPr>
      <w:rPr>
        <w:rFonts w:ascii="Symbol" w:hAnsi="Symbol" w:hint="default"/>
      </w:rPr>
    </w:lvl>
    <w:lvl w:ilvl="1" w:tplc="17FA32AE">
      <w:start w:val="1"/>
      <w:numFmt w:val="bullet"/>
      <w:lvlText w:val="o"/>
      <w:lvlJc w:val="left"/>
      <w:pPr>
        <w:ind w:left="1440" w:hanging="360"/>
      </w:pPr>
      <w:rPr>
        <w:rFonts w:ascii="Courier New" w:hAnsi="Courier New" w:hint="default"/>
      </w:rPr>
    </w:lvl>
    <w:lvl w:ilvl="2" w:tplc="A956C366">
      <w:start w:val="1"/>
      <w:numFmt w:val="bullet"/>
      <w:lvlText w:val=""/>
      <w:lvlJc w:val="left"/>
      <w:pPr>
        <w:ind w:left="2160" w:hanging="360"/>
      </w:pPr>
      <w:rPr>
        <w:rFonts w:ascii="Wingdings" w:hAnsi="Wingdings" w:hint="default"/>
      </w:rPr>
    </w:lvl>
    <w:lvl w:ilvl="3" w:tplc="93AA52D0">
      <w:start w:val="1"/>
      <w:numFmt w:val="bullet"/>
      <w:lvlText w:val=""/>
      <w:lvlJc w:val="left"/>
      <w:pPr>
        <w:ind w:left="2880" w:hanging="360"/>
      </w:pPr>
      <w:rPr>
        <w:rFonts w:ascii="Symbol" w:hAnsi="Symbol" w:hint="default"/>
      </w:rPr>
    </w:lvl>
    <w:lvl w:ilvl="4" w:tplc="8BC823B6">
      <w:start w:val="1"/>
      <w:numFmt w:val="bullet"/>
      <w:lvlText w:val="o"/>
      <w:lvlJc w:val="left"/>
      <w:pPr>
        <w:ind w:left="3600" w:hanging="360"/>
      </w:pPr>
      <w:rPr>
        <w:rFonts w:ascii="Courier New" w:hAnsi="Courier New" w:hint="default"/>
      </w:rPr>
    </w:lvl>
    <w:lvl w:ilvl="5" w:tplc="5C92BB2A">
      <w:start w:val="1"/>
      <w:numFmt w:val="bullet"/>
      <w:lvlText w:val=""/>
      <w:lvlJc w:val="left"/>
      <w:pPr>
        <w:ind w:left="4320" w:hanging="360"/>
      </w:pPr>
      <w:rPr>
        <w:rFonts w:ascii="Wingdings" w:hAnsi="Wingdings" w:hint="default"/>
      </w:rPr>
    </w:lvl>
    <w:lvl w:ilvl="6" w:tplc="B61E10D8">
      <w:start w:val="1"/>
      <w:numFmt w:val="bullet"/>
      <w:lvlText w:val=""/>
      <w:lvlJc w:val="left"/>
      <w:pPr>
        <w:ind w:left="5040" w:hanging="360"/>
      </w:pPr>
      <w:rPr>
        <w:rFonts w:ascii="Symbol" w:hAnsi="Symbol" w:hint="default"/>
      </w:rPr>
    </w:lvl>
    <w:lvl w:ilvl="7" w:tplc="A2AACBFC">
      <w:start w:val="1"/>
      <w:numFmt w:val="bullet"/>
      <w:lvlText w:val="o"/>
      <w:lvlJc w:val="left"/>
      <w:pPr>
        <w:ind w:left="5760" w:hanging="360"/>
      </w:pPr>
      <w:rPr>
        <w:rFonts w:ascii="Courier New" w:hAnsi="Courier New" w:hint="default"/>
      </w:rPr>
    </w:lvl>
    <w:lvl w:ilvl="8" w:tplc="3858D462">
      <w:start w:val="1"/>
      <w:numFmt w:val="bullet"/>
      <w:lvlText w:val=""/>
      <w:lvlJc w:val="left"/>
      <w:pPr>
        <w:ind w:left="6480" w:hanging="360"/>
      </w:pPr>
      <w:rPr>
        <w:rFonts w:ascii="Wingdings" w:hAnsi="Wingdings" w:hint="default"/>
      </w:rPr>
    </w:lvl>
  </w:abstractNum>
  <w:abstractNum w:abstractNumId="15" w15:restartNumberingAfterBreak="0">
    <w:nsid w:val="602C3A5B"/>
    <w:multiLevelType w:val="hybridMultilevel"/>
    <w:tmpl w:val="F71C7300"/>
    <w:lvl w:ilvl="0" w:tplc="57328CF4">
      <w:start w:val="1"/>
      <w:numFmt w:val="bullet"/>
      <w:lvlText w:val=""/>
      <w:lvlJc w:val="left"/>
      <w:pPr>
        <w:ind w:left="720" w:hanging="360"/>
      </w:pPr>
      <w:rPr>
        <w:rFonts w:ascii="Symbol" w:hAnsi="Symbol" w:hint="default"/>
      </w:rPr>
    </w:lvl>
    <w:lvl w:ilvl="1" w:tplc="196EF5C4">
      <w:start w:val="1"/>
      <w:numFmt w:val="bullet"/>
      <w:lvlText w:val="o"/>
      <w:lvlJc w:val="left"/>
      <w:pPr>
        <w:ind w:left="1440" w:hanging="360"/>
      </w:pPr>
      <w:rPr>
        <w:rFonts w:ascii="Courier New" w:hAnsi="Courier New" w:hint="default"/>
      </w:rPr>
    </w:lvl>
    <w:lvl w:ilvl="2" w:tplc="08B6AA58">
      <w:start w:val="1"/>
      <w:numFmt w:val="bullet"/>
      <w:lvlText w:val=""/>
      <w:lvlJc w:val="left"/>
      <w:pPr>
        <w:ind w:left="2160" w:hanging="360"/>
      </w:pPr>
      <w:rPr>
        <w:rFonts w:ascii="Wingdings" w:hAnsi="Wingdings" w:hint="default"/>
      </w:rPr>
    </w:lvl>
    <w:lvl w:ilvl="3" w:tplc="9FC24F94">
      <w:start w:val="1"/>
      <w:numFmt w:val="bullet"/>
      <w:lvlText w:val=""/>
      <w:lvlJc w:val="left"/>
      <w:pPr>
        <w:ind w:left="2880" w:hanging="360"/>
      </w:pPr>
      <w:rPr>
        <w:rFonts w:ascii="Symbol" w:hAnsi="Symbol" w:hint="default"/>
      </w:rPr>
    </w:lvl>
    <w:lvl w:ilvl="4" w:tplc="60809C4C">
      <w:start w:val="1"/>
      <w:numFmt w:val="bullet"/>
      <w:lvlText w:val="o"/>
      <w:lvlJc w:val="left"/>
      <w:pPr>
        <w:ind w:left="3600" w:hanging="360"/>
      </w:pPr>
      <w:rPr>
        <w:rFonts w:ascii="Courier New" w:hAnsi="Courier New" w:hint="default"/>
      </w:rPr>
    </w:lvl>
    <w:lvl w:ilvl="5" w:tplc="9320E176">
      <w:start w:val="1"/>
      <w:numFmt w:val="bullet"/>
      <w:lvlText w:val=""/>
      <w:lvlJc w:val="left"/>
      <w:pPr>
        <w:ind w:left="4320" w:hanging="360"/>
      </w:pPr>
      <w:rPr>
        <w:rFonts w:ascii="Wingdings" w:hAnsi="Wingdings" w:hint="default"/>
      </w:rPr>
    </w:lvl>
    <w:lvl w:ilvl="6" w:tplc="1F56A9E6">
      <w:start w:val="1"/>
      <w:numFmt w:val="bullet"/>
      <w:lvlText w:val=""/>
      <w:lvlJc w:val="left"/>
      <w:pPr>
        <w:ind w:left="5040" w:hanging="360"/>
      </w:pPr>
      <w:rPr>
        <w:rFonts w:ascii="Symbol" w:hAnsi="Symbol" w:hint="default"/>
      </w:rPr>
    </w:lvl>
    <w:lvl w:ilvl="7" w:tplc="6E6EFBE4">
      <w:start w:val="1"/>
      <w:numFmt w:val="bullet"/>
      <w:lvlText w:val="o"/>
      <w:lvlJc w:val="left"/>
      <w:pPr>
        <w:ind w:left="5760" w:hanging="360"/>
      </w:pPr>
      <w:rPr>
        <w:rFonts w:ascii="Courier New" w:hAnsi="Courier New" w:hint="default"/>
      </w:rPr>
    </w:lvl>
    <w:lvl w:ilvl="8" w:tplc="0988EBAA">
      <w:start w:val="1"/>
      <w:numFmt w:val="bullet"/>
      <w:lvlText w:val=""/>
      <w:lvlJc w:val="left"/>
      <w:pPr>
        <w:ind w:left="6480" w:hanging="360"/>
      </w:pPr>
      <w:rPr>
        <w:rFonts w:ascii="Wingdings" w:hAnsi="Wingdings" w:hint="default"/>
      </w:rPr>
    </w:lvl>
  </w:abstractNum>
  <w:abstractNum w:abstractNumId="16" w15:restartNumberingAfterBreak="0">
    <w:nsid w:val="65886B57"/>
    <w:multiLevelType w:val="hybridMultilevel"/>
    <w:tmpl w:val="819A91FE"/>
    <w:lvl w:ilvl="0" w:tplc="1FAA3D04">
      <w:start w:val="1"/>
      <w:numFmt w:val="bullet"/>
      <w:lvlText w:val=""/>
      <w:lvlJc w:val="left"/>
      <w:pPr>
        <w:ind w:left="720" w:hanging="360"/>
      </w:pPr>
      <w:rPr>
        <w:rFonts w:ascii="Symbol" w:hAnsi="Symbol" w:hint="default"/>
      </w:rPr>
    </w:lvl>
    <w:lvl w:ilvl="1" w:tplc="1768753A">
      <w:start w:val="1"/>
      <w:numFmt w:val="bullet"/>
      <w:lvlText w:val="o"/>
      <w:lvlJc w:val="left"/>
      <w:pPr>
        <w:ind w:left="1440" w:hanging="360"/>
      </w:pPr>
      <w:rPr>
        <w:rFonts w:ascii="Courier New" w:hAnsi="Courier New" w:hint="default"/>
      </w:rPr>
    </w:lvl>
    <w:lvl w:ilvl="2" w:tplc="A33CB7DA">
      <w:start w:val="1"/>
      <w:numFmt w:val="bullet"/>
      <w:lvlText w:val=""/>
      <w:lvlJc w:val="left"/>
      <w:pPr>
        <w:ind w:left="2160" w:hanging="360"/>
      </w:pPr>
      <w:rPr>
        <w:rFonts w:ascii="Wingdings" w:hAnsi="Wingdings" w:hint="default"/>
      </w:rPr>
    </w:lvl>
    <w:lvl w:ilvl="3" w:tplc="A7A2A3C8">
      <w:start w:val="1"/>
      <w:numFmt w:val="bullet"/>
      <w:lvlText w:val=""/>
      <w:lvlJc w:val="left"/>
      <w:pPr>
        <w:ind w:left="2880" w:hanging="360"/>
      </w:pPr>
      <w:rPr>
        <w:rFonts w:ascii="Symbol" w:hAnsi="Symbol" w:hint="default"/>
      </w:rPr>
    </w:lvl>
    <w:lvl w:ilvl="4" w:tplc="D368EF30">
      <w:start w:val="1"/>
      <w:numFmt w:val="bullet"/>
      <w:lvlText w:val="o"/>
      <w:lvlJc w:val="left"/>
      <w:pPr>
        <w:ind w:left="3600" w:hanging="360"/>
      </w:pPr>
      <w:rPr>
        <w:rFonts w:ascii="Courier New" w:hAnsi="Courier New" w:hint="default"/>
      </w:rPr>
    </w:lvl>
    <w:lvl w:ilvl="5" w:tplc="B512E69E">
      <w:start w:val="1"/>
      <w:numFmt w:val="bullet"/>
      <w:lvlText w:val=""/>
      <w:lvlJc w:val="left"/>
      <w:pPr>
        <w:ind w:left="4320" w:hanging="360"/>
      </w:pPr>
      <w:rPr>
        <w:rFonts w:ascii="Wingdings" w:hAnsi="Wingdings" w:hint="default"/>
      </w:rPr>
    </w:lvl>
    <w:lvl w:ilvl="6" w:tplc="ECAADAFE">
      <w:start w:val="1"/>
      <w:numFmt w:val="bullet"/>
      <w:lvlText w:val=""/>
      <w:lvlJc w:val="left"/>
      <w:pPr>
        <w:ind w:left="5040" w:hanging="360"/>
      </w:pPr>
      <w:rPr>
        <w:rFonts w:ascii="Symbol" w:hAnsi="Symbol" w:hint="default"/>
      </w:rPr>
    </w:lvl>
    <w:lvl w:ilvl="7" w:tplc="E57A18F0">
      <w:start w:val="1"/>
      <w:numFmt w:val="bullet"/>
      <w:lvlText w:val="o"/>
      <w:lvlJc w:val="left"/>
      <w:pPr>
        <w:ind w:left="5760" w:hanging="360"/>
      </w:pPr>
      <w:rPr>
        <w:rFonts w:ascii="Courier New" w:hAnsi="Courier New" w:hint="default"/>
      </w:rPr>
    </w:lvl>
    <w:lvl w:ilvl="8" w:tplc="1C22A774">
      <w:start w:val="1"/>
      <w:numFmt w:val="bullet"/>
      <w:lvlText w:val=""/>
      <w:lvlJc w:val="left"/>
      <w:pPr>
        <w:ind w:left="6480" w:hanging="360"/>
      </w:pPr>
      <w:rPr>
        <w:rFonts w:ascii="Wingdings" w:hAnsi="Wingdings" w:hint="default"/>
      </w:rPr>
    </w:lvl>
  </w:abstractNum>
  <w:abstractNum w:abstractNumId="17" w15:restartNumberingAfterBreak="0">
    <w:nsid w:val="6E1F6D76"/>
    <w:multiLevelType w:val="hybridMultilevel"/>
    <w:tmpl w:val="0B4A8198"/>
    <w:lvl w:ilvl="0" w:tplc="2B8CE392">
      <w:start w:val="1"/>
      <w:numFmt w:val="bullet"/>
      <w:lvlText w:val=""/>
      <w:lvlJc w:val="left"/>
      <w:pPr>
        <w:ind w:left="720" w:hanging="360"/>
      </w:pPr>
      <w:rPr>
        <w:rFonts w:ascii="Symbol" w:hAnsi="Symbol" w:hint="default"/>
      </w:rPr>
    </w:lvl>
    <w:lvl w:ilvl="1" w:tplc="1DDCC11C">
      <w:start w:val="1"/>
      <w:numFmt w:val="bullet"/>
      <w:lvlText w:val="o"/>
      <w:lvlJc w:val="left"/>
      <w:pPr>
        <w:ind w:left="1440" w:hanging="360"/>
      </w:pPr>
      <w:rPr>
        <w:rFonts w:ascii="Courier New" w:hAnsi="Courier New" w:hint="default"/>
      </w:rPr>
    </w:lvl>
    <w:lvl w:ilvl="2" w:tplc="0026EEB6">
      <w:start w:val="1"/>
      <w:numFmt w:val="bullet"/>
      <w:lvlText w:val=""/>
      <w:lvlJc w:val="left"/>
      <w:pPr>
        <w:ind w:left="2160" w:hanging="360"/>
      </w:pPr>
      <w:rPr>
        <w:rFonts w:ascii="Wingdings" w:hAnsi="Wingdings" w:hint="default"/>
      </w:rPr>
    </w:lvl>
    <w:lvl w:ilvl="3" w:tplc="48F08106">
      <w:start w:val="1"/>
      <w:numFmt w:val="bullet"/>
      <w:lvlText w:val=""/>
      <w:lvlJc w:val="left"/>
      <w:pPr>
        <w:ind w:left="2880" w:hanging="360"/>
      </w:pPr>
      <w:rPr>
        <w:rFonts w:ascii="Symbol" w:hAnsi="Symbol" w:hint="default"/>
      </w:rPr>
    </w:lvl>
    <w:lvl w:ilvl="4" w:tplc="46C0A342">
      <w:start w:val="1"/>
      <w:numFmt w:val="bullet"/>
      <w:lvlText w:val="o"/>
      <w:lvlJc w:val="left"/>
      <w:pPr>
        <w:ind w:left="3600" w:hanging="360"/>
      </w:pPr>
      <w:rPr>
        <w:rFonts w:ascii="Courier New" w:hAnsi="Courier New" w:hint="default"/>
      </w:rPr>
    </w:lvl>
    <w:lvl w:ilvl="5" w:tplc="9C04CD22">
      <w:start w:val="1"/>
      <w:numFmt w:val="bullet"/>
      <w:lvlText w:val=""/>
      <w:lvlJc w:val="left"/>
      <w:pPr>
        <w:ind w:left="4320" w:hanging="360"/>
      </w:pPr>
      <w:rPr>
        <w:rFonts w:ascii="Wingdings" w:hAnsi="Wingdings" w:hint="default"/>
      </w:rPr>
    </w:lvl>
    <w:lvl w:ilvl="6" w:tplc="3348C802">
      <w:start w:val="1"/>
      <w:numFmt w:val="bullet"/>
      <w:lvlText w:val=""/>
      <w:lvlJc w:val="left"/>
      <w:pPr>
        <w:ind w:left="5040" w:hanging="360"/>
      </w:pPr>
      <w:rPr>
        <w:rFonts w:ascii="Symbol" w:hAnsi="Symbol" w:hint="default"/>
      </w:rPr>
    </w:lvl>
    <w:lvl w:ilvl="7" w:tplc="7EBEBC28">
      <w:start w:val="1"/>
      <w:numFmt w:val="bullet"/>
      <w:lvlText w:val="o"/>
      <w:lvlJc w:val="left"/>
      <w:pPr>
        <w:ind w:left="5760" w:hanging="360"/>
      </w:pPr>
      <w:rPr>
        <w:rFonts w:ascii="Courier New" w:hAnsi="Courier New" w:hint="default"/>
      </w:rPr>
    </w:lvl>
    <w:lvl w:ilvl="8" w:tplc="CB5E65F0">
      <w:start w:val="1"/>
      <w:numFmt w:val="bullet"/>
      <w:lvlText w:val=""/>
      <w:lvlJc w:val="left"/>
      <w:pPr>
        <w:ind w:left="6480" w:hanging="360"/>
      </w:pPr>
      <w:rPr>
        <w:rFonts w:ascii="Wingdings" w:hAnsi="Wingdings" w:hint="default"/>
      </w:rPr>
    </w:lvl>
  </w:abstractNum>
  <w:abstractNum w:abstractNumId="18" w15:restartNumberingAfterBreak="0">
    <w:nsid w:val="7E167330"/>
    <w:multiLevelType w:val="hybridMultilevel"/>
    <w:tmpl w:val="8B7EDC3A"/>
    <w:lvl w:ilvl="0" w:tplc="2B30179A">
      <w:start w:val="1"/>
      <w:numFmt w:val="bullet"/>
      <w:lvlText w:val=""/>
      <w:lvlJc w:val="left"/>
      <w:pPr>
        <w:ind w:left="720" w:hanging="360"/>
      </w:pPr>
      <w:rPr>
        <w:rFonts w:ascii="Symbol" w:hAnsi="Symbol" w:hint="default"/>
      </w:rPr>
    </w:lvl>
    <w:lvl w:ilvl="1" w:tplc="F4E21792">
      <w:start w:val="1"/>
      <w:numFmt w:val="bullet"/>
      <w:lvlText w:val="o"/>
      <w:lvlJc w:val="left"/>
      <w:pPr>
        <w:ind w:left="1440" w:hanging="360"/>
      </w:pPr>
      <w:rPr>
        <w:rFonts w:ascii="Courier New" w:hAnsi="Courier New" w:hint="default"/>
      </w:rPr>
    </w:lvl>
    <w:lvl w:ilvl="2" w:tplc="7D5EF932">
      <w:start w:val="1"/>
      <w:numFmt w:val="bullet"/>
      <w:lvlText w:val=""/>
      <w:lvlJc w:val="left"/>
      <w:pPr>
        <w:ind w:left="2160" w:hanging="360"/>
      </w:pPr>
      <w:rPr>
        <w:rFonts w:ascii="Wingdings" w:hAnsi="Wingdings" w:hint="default"/>
      </w:rPr>
    </w:lvl>
    <w:lvl w:ilvl="3" w:tplc="7C0C3FE4">
      <w:start w:val="1"/>
      <w:numFmt w:val="bullet"/>
      <w:lvlText w:val=""/>
      <w:lvlJc w:val="left"/>
      <w:pPr>
        <w:ind w:left="2880" w:hanging="360"/>
      </w:pPr>
      <w:rPr>
        <w:rFonts w:ascii="Symbol" w:hAnsi="Symbol" w:hint="default"/>
      </w:rPr>
    </w:lvl>
    <w:lvl w:ilvl="4" w:tplc="858016AE">
      <w:start w:val="1"/>
      <w:numFmt w:val="bullet"/>
      <w:lvlText w:val="o"/>
      <w:lvlJc w:val="left"/>
      <w:pPr>
        <w:ind w:left="3600" w:hanging="360"/>
      </w:pPr>
      <w:rPr>
        <w:rFonts w:ascii="Courier New" w:hAnsi="Courier New" w:hint="default"/>
      </w:rPr>
    </w:lvl>
    <w:lvl w:ilvl="5" w:tplc="5C6E77D0">
      <w:start w:val="1"/>
      <w:numFmt w:val="bullet"/>
      <w:lvlText w:val=""/>
      <w:lvlJc w:val="left"/>
      <w:pPr>
        <w:ind w:left="4320" w:hanging="360"/>
      </w:pPr>
      <w:rPr>
        <w:rFonts w:ascii="Wingdings" w:hAnsi="Wingdings" w:hint="default"/>
      </w:rPr>
    </w:lvl>
    <w:lvl w:ilvl="6" w:tplc="F1503146">
      <w:start w:val="1"/>
      <w:numFmt w:val="bullet"/>
      <w:lvlText w:val=""/>
      <w:lvlJc w:val="left"/>
      <w:pPr>
        <w:ind w:left="5040" w:hanging="360"/>
      </w:pPr>
      <w:rPr>
        <w:rFonts w:ascii="Symbol" w:hAnsi="Symbol" w:hint="default"/>
      </w:rPr>
    </w:lvl>
    <w:lvl w:ilvl="7" w:tplc="A9803B3C">
      <w:start w:val="1"/>
      <w:numFmt w:val="bullet"/>
      <w:lvlText w:val="o"/>
      <w:lvlJc w:val="left"/>
      <w:pPr>
        <w:ind w:left="5760" w:hanging="360"/>
      </w:pPr>
      <w:rPr>
        <w:rFonts w:ascii="Courier New" w:hAnsi="Courier New" w:hint="default"/>
      </w:rPr>
    </w:lvl>
    <w:lvl w:ilvl="8" w:tplc="FDF6896C">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11"/>
  </w:num>
  <w:num w:numId="5">
    <w:abstractNumId w:val="14"/>
  </w:num>
  <w:num w:numId="6">
    <w:abstractNumId w:val="4"/>
  </w:num>
  <w:num w:numId="7">
    <w:abstractNumId w:val="5"/>
  </w:num>
  <w:num w:numId="8">
    <w:abstractNumId w:val="15"/>
  </w:num>
  <w:num w:numId="9">
    <w:abstractNumId w:val="6"/>
  </w:num>
  <w:num w:numId="10">
    <w:abstractNumId w:val="2"/>
  </w:num>
  <w:num w:numId="11">
    <w:abstractNumId w:val="7"/>
  </w:num>
  <w:num w:numId="12">
    <w:abstractNumId w:val="13"/>
  </w:num>
  <w:num w:numId="13">
    <w:abstractNumId w:val="8"/>
  </w:num>
  <w:num w:numId="14">
    <w:abstractNumId w:val="17"/>
  </w:num>
  <w:num w:numId="15">
    <w:abstractNumId w:val="3"/>
  </w:num>
  <w:num w:numId="16">
    <w:abstractNumId w:val="10"/>
  </w:num>
  <w:num w:numId="17">
    <w:abstractNumId w:val="9"/>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6507E0"/>
    <w:rsid w:val="0009029C"/>
    <w:rsid w:val="0011787B"/>
    <w:rsid w:val="00125522"/>
    <w:rsid w:val="00133160"/>
    <w:rsid w:val="001CFEFC"/>
    <w:rsid w:val="001F5522"/>
    <w:rsid w:val="002F7344"/>
    <w:rsid w:val="0033294C"/>
    <w:rsid w:val="003F5BC2"/>
    <w:rsid w:val="00460C10"/>
    <w:rsid w:val="005439FA"/>
    <w:rsid w:val="0057470C"/>
    <w:rsid w:val="005E2BD7"/>
    <w:rsid w:val="00642CD5"/>
    <w:rsid w:val="006D2549"/>
    <w:rsid w:val="0074041E"/>
    <w:rsid w:val="008634D5"/>
    <w:rsid w:val="008E0498"/>
    <w:rsid w:val="00963E1F"/>
    <w:rsid w:val="00A14A74"/>
    <w:rsid w:val="00A41BEC"/>
    <w:rsid w:val="00D26D55"/>
    <w:rsid w:val="00D77E50"/>
    <w:rsid w:val="00DB0C90"/>
    <w:rsid w:val="00FB41C2"/>
    <w:rsid w:val="32D0C72A"/>
    <w:rsid w:val="556507E0"/>
    <w:rsid w:val="66F91053"/>
    <w:rsid w:val="7E594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6507E0"/>
  <w15:chartTrackingRefBased/>
  <w15:docId w15:val="{2AAEBF30-6415-4B51-BF7C-A60B82C7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B4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1C2"/>
  </w:style>
  <w:style w:type="paragraph" w:styleId="Footer">
    <w:name w:val="footer"/>
    <w:basedOn w:val="Normal"/>
    <w:link w:val="FooterChar"/>
    <w:uiPriority w:val="99"/>
    <w:unhideWhenUsed/>
    <w:rsid w:val="00FB4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6" ma:contentTypeDescription="Create a new document." ma:contentTypeScope="" ma:versionID="7d10f4ae0cbce3d15994b134d1c493e7">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944b8017da5622885ac4c22b1143a42d"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FF99EA-AC74-4B3E-BEEC-2ABE0C97B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0b8b48-43ed-451b-b6dd-f5d0581de19d"/>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54BB82-A8E5-4F7C-80DA-A60845857BD1}">
  <ds:schemaRefs>
    <ds:schemaRef ds:uri="http://schemas.microsoft.com/sharepoint/v3/contenttype/forms"/>
  </ds:schemaRefs>
</ds:datastoreItem>
</file>

<file path=customXml/itemProps3.xml><?xml version="1.0" encoding="utf-8"?>
<ds:datastoreItem xmlns:ds="http://schemas.openxmlformats.org/officeDocument/2006/customXml" ds:itemID="{DFC78A8A-B36C-4E3E-832A-B56646A734CB}">
  <ds:schemaRefs>
    <ds:schemaRef ds:uri="http://purl.org/dc/terms/"/>
    <ds:schemaRef ds:uri="http://schemas.microsoft.com/office/2006/documentManagement/types"/>
    <ds:schemaRef ds:uri="http://purl.org/dc/elements/1.1/"/>
    <ds:schemaRef ds:uri="e70b8b48-43ed-451b-b6dd-f5d0581de19d"/>
    <ds:schemaRef ds:uri="http://schemas.microsoft.com/office/infopath/2007/PartnerControls"/>
    <ds:schemaRef ds:uri="http://www.w3.org/XML/1998/namespace"/>
    <ds:schemaRef ds:uri="http://schemas.openxmlformats.org/package/2006/metadata/core-properties"/>
    <ds:schemaRef ds:uri="5549f3f6-b7db-40ce-a15f-c10d2fdae26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2458</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Carter</dc:creator>
  <cp:keywords/>
  <dc:description/>
  <cp:lastModifiedBy>Helen McIntosh</cp:lastModifiedBy>
  <cp:revision>2</cp:revision>
  <dcterms:created xsi:type="dcterms:W3CDTF">2021-02-10T17:23:00Z</dcterms:created>
  <dcterms:modified xsi:type="dcterms:W3CDTF">2021-02-10T17:23:00Z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