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CF0D" w14:textId="77777777" w:rsidR="004C5926" w:rsidRDefault="002329D4" w:rsidP="004C5926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C5926">
        <w:rPr>
          <w:rFonts w:asciiTheme="minorHAnsi" w:hAnsiTheme="minorHAnsi" w:cs="Calibri"/>
          <w:b/>
          <w:sz w:val="22"/>
          <w:szCs w:val="22"/>
        </w:rPr>
        <w:t xml:space="preserve">Minutes of the Diagnostics Specialties Training Board meeting held at </w:t>
      </w:r>
      <w:r w:rsidR="004C5926" w:rsidRPr="004C5926">
        <w:rPr>
          <w:rFonts w:ascii="Calibri" w:hAnsi="Calibri" w:cs="Calibri"/>
          <w:b/>
          <w:sz w:val="22"/>
          <w:szCs w:val="22"/>
        </w:rPr>
        <w:t>10</w:t>
      </w:r>
      <w:r w:rsidR="004C5926">
        <w:rPr>
          <w:rFonts w:ascii="Calibri" w:hAnsi="Calibri" w:cs="Calibri"/>
          <w:b/>
          <w:sz w:val="22"/>
          <w:szCs w:val="22"/>
        </w:rPr>
        <w:t>:45</w:t>
      </w:r>
      <w:r w:rsidR="004C5926" w:rsidRPr="00F84B54">
        <w:rPr>
          <w:rFonts w:ascii="Calibri" w:hAnsi="Calibri" w:cs="Calibri"/>
          <w:b/>
          <w:sz w:val="22"/>
          <w:szCs w:val="22"/>
        </w:rPr>
        <w:t xml:space="preserve"> on </w:t>
      </w:r>
      <w:r w:rsidR="004C5926">
        <w:rPr>
          <w:rFonts w:ascii="Calibri" w:hAnsi="Calibri" w:cs="Calibri"/>
          <w:b/>
          <w:sz w:val="22"/>
          <w:szCs w:val="22"/>
        </w:rPr>
        <w:t>Wednesday 22 May 2019 in Meeting Room 1, Deanery Offices, Ninewells, Dundee</w:t>
      </w:r>
    </w:p>
    <w:p w14:paraId="658B045B" w14:textId="77777777" w:rsidR="002329D4" w:rsidRPr="00647559" w:rsidRDefault="002329D4" w:rsidP="002329D4">
      <w:pPr>
        <w:pStyle w:val="Title"/>
        <w:rPr>
          <w:rFonts w:asciiTheme="minorHAnsi" w:hAnsiTheme="minorHAnsi" w:cs="Calibri"/>
          <w:sz w:val="22"/>
          <w:szCs w:val="22"/>
        </w:rPr>
      </w:pPr>
    </w:p>
    <w:p w14:paraId="213300B6" w14:textId="77777777" w:rsidR="002329D4" w:rsidRPr="00647559" w:rsidRDefault="002329D4" w:rsidP="002329D4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Present</w:t>
      </w:r>
      <w:r w:rsidRPr="00647559">
        <w:rPr>
          <w:rFonts w:asciiTheme="minorHAnsi" w:hAnsiTheme="minorHAnsi" w:cs="Calibri"/>
          <w:sz w:val="22"/>
          <w:szCs w:val="22"/>
        </w:rPr>
        <w:t>:  Peter Johnston (PJ) Chair,</w:t>
      </w:r>
      <w:r w:rsidR="00A811AC" w:rsidRPr="004E45DA">
        <w:rPr>
          <w:rFonts w:asciiTheme="minorHAnsi" w:hAnsiTheme="minorHAnsi" w:cs="Calibri"/>
          <w:sz w:val="22"/>
          <w:szCs w:val="22"/>
        </w:rPr>
        <w:t xml:space="preserve"> </w:t>
      </w:r>
      <w:r w:rsidR="00A811AC" w:rsidRPr="00647559">
        <w:rPr>
          <w:rFonts w:asciiTheme="minorHAnsi" w:hAnsiTheme="minorHAnsi" w:cs="Calibri"/>
          <w:sz w:val="22"/>
          <w:szCs w:val="22"/>
        </w:rPr>
        <w:t>Hilary Duffy (HD),</w:t>
      </w:r>
      <w:r w:rsidR="00A811AC" w:rsidRPr="00A811AC">
        <w:rPr>
          <w:rFonts w:asciiTheme="minorHAnsi" w:hAnsiTheme="minorHAnsi" w:cs="Calibri"/>
          <w:sz w:val="22"/>
          <w:szCs w:val="22"/>
        </w:rPr>
        <w:t xml:space="preserve"> </w:t>
      </w:r>
      <w:r w:rsidR="00CD12A1" w:rsidRPr="00647559">
        <w:rPr>
          <w:rFonts w:asciiTheme="minorHAnsi" w:hAnsiTheme="minorHAnsi" w:cs="Calibri"/>
          <w:sz w:val="22"/>
          <w:szCs w:val="22"/>
        </w:rPr>
        <w:t>Sharon Edwards (SE),</w:t>
      </w:r>
      <w:r w:rsidR="00CD12A1">
        <w:rPr>
          <w:rFonts w:asciiTheme="minorHAnsi" w:hAnsiTheme="minorHAnsi" w:cs="Calibri"/>
          <w:sz w:val="22"/>
          <w:szCs w:val="22"/>
        </w:rPr>
        <w:t xml:space="preserve"> </w:t>
      </w:r>
      <w:r w:rsidR="00A811AC" w:rsidRPr="00647559">
        <w:rPr>
          <w:rFonts w:asciiTheme="minorHAnsi" w:hAnsiTheme="minorHAnsi" w:cs="Calibri"/>
          <w:sz w:val="22"/>
          <w:szCs w:val="22"/>
        </w:rPr>
        <w:t>Clair Evans (CE), Fiona Ewing (FE</w:t>
      </w:r>
      <w:r w:rsidR="00A811AC">
        <w:rPr>
          <w:rFonts w:asciiTheme="minorHAnsi" w:hAnsiTheme="minorHAnsi" w:cs="Calibri"/>
          <w:sz w:val="22"/>
          <w:szCs w:val="22"/>
        </w:rPr>
        <w:t>),</w:t>
      </w:r>
      <w:r w:rsidR="00A811AC" w:rsidRPr="00647559">
        <w:rPr>
          <w:rFonts w:asciiTheme="minorHAnsi" w:hAnsiTheme="minorHAnsi" w:cs="Calibri"/>
          <w:sz w:val="22"/>
          <w:szCs w:val="22"/>
        </w:rPr>
        <w:t xml:space="preserve"> </w:t>
      </w:r>
      <w:r w:rsidR="00CD12A1" w:rsidRPr="00647559">
        <w:rPr>
          <w:rFonts w:asciiTheme="minorHAnsi" w:hAnsiTheme="minorHAnsi" w:cs="Calibri"/>
          <w:sz w:val="22"/>
          <w:szCs w:val="22"/>
        </w:rPr>
        <w:t xml:space="preserve">Wilma Kincaid (WK), </w:t>
      </w:r>
      <w:r w:rsidR="00A811AC" w:rsidRPr="00647559">
        <w:rPr>
          <w:rFonts w:asciiTheme="minorHAnsi" w:hAnsiTheme="minorHAnsi" w:cs="Calibri"/>
          <w:sz w:val="22"/>
          <w:szCs w:val="22"/>
        </w:rPr>
        <w:t>Marie Mathers (MM), Clare McKenzie (CM)</w:t>
      </w:r>
      <w:r w:rsidR="00AE248E">
        <w:rPr>
          <w:rFonts w:asciiTheme="minorHAnsi" w:hAnsiTheme="minorHAnsi" w:cs="Calibri"/>
          <w:sz w:val="22"/>
          <w:szCs w:val="22"/>
        </w:rPr>
        <w:t>, Dianne Morrison (DM), Karen Shearer (KS)</w:t>
      </w:r>
      <w:r w:rsidR="00213251">
        <w:rPr>
          <w:rFonts w:asciiTheme="minorHAnsi" w:hAnsiTheme="minorHAnsi" w:cs="Calibri"/>
          <w:sz w:val="22"/>
          <w:szCs w:val="22"/>
        </w:rPr>
        <w:t>, Becky Wilson (BW)</w:t>
      </w:r>
      <w:r w:rsidR="0061757F">
        <w:rPr>
          <w:rFonts w:asciiTheme="minorHAnsi" w:hAnsiTheme="minorHAnsi" w:cs="Calibri"/>
          <w:sz w:val="22"/>
          <w:szCs w:val="22"/>
        </w:rPr>
        <w:t>.</w:t>
      </w:r>
    </w:p>
    <w:p w14:paraId="3CAEFDF0" w14:textId="77777777" w:rsidR="002329D4" w:rsidRPr="00647559" w:rsidRDefault="002329D4" w:rsidP="002329D4">
      <w:pPr>
        <w:rPr>
          <w:rFonts w:asciiTheme="minorHAnsi" w:hAnsiTheme="minorHAnsi" w:cs="Calibri"/>
          <w:sz w:val="22"/>
          <w:szCs w:val="22"/>
        </w:rPr>
      </w:pPr>
    </w:p>
    <w:p w14:paraId="2050C664" w14:textId="77777777" w:rsidR="002329D4" w:rsidRPr="00647559" w:rsidRDefault="002329D4" w:rsidP="002329D4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Apologies</w:t>
      </w:r>
      <w:r w:rsidRPr="00647559">
        <w:rPr>
          <w:rFonts w:asciiTheme="minorHAnsi" w:hAnsiTheme="minorHAnsi" w:cs="Calibri"/>
          <w:sz w:val="22"/>
          <w:szCs w:val="22"/>
        </w:rPr>
        <w:t>:  Judith Anderson (JA), Raj Bhat</w:t>
      </w:r>
      <w:r>
        <w:rPr>
          <w:rFonts w:asciiTheme="minorHAnsi" w:hAnsiTheme="minorHAnsi" w:cs="Calibri"/>
          <w:sz w:val="22"/>
          <w:szCs w:val="22"/>
        </w:rPr>
        <w:t xml:space="preserve"> (RB)</w:t>
      </w:r>
      <w:r w:rsidRPr="00647559">
        <w:rPr>
          <w:rFonts w:asciiTheme="minorHAnsi" w:hAnsiTheme="minorHAnsi" w:cs="Calibri"/>
          <w:sz w:val="22"/>
          <w:szCs w:val="22"/>
        </w:rPr>
        <w:t xml:space="preserve">; Ralph </w:t>
      </w:r>
      <w:proofErr w:type="spellStart"/>
      <w:r w:rsidRPr="00647559">
        <w:rPr>
          <w:rFonts w:asciiTheme="minorHAnsi" w:hAnsiTheme="minorHAnsi" w:cs="Calibri"/>
          <w:sz w:val="22"/>
          <w:szCs w:val="22"/>
        </w:rPr>
        <w:t>Bouhaidar</w:t>
      </w:r>
      <w:proofErr w:type="spellEnd"/>
      <w:r w:rsidRPr="00647559">
        <w:rPr>
          <w:rFonts w:asciiTheme="minorHAnsi" w:hAnsiTheme="minorHAnsi" w:cs="Calibri"/>
          <w:sz w:val="22"/>
          <w:szCs w:val="22"/>
        </w:rPr>
        <w:t xml:space="preserve"> (</w:t>
      </w:r>
      <w:proofErr w:type="spellStart"/>
      <w:r w:rsidRPr="00647559">
        <w:rPr>
          <w:rFonts w:asciiTheme="minorHAnsi" w:hAnsiTheme="minorHAnsi" w:cs="Calibri"/>
          <w:sz w:val="22"/>
          <w:szCs w:val="22"/>
        </w:rPr>
        <w:t>RBo</w:t>
      </w:r>
      <w:proofErr w:type="spellEnd"/>
      <w:r w:rsidRPr="00647559">
        <w:rPr>
          <w:rFonts w:asciiTheme="minorHAnsi" w:hAnsiTheme="minorHAnsi" w:cs="Calibri"/>
          <w:sz w:val="22"/>
          <w:szCs w:val="22"/>
        </w:rPr>
        <w:t>), Matthew Brown (MB), Michael Digby (MD),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647559">
        <w:rPr>
          <w:rFonts w:asciiTheme="minorHAnsi" w:hAnsiTheme="minorHAnsi" w:cs="Calibri"/>
          <w:sz w:val="22"/>
          <w:szCs w:val="22"/>
        </w:rPr>
        <w:t>Albert Donald (AD)</w:t>
      </w:r>
      <w:r w:rsidR="00E7275D">
        <w:rPr>
          <w:rFonts w:asciiTheme="minorHAnsi" w:hAnsiTheme="minorHAnsi" w:cs="Calibri"/>
          <w:sz w:val="22"/>
          <w:szCs w:val="22"/>
        </w:rPr>
        <w:t>,</w:t>
      </w:r>
      <w:r w:rsidRPr="00647559">
        <w:rPr>
          <w:rFonts w:asciiTheme="minorHAnsi" w:hAnsiTheme="minorHAnsi" w:cs="Calibri"/>
          <w:sz w:val="22"/>
          <w:szCs w:val="22"/>
        </w:rPr>
        <w:t xml:space="preserve"> </w:t>
      </w:r>
      <w:r w:rsidR="00A811AC" w:rsidRPr="00647559">
        <w:rPr>
          <w:rFonts w:asciiTheme="minorHAnsi" w:hAnsiTheme="minorHAnsi" w:cs="Calibri"/>
          <w:sz w:val="22"/>
          <w:szCs w:val="22"/>
        </w:rPr>
        <w:t>Frances Dorrian (FD)</w:t>
      </w:r>
      <w:r w:rsidR="00E7275D">
        <w:rPr>
          <w:rFonts w:asciiTheme="minorHAnsi" w:hAnsiTheme="minorHAnsi" w:cs="Calibri"/>
          <w:sz w:val="22"/>
          <w:szCs w:val="22"/>
        </w:rPr>
        <w:t>,</w:t>
      </w:r>
      <w:r w:rsidR="00A811AC" w:rsidRPr="00647559">
        <w:rPr>
          <w:rFonts w:asciiTheme="minorHAnsi" w:hAnsiTheme="minorHAnsi" w:cs="Calibri"/>
          <w:sz w:val="22"/>
          <w:szCs w:val="22"/>
        </w:rPr>
        <w:t xml:space="preserve"> Peter Galloway (PG), </w:t>
      </w:r>
      <w:r w:rsidRPr="00647559">
        <w:rPr>
          <w:rFonts w:asciiTheme="minorHAnsi" w:hAnsiTheme="minorHAnsi" w:cs="Calibri"/>
          <w:sz w:val="22"/>
          <w:szCs w:val="22"/>
        </w:rPr>
        <w:t xml:space="preserve">Sai Han (SH), </w:t>
      </w:r>
      <w:r w:rsidR="00A811AC" w:rsidRPr="00647559">
        <w:rPr>
          <w:rFonts w:asciiTheme="minorHAnsi" w:hAnsiTheme="minorHAnsi" w:cs="Calibri"/>
          <w:sz w:val="22"/>
          <w:szCs w:val="22"/>
        </w:rPr>
        <w:t>Iain McGlinchey (IM</w:t>
      </w:r>
      <w:r w:rsidR="00E7275D">
        <w:rPr>
          <w:rFonts w:asciiTheme="minorHAnsi" w:hAnsiTheme="minorHAnsi" w:cs="Calibri"/>
          <w:sz w:val="22"/>
          <w:szCs w:val="22"/>
        </w:rPr>
        <w:t>),</w:t>
      </w:r>
      <w:r w:rsidR="00A811AC" w:rsidRPr="00A811AC">
        <w:rPr>
          <w:rFonts w:asciiTheme="minorHAnsi" w:hAnsiTheme="minorHAnsi" w:cs="Calibri"/>
          <w:sz w:val="22"/>
          <w:szCs w:val="22"/>
        </w:rPr>
        <w:t xml:space="preserve"> </w:t>
      </w:r>
      <w:r w:rsidR="00A811AC" w:rsidRPr="00647559">
        <w:rPr>
          <w:rFonts w:asciiTheme="minorHAnsi" w:hAnsiTheme="minorHAnsi" w:cs="Calibri"/>
          <w:sz w:val="22"/>
          <w:szCs w:val="22"/>
        </w:rPr>
        <w:t>Hannah Monaghan (</w:t>
      </w:r>
      <w:proofErr w:type="spellStart"/>
      <w:r w:rsidR="00A811AC" w:rsidRPr="00647559">
        <w:rPr>
          <w:rFonts w:asciiTheme="minorHAnsi" w:hAnsiTheme="minorHAnsi" w:cs="Calibri"/>
          <w:sz w:val="22"/>
          <w:szCs w:val="22"/>
        </w:rPr>
        <w:t>HM</w:t>
      </w:r>
      <w:r w:rsidR="00A811AC">
        <w:rPr>
          <w:rFonts w:asciiTheme="minorHAnsi" w:hAnsiTheme="minorHAnsi" w:cs="Calibri"/>
          <w:sz w:val="22"/>
          <w:szCs w:val="22"/>
        </w:rPr>
        <w:t>o</w:t>
      </w:r>
      <w:proofErr w:type="spellEnd"/>
      <w:r w:rsidR="00E7275D">
        <w:rPr>
          <w:rFonts w:asciiTheme="minorHAnsi" w:hAnsiTheme="minorHAnsi" w:cs="Calibri"/>
          <w:sz w:val="22"/>
          <w:szCs w:val="22"/>
        </w:rPr>
        <w:t xml:space="preserve">), </w:t>
      </w:r>
      <w:r w:rsidRPr="00647559">
        <w:rPr>
          <w:rFonts w:asciiTheme="minorHAnsi" w:hAnsiTheme="minorHAnsi" w:cs="Calibri"/>
          <w:sz w:val="22"/>
          <w:szCs w:val="22"/>
        </w:rPr>
        <w:t xml:space="preserve">Alan </w:t>
      </w:r>
      <w:proofErr w:type="spellStart"/>
      <w:r w:rsidRPr="00647559">
        <w:rPr>
          <w:rFonts w:asciiTheme="minorHAnsi" w:hAnsiTheme="minorHAnsi" w:cs="Calibri"/>
          <w:sz w:val="22"/>
          <w:szCs w:val="22"/>
        </w:rPr>
        <w:t>Ogg</w:t>
      </w:r>
      <w:proofErr w:type="spellEnd"/>
      <w:r w:rsidRPr="00647559">
        <w:rPr>
          <w:rFonts w:asciiTheme="minorHAnsi" w:hAnsiTheme="minorHAnsi" w:cs="Calibri"/>
          <w:sz w:val="22"/>
          <w:szCs w:val="22"/>
        </w:rPr>
        <w:t xml:space="preserve"> (AO)</w:t>
      </w:r>
      <w:r>
        <w:rPr>
          <w:rFonts w:asciiTheme="minorHAnsi" w:hAnsiTheme="minorHAnsi" w:cs="Calibri"/>
          <w:sz w:val="22"/>
          <w:szCs w:val="22"/>
        </w:rPr>
        <w:t>,</w:t>
      </w:r>
      <w:r w:rsidRPr="00647559">
        <w:rPr>
          <w:rFonts w:asciiTheme="minorHAnsi" w:hAnsiTheme="minorHAnsi" w:cs="Calibri"/>
          <w:sz w:val="22"/>
          <w:szCs w:val="22"/>
        </w:rPr>
        <w:t xml:space="preserve"> Karin </w:t>
      </w:r>
      <w:proofErr w:type="spellStart"/>
      <w:r w:rsidRPr="00647559">
        <w:rPr>
          <w:rFonts w:asciiTheme="minorHAnsi" w:hAnsiTheme="minorHAnsi" w:cs="Calibri"/>
          <w:sz w:val="22"/>
          <w:szCs w:val="22"/>
        </w:rPr>
        <w:t>Oien</w:t>
      </w:r>
      <w:proofErr w:type="spellEnd"/>
      <w:r w:rsidRPr="00647559">
        <w:rPr>
          <w:rFonts w:asciiTheme="minorHAnsi" w:hAnsiTheme="minorHAnsi" w:cs="Calibri"/>
          <w:sz w:val="22"/>
          <w:szCs w:val="22"/>
        </w:rPr>
        <w:t xml:space="preserve"> (KO), Shona Olson (SO), Shilpi Pal (SP)</w:t>
      </w:r>
      <w:r>
        <w:rPr>
          <w:rFonts w:asciiTheme="minorHAnsi" w:hAnsiTheme="minorHAnsi" w:cs="Calibri"/>
          <w:sz w:val="22"/>
          <w:szCs w:val="22"/>
        </w:rPr>
        <w:t>,</w:t>
      </w:r>
      <w:r w:rsidRPr="00647559">
        <w:rPr>
          <w:rFonts w:asciiTheme="minorHAnsi" w:hAnsiTheme="minorHAnsi" w:cs="Calibri"/>
          <w:sz w:val="22"/>
          <w:szCs w:val="22"/>
        </w:rPr>
        <w:t xml:space="preserve"> Rowan Parks (RP), Jane Paxton (JP)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Pr="00647559">
        <w:rPr>
          <w:rFonts w:asciiTheme="minorHAnsi" w:hAnsiTheme="minorHAnsi" w:cs="Calibri"/>
          <w:sz w:val="22"/>
          <w:szCs w:val="22"/>
        </w:rPr>
        <w:t>Colin Smith (CS)</w:t>
      </w:r>
      <w:r w:rsidR="000E6561">
        <w:rPr>
          <w:rFonts w:asciiTheme="minorHAnsi" w:hAnsiTheme="minorHAnsi" w:cs="Calibri"/>
          <w:sz w:val="22"/>
          <w:szCs w:val="22"/>
        </w:rPr>
        <w:t>,</w:t>
      </w:r>
      <w:r w:rsidR="00A811AC" w:rsidRPr="00A811AC">
        <w:rPr>
          <w:rFonts w:asciiTheme="minorHAnsi" w:hAnsiTheme="minorHAnsi" w:cs="Calibri"/>
          <w:sz w:val="22"/>
          <w:szCs w:val="22"/>
        </w:rPr>
        <w:t xml:space="preserve"> </w:t>
      </w:r>
      <w:r w:rsidR="00A811AC">
        <w:rPr>
          <w:rFonts w:asciiTheme="minorHAnsi" w:hAnsiTheme="minorHAnsi" w:cs="Calibri"/>
          <w:sz w:val="22"/>
          <w:szCs w:val="22"/>
        </w:rPr>
        <w:t>Louise Smith (LS)</w:t>
      </w:r>
      <w:r w:rsidR="000E6561">
        <w:rPr>
          <w:rFonts w:asciiTheme="minorHAnsi" w:hAnsiTheme="minorHAnsi" w:cs="Calibri"/>
          <w:sz w:val="22"/>
          <w:szCs w:val="22"/>
        </w:rPr>
        <w:t xml:space="preserve">, </w:t>
      </w:r>
      <w:r w:rsidR="00A811AC" w:rsidRPr="00647559">
        <w:rPr>
          <w:rFonts w:asciiTheme="minorHAnsi" w:hAnsiTheme="minorHAnsi" w:cs="Calibri"/>
          <w:sz w:val="22"/>
          <w:szCs w:val="22"/>
        </w:rPr>
        <w:t>David Summers (DS)</w:t>
      </w:r>
      <w:r w:rsidR="000E6561">
        <w:rPr>
          <w:rFonts w:asciiTheme="minorHAnsi" w:hAnsiTheme="minorHAnsi" w:cs="Calibri"/>
          <w:sz w:val="22"/>
          <w:szCs w:val="22"/>
        </w:rPr>
        <w:t>.</w:t>
      </w:r>
    </w:p>
    <w:p w14:paraId="55D7BAE0" w14:textId="1378CA38" w:rsidR="002329D4" w:rsidRPr="005A437B" w:rsidRDefault="002329D4" w:rsidP="002329D4">
      <w:pPr>
        <w:rPr>
          <w:rFonts w:asciiTheme="minorHAnsi" w:hAnsiTheme="minorHAnsi" w:cs="Calibri"/>
          <w:sz w:val="22"/>
          <w:szCs w:val="22"/>
        </w:rPr>
      </w:pPr>
    </w:p>
    <w:p w14:paraId="1BF280DE" w14:textId="1997C187" w:rsidR="005A437B" w:rsidRDefault="005A437B" w:rsidP="002329D4">
      <w:pPr>
        <w:rPr>
          <w:rFonts w:asciiTheme="minorHAnsi" w:hAnsiTheme="minorHAnsi" w:cstheme="minorHAnsi"/>
          <w:sz w:val="22"/>
          <w:szCs w:val="22"/>
        </w:rPr>
      </w:pPr>
      <w:r w:rsidRPr="008442F7">
        <w:rPr>
          <w:rFonts w:asciiTheme="minorHAnsi" w:hAnsiTheme="minorHAnsi" w:cstheme="minorHAnsi"/>
          <w:b/>
          <w:sz w:val="22"/>
          <w:szCs w:val="22"/>
        </w:rPr>
        <w:t>By invitation:</w:t>
      </w:r>
      <w:r w:rsidRPr="008442F7">
        <w:rPr>
          <w:rFonts w:asciiTheme="minorHAnsi" w:hAnsiTheme="minorHAnsi" w:cstheme="minorHAnsi"/>
          <w:sz w:val="22"/>
          <w:szCs w:val="22"/>
        </w:rPr>
        <w:t xml:space="preserve">  Grant Baxter, Chair Scottish Standing Committee Royal College of Radiologists (GB)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E8285D" w14:textId="77777777" w:rsidR="005A437B" w:rsidRPr="008442F7" w:rsidRDefault="005A437B" w:rsidP="002329D4">
      <w:pPr>
        <w:rPr>
          <w:rFonts w:asciiTheme="minorHAnsi" w:hAnsiTheme="minorHAnsi" w:cstheme="minorHAnsi"/>
          <w:sz w:val="22"/>
          <w:szCs w:val="22"/>
        </w:rPr>
      </w:pPr>
    </w:p>
    <w:p w14:paraId="50290754" w14:textId="77777777" w:rsidR="002329D4" w:rsidRPr="00647559" w:rsidRDefault="002329D4" w:rsidP="002329D4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In attendance</w:t>
      </w:r>
      <w:r w:rsidR="000E6561">
        <w:rPr>
          <w:rFonts w:asciiTheme="minorHAnsi" w:hAnsiTheme="minorHAnsi" w:cs="Calibri"/>
          <w:b/>
          <w:sz w:val="22"/>
          <w:szCs w:val="22"/>
        </w:rPr>
        <w:t xml:space="preserve">: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47559">
        <w:rPr>
          <w:rFonts w:asciiTheme="minorHAnsi" w:hAnsiTheme="minorHAnsi" w:cs="Calibri"/>
          <w:sz w:val="22"/>
          <w:szCs w:val="22"/>
        </w:rPr>
        <w:t>Helen McIntosh (HM).</w:t>
      </w:r>
    </w:p>
    <w:p w14:paraId="510B0731" w14:textId="77777777" w:rsidR="002329D4" w:rsidRPr="00647559" w:rsidRDefault="002329D4" w:rsidP="002329D4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7119"/>
        <w:gridCol w:w="1080"/>
      </w:tblGrid>
      <w:tr w:rsidR="002329D4" w:rsidRPr="00BF1CAF" w14:paraId="6D920D71" w14:textId="77777777" w:rsidTr="1616949C">
        <w:tc>
          <w:tcPr>
            <w:tcW w:w="827" w:type="dxa"/>
          </w:tcPr>
          <w:p w14:paraId="2F1FCF4C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260710C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DDBC69" w14:textId="77777777" w:rsidR="002329D4" w:rsidRPr="00647559" w:rsidRDefault="002329D4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b/>
                <w:sz w:val="22"/>
                <w:szCs w:val="22"/>
              </w:rPr>
              <w:t>Action</w:t>
            </w:r>
          </w:p>
        </w:tc>
      </w:tr>
      <w:tr w:rsidR="002329D4" w:rsidRPr="00BF1CAF" w14:paraId="19D4DDB2" w14:textId="77777777" w:rsidTr="1616949C">
        <w:tc>
          <w:tcPr>
            <w:tcW w:w="827" w:type="dxa"/>
          </w:tcPr>
          <w:p w14:paraId="171A874A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FC4D043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7684E3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9D4" w:rsidRPr="00BF1CAF" w14:paraId="0B3D92AC" w14:textId="77777777" w:rsidTr="1616949C">
        <w:tc>
          <w:tcPr>
            <w:tcW w:w="827" w:type="dxa"/>
          </w:tcPr>
          <w:p w14:paraId="1649B86E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7119" w:type="dxa"/>
          </w:tcPr>
          <w:p w14:paraId="2535015F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b/>
                <w:sz w:val="22"/>
                <w:szCs w:val="22"/>
              </w:rPr>
              <w:t>Welcome and apologies</w:t>
            </w:r>
          </w:p>
        </w:tc>
        <w:tc>
          <w:tcPr>
            <w:tcW w:w="1080" w:type="dxa"/>
          </w:tcPr>
          <w:p w14:paraId="7D824FD5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9D4" w:rsidRPr="00BF1CAF" w14:paraId="0FAAF5AD" w14:textId="77777777" w:rsidTr="1616949C">
        <w:tc>
          <w:tcPr>
            <w:tcW w:w="827" w:type="dxa"/>
          </w:tcPr>
          <w:p w14:paraId="5430805D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3B94C3F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The Chair welcomed all to the meeting and apologies were noted.</w:t>
            </w:r>
            <w:r w:rsidR="00F5708C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176380">
              <w:rPr>
                <w:rFonts w:asciiTheme="minorHAnsi" w:hAnsiTheme="minorHAnsi" w:cs="Calibri"/>
                <w:sz w:val="22"/>
                <w:szCs w:val="22"/>
              </w:rPr>
              <w:t>The Chair recorded his and the STB’s thanks to Judith Anderson, who is demitting her TPD post.</w:t>
            </w:r>
          </w:p>
        </w:tc>
        <w:tc>
          <w:tcPr>
            <w:tcW w:w="1080" w:type="dxa"/>
          </w:tcPr>
          <w:p w14:paraId="56AEEC45" w14:textId="77777777" w:rsidR="002329D4" w:rsidRPr="002A285F" w:rsidRDefault="002329D4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329D4" w:rsidRPr="00BF1CAF" w14:paraId="08B37E48" w14:textId="77777777" w:rsidTr="1616949C">
        <w:tc>
          <w:tcPr>
            <w:tcW w:w="827" w:type="dxa"/>
          </w:tcPr>
          <w:p w14:paraId="2C9FA2D3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3363C3E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B1C3DB" w14:textId="77777777" w:rsidR="002329D4" w:rsidRPr="00647559" w:rsidRDefault="002329D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76380" w:rsidRPr="00BF1CAF" w14:paraId="0C0EB6EE" w14:textId="77777777" w:rsidTr="1616949C">
        <w:tc>
          <w:tcPr>
            <w:tcW w:w="827" w:type="dxa"/>
          </w:tcPr>
          <w:p w14:paraId="690052D7" w14:textId="77777777" w:rsidR="00176380" w:rsidRPr="00647559" w:rsidRDefault="0017638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7119" w:type="dxa"/>
          </w:tcPr>
          <w:p w14:paraId="4C76F545" w14:textId="77777777" w:rsidR="00176380" w:rsidRPr="00176380" w:rsidRDefault="00176380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76380">
              <w:rPr>
                <w:rFonts w:ascii="Calibri" w:hAnsi="Calibri" w:cs="Calibri"/>
                <w:b/>
                <w:sz w:val="22"/>
                <w:szCs w:val="22"/>
              </w:rPr>
              <w:t>Minutes of meeting held on 26 March 2019</w:t>
            </w:r>
          </w:p>
        </w:tc>
        <w:tc>
          <w:tcPr>
            <w:tcW w:w="1080" w:type="dxa"/>
          </w:tcPr>
          <w:p w14:paraId="0AAC38E1" w14:textId="77777777" w:rsidR="00176380" w:rsidRPr="00647559" w:rsidRDefault="0017638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76380" w:rsidRPr="00BF1CAF" w14:paraId="5442D715" w14:textId="77777777" w:rsidTr="1616949C">
        <w:tc>
          <w:tcPr>
            <w:tcW w:w="827" w:type="dxa"/>
          </w:tcPr>
          <w:p w14:paraId="2B8C7BDD" w14:textId="77777777" w:rsidR="00176380" w:rsidRPr="00647559" w:rsidRDefault="0017638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77897FD" w14:textId="77777777" w:rsidR="00176380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following amendments were noted:</w:t>
            </w:r>
          </w:p>
        </w:tc>
        <w:tc>
          <w:tcPr>
            <w:tcW w:w="1080" w:type="dxa"/>
          </w:tcPr>
          <w:p w14:paraId="786BA26B" w14:textId="77777777" w:rsidR="00176380" w:rsidRPr="00647559" w:rsidRDefault="0017638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76380" w:rsidRPr="00BF1CAF" w14:paraId="66F20B5F" w14:textId="77777777" w:rsidTr="1616949C">
        <w:tc>
          <w:tcPr>
            <w:tcW w:w="827" w:type="dxa"/>
          </w:tcPr>
          <w:p w14:paraId="23423658" w14:textId="77777777" w:rsidR="00176380" w:rsidRPr="00647559" w:rsidRDefault="0017638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E2B8F28" w14:textId="77777777" w:rsidR="00176380" w:rsidRPr="00647559" w:rsidRDefault="00A51DE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Page 2,</w:t>
            </w:r>
            <w:r w:rsidR="007759B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3368CD">
              <w:rPr>
                <w:rFonts w:asciiTheme="minorHAnsi" w:hAnsiTheme="minorHAnsi" w:cs="Calibri"/>
                <w:sz w:val="22"/>
                <w:szCs w:val="22"/>
              </w:rPr>
              <w:t>tem 4.1, second paragraph, final sentence to read ‘There will be a shadowing process.’</w:t>
            </w:r>
          </w:p>
        </w:tc>
        <w:tc>
          <w:tcPr>
            <w:tcW w:w="1080" w:type="dxa"/>
          </w:tcPr>
          <w:p w14:paraId="281FCC6C" w14:textId="77777777" w:rsidR="00176380" w:rsidRPr="00647559" w:rsidRDefault="0017638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76380" w:rsidRPr="00BF1CAF" w14:paraId="7C424286" w14:textId="77777777" w:rsidTr="1616949C">
        <w:tc>
          <w:tcPr>
            <w:tcW w:w="827" w:type="dxa"/>
          </w:tcPr>
          <w:p w14:paraId="6EAB27EE" w14:textId="77777777" w:rsidR="00176380" w:rsidRPr="00647559" w:rsidRDefault="0017638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727CF4C" w14:textId="77777777" w:rsidR="00176380" w:rsidRDefault="00775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Page 3, Item</w:t>
            </w:r>
            <w:r w:rsidR="002F2711">
              <w:rPr>
                <w:rFonts w:asciiTheme="minorHAnsi" w:hAnsiTheme="minorHAnsi" w:cs="Calibri"/>
                <w:sz w:val="22"/>
                <w:szCs w:val="22"/>
              </w:rPr>
              <w:t xml:space="preserve">6.1, first </w:t>
            </w:r>
            <w:proofErr w:type="spellStart"/>
            <w:r w:rsidR="002F2711">
              <w:rPr>
                <w:rFonts w:asciiTheme="minorHAnsi" w:hAnsiTheme="minorHAnsi" w:cs="Calibri"/>
                <w:sz w:val="22"/>
                <w:szCs w:val="22"/>
              </w:rPr>
              <w:t>bulletpoint</w:t>
            </w:r>
            <w:proofErr w:type="spellEnd"/>
            <w:r w:rsidR="002F2711">
              <w:rPr>
                <w:rFonts w:asciiTheme="minorHAnsi" w:hAnsiTheme="minorHAnsi" w:cs="Calibri"/>
                <w:sz w:val="22"/>
                <w:szCs w:val="22"/>
              </w:rPr>
              <w:t xml:space="preserve"> to read ‘…staffing/consultant numbers/liaison with ID</w:t>
            </w:r>
            <w:r w:rsidR="00411B1E">
              <w:rPr>
                <w:rFonts w:asciiTheme="minorHAnsi" w:hAnsiTheme="minorHAnsi" w:cs="Calibri"/>
                <w:sz w:val="22"/>
                <w:szCs w:val="22"/>
              </w:rPr>
              <w:t>.’</w:t>
            </w:r>
          </w:p>
          <w:p w14:paraId="0D485793" w14:textId="77777777" w:rsidR="00411B1E" w:rsidRDefault="00411B1E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Page 4, Item 7</w:t>
            </w:r>
            <w:r w:rsidR="005F1677"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1, first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bulletpoint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1262AF">
              <w:rPr>
                <w:rFonts w:asciiTheme="minorHAnsi" w:hAnsiTheme="minorHAnsi" w:cs="Calibri"/>
                <w:sz w:val="22"/>
                <w:szCs w:val="22"/>
              </w:rPr>
              <w:t>third sentence to read ‘…priority was in Psychiatry and GP</w:t>
            </w:r>
            <w:r w:rsidR="005F1677">
              <w:rPr>
                <w:rFonts w:asciiTheme="minorHAnsi" w:hAnsiTheme="minorHAnsi" w:cs="Calibri"/>
                <w:sz w:val="22"/>
                <w:szCs w:val="22"/>
              </w:rPr>
              <w:t>.’</w:t>
            </w:r>
          </w:p>
          <w:p w14:paraId="2B546863" w14:textId="77777777" w:rsidR="005F1677" w:rsidRPr="00647559" w:rsidRDefault="005F167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Page 5, Item 7.</w:t>
            </w:r>
            <w:r w:rsidR="00EC3FC4">
              <w:rPr>
                <w:rFonts w:asciiTheme="minorHAnsi" w:hAnsiTheme="minorHAnsi" w:cs="Calibri"/>
                <w:sz w:val="22"/>
                <w:szCs w:val="22"/>
              </w:rPr>
              <w:t xml:space="preserve">7, first </w:t>
            </w:r>
            <w:proofErr w:type="spellStart"/>
            <w:r w:rsidR="00EC3FC4">
              <w:rPr>
                <w:rFonts w:asciiTheme="minorHAnsi" w:hAnsiTheme="minorHAnsi" w:cs="Calibri"/>
                <w:sz w:val="22"/>
                <w:szCs w:val="22"/>
              </w:rPr>
              <w:t>bulletpoint</w:t>
            </w:r>
            <w:proofErr w:type="spellEnd"/>
            <w:r w:rsidR="00EC3FC4">
              <w:rPr>
                <w:rFonts w:asciiTheme="minorHAnsi" w:hAnsiTheme="minorHAnsi" w:cs="Calibri"/>
                <w:sz w:val="22"/>
                <w:szCs w:val="22"/>
              </w:rPr>
              <w:t>, second and third sente</w:t>
            </w:r>
            <w:r w:rsidR="00C7595E">
              <w:rPr>
                <w:rFonts w:asciiTheme="minorHAnsi" w:hAnsiTheme="minorHAnsi" w:cs="Calibri"/>
                <w:sz w:val="22"/>
                <w:szCs w:val="22"/>
              </w:rPr>
              <w:t>nces to read ‘…Ray Fox was ID TPD’ …</w:t>
            </w:r>
            <w:r w:rsidR="00C92D13">
              <w:rPr>
                <w:rFonts w:asciiTheme="minorHAnsi" w:hAnsiTheme="minorHAnsi" w:cs="Calibri"/>
                <w:sz w:val="22"/>
                <w:szCs w:val="22"/>
              </w:rPr>
              <w:t>’The TPDs will share chairmanship of STCs…</w:t>
            </w:r>
            <w:r w:rsidR="00196C26">
              <w:rPr>
                <w:rFonts w:asciiTheme="minorHAnsi" w:hAnsiTheme="minorHAnsi" w:cs="Calibri"/>
                <w:sz w:val="22"/>
                <w:szCs w:val="22"/>
              </w:rPr>
              <w:t>’</w:t>
            </w:r>
          </w:p>
        </w:tc>
        <w:tc>
          <w:tcPr>
            <w:tcW w:w="1080" w:type="dxa"/>
          </w:tcPr>
          <w:p w14:paraId="60356A77" w14:textId="77777777" w:rsidR="00176380" w:rsidRPr="00647559" w:rsidRDefault="0017638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33FC6" w:rsidRPr="00BF1CAF" w14:paraId="06070B43" w14:textId="77777777" w:rsidTr="1616949C">
        <w:tc>
          <w:tcPr>
            <w:tcW w:w="827" w:type="dxa"/>
          </w:tcPr>
          <w:p w14:paraId="14FF1315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88BBE9C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1C2011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33FC6" w:rsidRPr="00BF1CAF" w14:paraId="51F6B7F1" w14:textId="77777777" w:rsidTr="1616949C">
        <w:tc>
          <w:tcPr>
            <w:tcW w:w="827" w:type="dxa"/>
          </w:tcPr>
          <w:p w14:paraId="5747D012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9062E5C" w14:textId="77777777" w:rsidR="00933FC6" w:rsidRPr="00647559" w:rsidRDefault="00196C2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With these amendments the minutes were accepted as a correct record of the meeting.</w:t>
            </w:r>
          </w:p>
        </w:tc>
        <w:tc>
          <w:tcPr>
            <w:tcW w:w="1080" w:type="dxa"/>
          </w:tcPr>
          <w:p w14:paraId="7D2D67DE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33FC6" w:rsidRPr="00BF1CAF" w14:paraId="72E1CD31" w14:textId="77777777" w:rsidTr="1616949C">
        <w:tc>
          <w:tcPr>
            <w:tcW w:w="827" w:type="dxa"/>
          </w:tcPr>
          <w:p w14:paraId="00FB81FB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BB61D1A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873AA7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33FC6" w:rsidRPr="00BF1CAF" w14:paraId="2FBAA312" w14:textId="77777777" w:rsidTr="1616949C">
        <w:tc>
          <w:tcPr>
            <w:tcW w:w="827" w:type="dxa"/>
          </w:tcPr>
          <w:p w14:paraId="5B89B74D" w14:textId="77777777" w:rsidR="00933FC6" w:rsidRPr="00647559" w:rsidRDefault="00196C2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7119" w:type="dxa"/>
          </w:tcPr>
          <w:p w14:paraId="4D49F165" w14:textId="77777777" w:rsidR="00933FC6" w:rsidRPr="00196C26" w:rsidRDefault="00196C26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96C26">
              <w:rPr>
                <w:rFonts w:ascii="Calibri" w:hAnsi="Calibri" w:cs="Calibri"/>
                <w:b/>
                <w:sz w:val="22"/>
                <w:szCs w:val="22"/>
              </w:rPr>
              <w:t>Matters arising/actions from previous meeting</w:t>
            </w:r>
          </w:p>
        </w:tc>
        <w:tc>
          <w:tcPr>
            <w:tcW w:w="1080" w:type="dxa"/>
          </w:tcPr>
          <w:p w14:paraId="28BE832A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33FC6" w:rsidRPr="00BF1CAF" w14:paraId="7B3CF0DC" w14:textId="77777777" w:rsidTr="1616949C">
        <w:tc>
          <w:tcPr>
            <w:tcW w:w="827" w:type="dxa"/>
          </w:tcPr>
          <w:p w14:paraId="260EC7F3" w14:textId="77777777" w:rsidR="00933FC6" w:rsidRPr="00647559" w:rsidRDefault="0088461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7119" w:type="dxa"/>
          </w:tcPr>
          <w:p w14:paraId="20198A06" w14:textId="77777777" w:rsidR="00933FC6" w:rsidRPr="00884616" w:rsidRDefault="00884616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84616">
              <w:rPr>
                <w:rFonts w:asciiTheme="minorHAnsi" w:hAnsiTheme="minorHAnsi" w:cs="Calibri"/>
                <w:b/>
                <w:sz w:val="22"/>
                <w:szCs w:val="22"/>
              </w:rPr>
              <w:t>Recruitment lead contacts</w:t>
            </w:r>
          </w:p>
        </w:tc>
        <w:tc>
          <w:tcPr>
            <w:tcW w:w="1080" w:type="dxa"/>
          </w:tcPr>
          <w:p w14:paraId="0ED0CC5E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33FC6" w:rsidRPr="00BF1CAF" w14:paraId="7168EEDC" w14:textId="77777777" w:rsidTr="1616949C">
        <w:tc>
          <w:tcPr>
            <w:tcW w:w="827" w:type="dxa"/>
          </w:tcPr>
          <w:p w14:paraId="6BF12965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DCE031A" w14:textId="77777777" w:rsidR="00933FC6" w:rsidRDefault="00FA20D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STB was asked to confirm recruitment lead</w:t>
            </w:r>
            <w:r w:rsidR="009D4B3B">
              <w:rPr>
                <w:rFonts w:asciiTheme="minorHAnsi" w:hAnsiTheme="minorHAnsi" w:cs="Calibri"/>
                <w:sz w:val="22"/>
                <w:szCs w:val="22"/>
              </w:rPr>
              <w:t>s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E63C1">
              <w:rPr>
                <w:rFonts w:asciiTheme="minorHAnsi" w:hAnsiTheme="minorHAnsi" w:cs="Calibri"/>
                <w:sz w:val="22"/>
                <w:szCs w:val="22"/>
              </w:rPr>
              <w:t>to act as first point of contact for the Deanery.  Information received:</w:t>
            </w:r>
          </w:p>
          <w:p w14:paraId="0359B638" w14:textId="77777777" w:rsidR="00BE63C1" w:rsidRDefault="007D1A63" w:rsidP="00BE63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Paediatric Pathology – DE.</w:t>
            </w:r>
          </w:p>
          <w:p w14:paraId="23B0378B" w14:textId="2032005B" w:rsidR="007D1A63" w:rsidRDefault="1616949C" w:rsidP="1616949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1616949C">
              <w:rPr>
                <w:rFonts w:asciiTheme="minorHAnsi" w:hAnsiTheme="minorHAnsi" w:cs="Calibri"/>
                <w:sz w:val="22"/>
                <w:szCs w:val="22"/>
              </w:rPr>
              <w:t xml:space="preserve">Medical Microbiology/CIT – BW. </w:t>
            </w:r>
          </w:p>
          <w:p w14:paraId="3A4FA7FD" w14:textId="77777777" w:rsidR="00C66480" w:rsidRDefault="000451E8" w:rsidP="00BE63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Diagnostic Neuropathology – CS.</w:t>
            </w:r>
          </w:p>
          <w:p w14:paraId="1CEC5C3F" w14:textId="77777777" w:rsidR="000451E8" w:rsidRDefault="000A47A8" w:rsidP="00BE63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Chemical Pathology/Metabolic Medicine – PG.</w:t>
            </w:r>
          </w:p>
          <w:p w14:paraId="329B8D5E" w14:textId="77777777" w:rsidR="000A47A8" w:rsidRDefault="00812366" w:rsidP="00BE63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Histopathology – to be confirmed.</w:t>
            </w:r>
          </w:p>
          <w:p w14:paraId="148B16A2" w14:textId="77777777" w:rsidR="00812366" w:rsidRDefault="00812366" w:rsidP="00BE63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Nuclear Medicine – SH.</w:t>
            </w:r>
          </w:p>
          <w:p w14:paraId="36F00345" w14:textId="77777777" w:rsidR="00812366" w:rsidRPr="00BE63C1" w:rsidRDefault="00812366" w:rsidP="00BE63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Radiology – to be confirmed.</w:t>
            </w:r>
          </w:p>
        </w:tc>
        <w:tc>
          <w:tcPr>
            <w:tcW w:w="1080" w:type="dxa"/>
          </w:tcPr>
          <w:p w14:paraId="30BA2D4F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33FC6" w:rsidRPr="00BF1CAF" w14:paraId="050CF2C9" w14:textId="77777777" w:rsidTr="1616949C">
        <w:tc>
          <w:tcPr>
            <w:tcW w:w="827" w:type="dxa"/>
          </w:tcPr>
          <w:p w14:paraId="61A072D8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362AB4C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5272DA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33FC6" w:rsidRPr="00BF1CAF" w14:paraId="7D1A247E" w14:textId="77777777" w:rsidTr="1616949C">
        <w:tc>
          <w:tcPr>
            <w:tcW w:w="827" w:type="dxa"/>
          </w:tcPr>
          <w:p w14:paraId="5CCAB779" w14:textId="77777777" w:rsidR="00933FC6" w:rsidRPr="00647559" w:rsidRDefault="00EA6EC2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3.2</w:t>
            </w:r>
          </w:p>
        </w:tc>
        <w:tc>
          <w:tcPr>
            <w:tcW w:w="7119" w:type="dxa"/>
          </w:tcPr>
          <w:p w14:paraId="67ED8E79" w14:textId="77777777" w:rsidR="00933FC6" w:rsidRPr="00C35451" w:rsidRDefault="00C35451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35451">
              <w:rPr>
                <w:rFonts w:asciiTheme="minorHAnsi" w:hAnsiTheme="minorHAnsi" w:cs="Calibri"/>
                <w:b/>
                <w:sz w:val="22"/>
                <w:szCs w:val="22"/>
              </w:rPr>
              <w:t>Trainee representation</w:t>
            </w:r>
          </w:p>
        </w:tc>
        <w:tc>
          <w:tcPr>
            <w:tcW w:w="1080" w:type="dxa"/>
          </w:tcPr>
          <w:p w14:paraId="1F7F98EB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33FC6" w:rsidRPr="00BF1CAF" w14:paraId="782572D8" w14:textId="77777777" w:rsidTr="1616949C">
        <w:tc>
          <w:tcPr>
            <w:tcW w:w="827" w:type="dxa"/>
          </w:tcPr>
          <w:p w14:paraId="6EF6EDA8" w14:textId="77777777" w:rsidR="00933FC6" w:rsidRPr="00647559" w:rsidRDefault="00933F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20837DA" w14:textId="77777777" w:rsidR="00933FC6" w:rsidRPr="00647559" w:rsidRDefault="00C35451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HM will confirm representation on the STB.</w:t>
            </w:r>
          </w:p>
        </w:tc>
        <w:tc>
          <w:tcPr>
            <w:tcW w:w="1080" w:type="dxa"/>
          </w:tcPr>
          <w:p w14:paraId="6053565F" w14:textId="77777777" w:rsidR="00933FC6" w:rsidRPr="00C35451" w:rsidRDefault="00C35451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35451">
              <w:rPr>
                <w:rFonts w:asciiTheme="minorHAnsi" w:hAnsiTheme="minorHAnsi" w:cs="Calibri"/>
                <w:b/>
                <w:sz w:val="22"/>
                <w:szCs w:val="22"/>
              </w:rPr>
              <w:t>HM</w:t>
            </w:r>
          </w:p>
        </w:tc>
      </w:tr>
      <w:tr w:rsidR="00EA6EC2" w:rsidRPr="00BF1CAF" w14:paraId="6CC0D8E5" w14:textId="77777777" w:rsidTr="1616949C">
        <w:tc>
          <w:tcPr>
            <w:tcW w:w="827" w:type="dxa"/>
          </w:tcPr>
          <w:p w14:paraId="4EE9D373" w14:textId="77777777" w:rsidR="00EA6EC2" w:rsidRPr="00647559" w:rsidRDefault="00C35451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3.3</w:t>
            </w:r>
          </w:p>
        </w:tc>
        <w:tc>
          <w:tcPr>
            <w:tcW w:w="7119" w:type="dxa"/>
          </w:tcPr>
          <w:p w14:paraId="7B61BB44" w14:textId="77777777" w:rsidR="00EA6EC2" w:rsidRPr="001368C4" w:rsidRDefault="001368C4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368C4">
              <w:rPr>
                <w:rFonts w:asciiTheme="minorHAnsi" w:hAnsiTheme="minorHAnsi" w:cs="Calibri"/>
                <w:b/>
                <w:sz w:val="22"/>
                <w:szCs w:val="22"/>
              </w:rPr>
              <w:t>Data sharing</w:t>
            </w:r>
          </w:p>
        </w:tc>
        <w:tc>
          <w:tcPr>
            <w:tcW w:w="1080" w:type="dxa"/>
          </w:tcPr>
          <w:p w14:paraId="6F5A0D65" w14:textId="77777777" w:rsidR="00EA6EC2" w:rsidRPr="00647559" w:rsidRDefault="00EA6EC2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6EC2" w:rsidRPr="00BF1CAF" w14:paraId="51D20AFD" w14:textId="77777777" w:rsidTr="1616949C">
        <w:tc>
          <w:tcPr>
            <w:tcW w:w="827" w:type="dxa"/>
          </w:tcPr>
          <w:p w14:paraId="3D4DB71D" w14:textId="77777777" w:rsidR="00EA6EC2" w:rsidRPr="00647559" w:rsidRDefault="00EA6EC2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97698FE" w14:textId="77777777" w:rsidR="00EA6EC2" w:rsidRPr="00647559" w:rsidRDefault="00F254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discussed at MDET meeting in June.</w:t>
            </w:r>
          </w:p>
        </w:tc>
        <w:tc>
          <w:tcPr>
            <w:tcW w:w="1080" w:type="dxa"/>
          </w:tcPr>
          <w:p w14:paraId="05D830BA" w14:textId="77777777" w:rsidR="00EA6EC2" w:rsidRPr="00F25494" w:rsidRDefault="00F25494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25494">
              <w:rPr>
                <w:rFonts w:asciiTheme="minorHAnsi" w:hAnsiTheme="minorHAnsi" w:cs="Calibri"/>
                <w:b/>
                <w:sz w:val="22"/>
                <w:szCs w:val="22"/>
              </w:rPr>
              <w:t>HM</w:t>
            </w:r>
          </w:p>
        </w:tc>
      </w:tr>
      <w:tr w:rsidR="001368C4" w:rsidRPr="00BF1CAF" w14:paraId="321BE39D" w14:textId="77777777" w:rsidTr="1616949C">
        <w:tc>
          <w:tcPr>
            <w:tcW w:w="827" w:type="dxa"/>
          </w:tcPr>
          <w:p w14:paraId="01FC6754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B14A5B5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25E054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68C4" w:rsidRPr="00BF1CAF" w14:paraId="223BFB91" w14:textId="77777777" w:rsidTr="1616949C">
        <w:tc>
          <w:tcPr>
            <w:tcW w:w="827" w:type="dxa"/>
          </w:tcPr>
          <w:p w14:paraId="72F7C37E" w14:textId="77777777" w:rsidR="001368C4" w:rsidRPr="00647559" w:rsidRDefault="00F254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3.4</w:t>
            </w:r>
          </w:p>
        </w:tc>
        <w:tc>
          <w:tcPr>
            <w:tcW w:w="7119" w:type="dxa"/>
          </w:tcPr>
          <w:p w14:paraId="2613A13A" w14:textId="77777777" w:rsidR="001368C4" w:rsidRPr="00673802" w:rsidRDefault="00673802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73802">
              <w:rPr>
                <w:rFonts w:asciiTheme="minorHAnsi" w:hAnsiTheme="minorHAnsi" w:cs="Calibri"/>
                <w:b/>
                <w:sz w:val="22"/>
                <w:szCs w:val="22"/>
              </w:rPr>
              <w:t>Cervical Cytology services</w:t>
            </w:r>
          </w:p>
        </w:tc>
        <w:tc>
          <w:tcPr>
            <w:tcW w:w="1080" w:type="dxa"/>
          </w:tcPr>
          <w:p w14:paraId="5A1CE9A3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68C4" w:rsidRPr="00BF1CAF" w14:paraId="6407CD82" w14:textId="77777777" w:rsidTr="1616949C">
        <w:tc>
          <w:tcPr>
            <w:tcW w:w="827" w:type="dxa"/>
          </w:tcPr>
          <w:p w14:paraId="722EABFC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388D93D" w14:textId="4FE6A707" w:rsidR="001368C4" w:rsidRPr="00647559" w:rsidRDefault="00E8225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The plan to have single centres – one in Scotland and 9 in England – remained a real concern.  </w:t>
            </w:r>
            <w:r w:rsidR="00725DEF">
              <w:rPr>
                <w:rFonts w:asciiTheme="minorHAnsi" w:hAnsiTheme="minorHAnsi" w:cs="Calibri"/>
                <w:sz w:val="22"/>
                <w:szCs w:val="22"/>
              </w:rPr>
              <w:t xml:space="preserve">A report was due to be published in England </w:t>
            </w:r>
            <w:r w:rsidR="00D55D5C">
              <w:rPr>
                <w:rFonts w:asciiTheme="minorHAnsi" w:hAnsiTheme="minorHAnsi" w:cs="Calibri"/>
                <w:sz w:val="22"/>
                <w:szCs w:val="22"/>
              </w:rPr>
              <w:t xml:space="preserve">to which </w:t>
            </w:r>
            <w:proofErr w:type="spellStart"/>
            <w:r w:rsidR="00D55D5C">
              <w:rPr>
                <w:rFonts w:asciiTheme="minorHAnsi" w:hAnsiTheme="minorHAnsi" w:cs="Calibri"/>
                <w:sz w:val="22"/>
                <w:szCs w:val="22"/>
              </w:rPr>
              <w:t>RCPath</w:t>
            </w:r>
            <w:proofErr w:type="spellEnd"/>
            <w:r w:rsidR="00D55D5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A6376">
              <w:rPr>
                <w:rFonts w:asciiTheme="minorHAnsi" w:hAnsiTheme="minorHAnsi" w:cs="Calibri"/>
                <w:sz w:val="22"/>
                <w:szCs w:val="22"/>
              </w:rPr>
              <w:t>contributed</w:t>
            </w:r>
            <w:r w:rsidR="00D55D5C">
              <w:rPr>
                <w:rFonts w:asciiTheme="minorHAnsi" w:hAnsiTheme="minorHAnsi" w:cs="Calibri"/>
                <w:sz w:val="22"/>
                <w:szCs w:val="22"/>
              </w:rPr>
              <w:t>.  Meantime the 2015 curriculum requirements</w:t>
            </w:r>
            <w:r w:rsidR="001A171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55D5C">
              <w:rPr>
                <w:rFonts w:asciiTheme="minorHAnsi" w:hAnsiTheme="minorHAnsi" w:cs="Calibri"/>
                <w:sz w:val="22"/>
                <w:szCs w:val="22"/>
              </w:rPr>
              <w:t xml:space="preserve">for trainees to have access to </w:t>
            </w:r>
            <w:r w:rsidR="00195BA7">
              <w:rPr>
                <w:rFonts w:asciiTheme="minorHAnsi" w:hAnsiTheme="minorHAnsi" w:cs="Calibri"/>
                <w:sz w:val="22"/>
                <w:szCs w:val="22"/>
              </w:rPr>
              <w:t>150</w:t>
            </w:r>
            <w:r w:rsidR="003523F9">
              <w:rPr>
                <w:rFonts w:asciiTheme="minorHAnsi" w:hAnsiTheme="minorHAnsi" w:cs="Calibri"/>
                <w:sz w:val="22"/>
                <w:szCs w:val="22"/>
              </w:rPr>
              <w:t xml:space="preserve"> specimens stood</w:t>
            </w:r>
            <w:r w:rsidR="00195BA7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3523F9">
              <w:rPr>
                <w:rFonts w:asciiTheme="minorHAnsi" w:hAnsiTheme="minorHAnsi" w:cs="Calibri"/>
                <w:sz w:val="22"/>
                <w:szCs w:val="22"/>
              </w:rPr>
              <w:t xml:space="preserve"> but with no clear plan on how to do this.  </w:t>
            </w:r>
            <w:r w:rsidR="00816449">
              <w:rPr>
                <w:rFonts w:asciiTheme="minorHAnsi" w:hAnsiTheme="minorHAnsi" w:cs="Calibri"/>
                <w:sz w:val="22"/>
                <w:szCs w:val="22"/>
              </w:rPr>
              <w:t>Th</w:t>
            </w:r>
            <w:r w:rsidR="000354F5">
              <w:rPr>
                <w:rFonts w:asciiTheme="minorHAnsi" w:hAnsiTheme="minorHAnsi" w:cs="Calibri"/>
                <w:sz w:val="22"/>
                <w:szCs w:val="22"/>
              </w:rPr>
              <w:t>is will change in the new curriculum,</w:t>
            </w:r>
            <w:r w:rsidR="00882231">
              <w:rPr>
                <w:rFonts w:asciiTheme="minorHAnsi" w:hAnsiTheme="minorHAnsi" w:cs="Calibri"/>
                <w:sz w:val="22"/>
                <w:szCs w:val="22"/>
              </w:rPr>
              <w:t xml:space="preserve"> numbers will decline anyway over time and Pathology trainees </w:t>
            </w:r>
            <w:r w:rsidR="0070156D">
              <w:rPr>
                <w:rFonts w:asciiTheme="minorHAnsi" w:hAnsiTheme="minorHAnsi" w:cs="Calibri"/>
                <w:sz w:val="22"/>
                <w:szCs w:val="22"/>
              </w:rPr>
              <w:t>were unlikely to be required to do this in the future</w:t>
            </w:r>
            <w:r w:rsidR="00195BA7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F9355D">
              <w:rPr>
                <w:rFonts w:asciiTheme="minorHAnsi" w:hAnsiTheme="minorHAnsi" w:cs="Calibri"/>
                <w:sz w:val="22"/>
                <w:szCs w:val="22"/>
              </w:rPr>
              <w:t>MM noted</w:t>
            </w:r>
            <w:r w:rsidR="00975CE1">
              <w:rPr>
                <w:rFonts w:asciiTheme="minorHAnsi" w:hAnsiTheme="minorHAnsi" w:cs="Calibri"/>
                <w:sz w:val="22"/>
                <w:szCs w:val="22"/>
              </w:rPr>
              <w:t xml:space="preserve"> they run a </w:t>
            </w:r>
            <w:proofErr w:type="gramStart"/>
            <w:r w:rsidR="00E57576">
              <w:rPr>
                <w:rFonts w:asciiTheme="minorHAnsi" w:hAnsiTheme="minorHAnsi" w:cs="Calibri"/>
                <w:sz w:val="22"/>
                <w:szCs w:val="22"/>
              </w:rPr>
              <w:t>week long</w:t>
            </w:r>
            <w:proofErr w:type="gramEnd"/>
            <w:r w:rsidR="00E5757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75CE1">
              <w:rPr>
                <w:rFonts w:asciiTheme="minorHAnsi" w:hAnsiTheme="minorHAnsi" w:cs="Calibri"/>
                <w:sz w:val="22"/>
                <w:szCs w:val="22"/>
              </w:rPr>
              <w:t xml:space="preserve">teaching course which </w:t>
            </w:r>
            <w:r w:rsidR="00E57576">
              <w:rPr>
                <w:rFonts w:asciiTheme="minorHAnsi" w:hAnsiTheme="minorHAnsi" w:cs="Calibri"/>
                <w:sz w:val="22"/>
                <w:szCs w:val="22"/>
              </w:rPr>
              <w:t xml:space="preserve">counts </w:t>
            </w:r>
            <w:r w:rsidR="00975CE1">
              <w:rPr>
                <w:rFonts w:asciiTheme="minorHAnsi" w:hAnsiTheme="minorHAnsi" w:cs="Calibri"/>
                <w:sz w:val="22"/>
                <w:szCs w:val="22"/>
              </w:rPr>
              <w:t xml:space="preserve">towards experience for all Year 1 trainees.  It was agreed clarity was required and </w:t>
            </w:r>
            <w:r w:rsidR="007214AC">
              <w:rPr>
                <w:rFonts w:asciiTheme="minorHAnsi" w:hAnsiTheme="minorHAnsi" w:cs="Calibri"/>
                <w:sz w:val="22"/>
                <w:szCs w:val="22"/>
              </w:rPr>
              <w:t xml:space="preserve">CM will seek a policy change via College to state </w:t>
            </w:r>
            <w:r w:rsidR="0086595B">
              <w:rPr>
                <w:rFonts w:asciiTheme="minorHAnsi" w:hAnsiTheme="minorHAnsi" w:cs="Calibri"/>
                <w:sz w:val="22"/>
                <w:szCs w:val="22"/>
              </w:rPr>
              <w:t xml:space="preserve">that </w:t>
            </w:r>
            <w:r w:rsidR="007214AC">
              <w:rPr>
                <w:rFonts w:asciiTheme="minorHAnsi" w:hAnsiTheme="minorHAnsi" w:cs="Calibri"/>
                <w:sz w:val="22"/>
                <w:szCs w:val="22"/>
              </w:rPr>
              <w:t xml:space="preserve">up to 150 specimens </w:t>
            </w:r>
            <w:r w:rsidR="0086595B">
              <w:rPr>
                <w:rFonts w:asciiTheme="minorHAnsi" w:hAnsiTheme="minorHAnsi" w:cs="Calibri"/>
                <w:sz w:val="22"/>
                <w:szCs w:val="22"/>
              </w:rPr>
              <w:t xml:space="preserve">would be </w:t>
            </w:r>
            <w:r w:rsidR="0042738F">
              <w:rPr>
                <w:rFonts w:asciiTheme="minorHAnsi" w:hAnsiTheme="minorHAnsi" w:cs="Calibri"/>
                <w:sz w:val="22"/>
                <w:szCs w:val="22"/>
              </w:rPr>
              <w:t xml:space="preserve">required.  She will also </w:t>
            </w:r>
            <w:r w:rsidR="009B217C">
              <w:rPr>
                <w:rFonts w:asciiTheme="minorHAnsi" w:hAnsiTheme="minorHAnsi" w:cs="Calibri"/>
                <w:sz w:val="22"/>
                <w:szCs w:val="22"/>
              </w:rPr>
              <w:t>ask the</w:t>
            </w:r>
            <w:r w:rsidR="0042738F">
              <w:rPr>
                <w:rFonts w:asciiTheme="minorHAnsi" w:hAnsiTheme="minorHAnsi" w:cs="Calibri"/>
                <w:sz w:val="22"/>
                <w:szCs w:val="22"/>
              </w:rPr>
              <w:t xml:space="preserve"> Lead Dean to </w:t>
            </w:r>
            <w:r w:rsidR="00F350F0">
              <w:rPr>
                <w:rFonts w:asciiTheme="minorHAnsi" w:hAnsiTheme="minorHAnsi" w:cs="Calibri"/>
                <w:sz w:val="22"/>
                <w:szCs w:val="22"/>
              </w:rPr>
              <w:t>take this</w:t>
            </w:r>
            <w:r w:rsidR="009B21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2738F">
              <w:rPr>
                <w:rFonts w:asciiTheme="minorHAnsi" w:hAnsiTheme="minorHAnsi" w:cs="Calibri"/>
                <w:sz w:val="22"/>
                <w:szCs w:val="22"/>
              </w:rPr>
              <w:t xml:space="preserve">to the </w:t>
            </w:r>
            <w:r w:rsidR="009B217C">
              <w:rPr>
                <w:rFonts w:asciiTheme="minorHAnsi" w:hAnsiTheme="minorHAnsi" w:cs="Calibri"/>
                <w:sz w:val="22"/>
                <w:szCs w:val="22"/>
              </w:rPr>
              <w:t>SAC</w:t>
            </w:r>
            <w:r w:rsidR="0042738F">
              <w:rPr>
                <w:rFonts w:asciiTheme="minorHAnsi" w:hAnsiTheme="minorHAnsi" w:cs="Calibri"/>
                <w:sz w:val="22"/>
                <w:szCs w:val="22"/>
              </w:rPr>
              <w:t xml:space="preserve"> and will recommend that trainees should either follow curriculum requirements or satisfactorily complete MM’s course.  </w:t>
            </w:r>
            <w:r w:rsidR="00874614">
              <w:rPr>
                <w:rFonts w:asciiTheme="minorHAnsi" w:hAnsiTheme="minorHAnsi" w:cs="Calibri"/>
                <w:sz w:val="22"/>
                <w:szCs w:val="22"/>
              </w:rPr>
              <w:t>The amended wording should be in place for 2020 ARCPs</w:t>
            </w:r>
            <w:r w:rsidR="005A437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3402A1D9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68C4" w:rsidRPr="00BF1CAF" w14:paraId="7AE1D960" w14:textId="77777777" w:rsidTr="1616949C">
        <w:tc>
          <w:tcPr>
            <w:tcW w:w="827" w:type="dxa"/>
          </w:tcPr>
          <w:p w14:paraId="1A63DF9A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485D597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5FAFA4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68C4" w:rsidRPr="00BF1CAF" w14:paraId="1CD1CDB3" w14:textId="77777777" w:rsidTr="1616949C">
        <w:tc>
          <w:tcPr>
            <w:tcW w:w="827" w:type="dxa"/>
          </w:tcPr>
          <w:p w14:paraId="455D3DEC" w14:textId="77777777" w:rsidR="001368C4" w:rsidRPr="00647559" w:rsidRDefault="0087461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</w:t>
            </w:r>
          </w:p>
        </w:tc>
        <w:tc>
          <w:tcPr>
            <w:tcW w:w="7119" w:type="dxa"/>
          </w:tcPr>
          <w:p w14:paraId="251D5EED" w14:textId="77777777" w:rsidR="001368C4" w:rsidRPr="00647559" w:rsidRDefault="00874614" w:rsidP="00874614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7F4F30">
              <w:rPr>
                <w:rFonts w:ascii="Calibri" w:hAnsi="Calibri" w:cs="Calibri"/>
                <w:b/>
                <w:sz w:val="22"/>
                <w:szCs w:val="22"/>
              </w:rPr>
              <w:t>TRAINING MANAGEMENT</w:t>
            </w:r>
          </w:p>
        </w:tc>
        <w:tc>
          <w:tcPr>
            <w:tcW w:w="1080" w:type="dxa"/>
          </w:tcPr>
          <w:p w14:paraId="72CF7BEB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68C4" w:rsidRPr="00BF1CAF" w14:paraId="6A0BB367" w14:textId="77777777" w:rsidTr="1616949C">
        <w:tc>
          <w:tcPr>
            <w:tcW w:w="827" w:type="dxa"/>
          </w:tcPr>
          <w:p w14:paraId="37CD1216" w14:textId="77777777" w:rsidR="001368C4" w:rsidRPr="00647559" w:rsidRDefault="00C01D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4.1</w:t>
            </w:r>
          </w:p>
        </w:tc>
        <w:tc>
          <w:tcPr>
            <w:tcW w:w="7119" w:type="dxa"/>
          </w:tcPr>
          <w:p w14:paraId="513BA976" w14:textId="77777777" w:rsidR="001368C4" w:rsidRPr="00874614" w:rsidRDefault="00874614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74614">
              <w:rPr>
                <w:rFonts w:ascii="Calibri" w:hAnsi="Calibri" w:cs="Calibri"/>
                <w:b/>
                <w:sz w:val="22"/>
                <w:szCs w:val="22"/>
              </w:rPr>
              <w:t>Recruitment update</w:t>
            </w:r>
          </w:p>
        </w:tc>
        <w:tc>
          <w:tcPr>
            <w:tcW w:w="1080" w:type="dxa"/>
          </w:tcPr>
          <w:p w14:paraId="78E0FB0A" w14:textId="77777777" w:rsidR="001368C4" w:rsidRPr="00647559" w:rsidRDefault="001368C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C2915" w:rsidRPr="00BF1CAF" w14:paraId="514976EB" w14:textId="77777777" w:rsidTr="1616949C">
        <w:tc>
          <w:tcPr>
            <w:tcW w:w="827" w:type="dxa"/>
          </w:tcPr>
          <w:p w14:paraId="5DEE7186" w14:textId="77777777" w:rsidR="00FC2915" w:rsidRPr="00647559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F860C3B" w14:textId="77777777" w:rsidR="00FC2915" w:rsidRPr="00FC2915" w:rsidRDefault="00DE6AB9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Apart from CIT</w:t>
            </w:r>
            <w:r w:rsidR="00F21ACF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all posts have filled.  </w:t>
            </w:r>
            <w:r w:rsidR="00F350F0">
              <w:rPr>
                <w:rFonts w:ascii="Calibri" w:hAnsi="Calibri" w:cs="Calibri"/>
                <w:sz w:val="22"/>
                <w:szCs w:val="22"/>
              </w:rPr>
              <w:t>However,</w:t>
            </w:r>
            <w:r w:rsidR="002307D6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9966A1">
              <w:rPr>
                <w:rFonts w:ascii="Calibri" w:hAnsi="Calibri" w:cs="Calibri"/>
                <w:sz w:val="22"/>
                <w:szCs w:val="22"/>
              </w:rPr>
              <w:t xml:space="preserve">he highest number of CIT posts ever were recruited to this year and </w:t>
            </w:r>
            <w:r w:rsidR="008A10F6">
              <w:rPr>
                <w:rFonts w:ascii="Calibri" w:hAnsi="Calibri" w:cs="Calibri"/>
                <w:sz w:val="22"/>
                <w:szCs w:val="22"/>
              </w:rPr>
              <w:t xml:space="preserve">it is doing well in comparison to other </w:t>
            </w:r>
            <w:proofErr w:type="spellStart"/>
            <w:r w:rsidR="008A10F6">
              <w:rPr>
                <w:rFonts w:ascii="Calibri" w:hAnsi="Calibri" w:cs="Calibri"/>
                <w:sz w:val="22"/>
                <w:szCs w:val="22"/>
              </w:rPr>
              <w:t>physicianly</w:t>
            </w:r>
            <w:proofErr w:type="spellEnd"/>
            <w:r w:rsidR="008A10F6">
              <w:rPr>
                <w:rFonts w:ascii="Calibri" w:hAnsi="Calibri" w:cs="Calibri"/>
                <w:sz w:val="22"/>
                <w:szCs w:val="22"/>
              </w:rPr>
              <w:t xml:space="preserve"> specialties.  </w:t>
            </w:r>
            <w:r w:rsidR="001E5C8A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8A10F6">
              <w:rPr>
                <w:rFonts w:ascii="Calibri" w:hAnsi="Calibri" w:cs="Calibri"/>
                <w:sz w:val="22"/>
                <w:szCs w:val="22"/>
              </w:rPr>
              <w:t>standalone</w:t>
            </w:r>
            <w:r w:rsidR="001E5C8A">
              <w:rPr>
                <w:rFonts w:ascii="Calibri" w:hAnsi="Calibri" w:cs="Calibri"/>
                <w:sz w:val="22"/>
                <w:szCs w:val="22"/>
              </w:rPr>
              <w:t xml:space="preserve"> CIT was included in the total</w:t>
            </w:r>
            <w:r w:rsidR="006579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5C8A">
              <w:rPr>
                <w:rFonts w:ascii="Calibri" w:hAnsi="Calibri" w:cs="Calibri"/>
                <w:sz w:val="22"/>
                <w:szCs w:val="22"/>
              </w:rPr>
              <w:t xml:space="preserve">but did not fill </w:t>
            </w:r>
            <w:r w:rsidR="005466C1">
              <w:rPr>
                <w:rFonts w:ascii="Calibri" w:hAnsi="Calibri" w:cs="Calibri"/>
                <w:sz w:val="22"/>
                <w:szCs w:val="22"/>
              </w:rPr>
              <w:t xml:space="preserve">and CM confirmed this will be piloted again next year.  </w:t>
            </w:r>
            <w:r w:rsidR="005A48EE">
              <w:rPr>
                <w:rFonts w:ascii="Calibri" w:hAnsi="Calibri" w:cs="Calibri"/>
                <w:sz w:val="22"/>
                <w:szCs w:val="22"/>
              </w:rPr>
              <w:t>PJ felt the</w:t>
            </w:r>
            <w:r w:rsidR="00006134">
              <w:rPr>
                <w:rFonts w:ascii="Calibri" w:hAnsi="Calibri" w:cs="Calibri"/>
                <w:sz w:val="22"/>
                <w:szCs w:val="22"/>
              </w:rPr>
              <w:t xml:space="preserve"> College should address the disquiet in Medical Microbiology</w:t>
            </w:r>
            <w:r w:rsidR="00344E78">
              <w:rPr>
                <w:rFonts w:ascii="Calibri" w:hAnsi="Calibri" w:cs="Calibri"/>
                <w:sz w:val="22"/>
                <w:szCs w:val="22"/>
              </w:rPr>
              <w:t>/</w:t>
            </w:r>
            <w:r w:rsidR="00F350F0">
              <w:rPr>
                <w:rFonts w:ascii="Calibri" w:hAnsi="Calibri" w:cs="Calibri"/>
                <w:sz w:val="22"/>
                <w:szCs w:val="22"/>
              </w:rPr>
              <w:t>Virology</w:t>
            </w:r>
            <w:r w:rsidR="00344E78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E90530">
              <w:rPr>
                <w:rFonts w:ascii="Calibri" w:hAnsi="Calibri" w:cs="Calibri"/>
                <w:sz w:val="22"/>
                <w:szCs w:val="22"/>
              </w:rPr>
              <w:t>Many consultants feel there are enough CIT places</w:t>
            </w:r>
            <w:r w:rsidR="000C7BDC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5E4EA2">
              <w:rPr>
                <w:rFonts w:ascii="Calibri" w:hAnsi="Calibri" w:cs="Calibri"/>
                <w:sz w:val="22"/>
                <w:szCs w:val="22"/>
              </w:rPr>
              <w:t>most</w:t>
            </w:r>
            <w:r w:rsidR="000C7BDC">
              <w:rPr>
                <w:rFonts w:ascii="Calibri" w:hAnsi="Calibri" w:cs="Calibri"/>
                <w:sz w:val="22"/>
                <w:szCs w:val="22"/>
              </w:rPr>
              <w:t xml:space="preserve"> who enter the specialty do not have laboratory experience or want to do laboratory work.  </w:t>
            </w:r>
            <w:r w:rsidR="000D4E7A">
              <w:rPr>
                <w:rFonts w:ascii="Calibri" w:hAnsi="Calibri" w:cs="Calibri"/>
                <w:sz w:val="22"/>
                <w:szCs w:val="22"/>
              </w:rPr>
              <w:t>BW confirmed that people train in CMT then CIT and do not want to continue with laboratory work.  People of her age/generation do not have MRCP.</w:t>
            </w:r>
          </w:p>
        </w:tc>
        <w:tc>
          <w:tcPr>
            <w:tcW w:w="1080" w:type="dxa"/>
          </w:tcPr>
          <w:p w14:paraId="748FF225" w14:textId="77777777" w:rsidR="00FC2915" w:rsidRPr="00647559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C2915" w:rsidRPr="00BF1CAF" w14:paraId="7B710AAD" w14:textId="77777777" w:rsidTr="1616949C">
        <w:tc>
          <w:tcPr>
            <w:tcW w:w="827" w:type="dxa"/>
          </w:tcPr>
          <w:p w14:paraId="0A63EA6B" w14:textId="77777777" w:rsidR="00FC2915" w:rsidRPr="00647559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624C491" w14:textId="77777777" w:rsidR="00FC2915" w:rsidRPr="00FC2915" w:rsidRDefault="00FC2915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95C345" w14:textId="77777777" w:rsidR="00FC2915" w:rsidRPr="00647559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C2915" w:rsidRPr="00BF1CAF" w14:paraId="0799F643" w14:textId="77777777" w:rsidTr="1616949C">
        <w:tc>
          <w:tcPr>
            <w:tcW w:w="827" w:type="dxa"/>
          </w:tcPr>
          <w:p w14:paraId="3AB37C2B" w14:textId="77777777" w:rsidR="00FC2915" w:rsidRPr="00647559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2AF5810" w14:textId="77777777" w:rsidR="00FC2915" w:rsidRPr="00FC2915" w:rsidRDefault="00F05FD9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BW </w:t>
            </w:r>
            <w:r w:rsidR="006958DD">
              <w:rPr>
                <w:rFonts w:ascii="Calibri" w:hAnsi="Calibri" w:cs="Calibri"/>
                <w:sz w:val="22"/>
                <w:szCs w:val="22"/>
              </w:rPr>
              <w:t xml:space="preserve">reported an issue </w:t>
            </w:r>
            <w:r w:rsidR="005E4EA2">
              <w:rPr>
                <w:rFonts w:ascii="Calibri" w:hAnsi="Calibri" w:cs="Calibri"/>
                <w:sz w:val="22"/>
                <w:szCs w:val="22"/>
              </w:rPr>
              <w:t>with the CIT recruitment question set</w:t>
            </w:r>
            <w:r w:rsidR="004134D3">
              <w:rPr>
                <w:rFonts w:ascii="Calibri" w:hAnsi="Calibri" w:cs="Calibri"/>
                <w:sz w:val="22"/>
                <w:szCs w:val="22"/>
              </w:rPr>
              <w:t xml:space="preserve">.  CM confirmed </w:t>
            </w:r>
            <w:r w:rsidR="004F26CC">
              <w:rPr>
                <w:rFonts w:ascii="Calibri" w:hAnsi="Calibri" w:cs="Calibri"/>
                <w:sz w:val="22"/>
                <w:szCs w:val="22"/>
              </w:rPr>
              <w:t>this</w:t>
            </w:r>
            <w:r w:rsidR="004134D3">
              <w:rPr>
                <w:rFonts w:ascii="Calibri" w:hAnsi="Calibri" w:cs="Calibri"/>
                <w:sz w:val="22"/>
                <w:szCs w:val="22"/>
              </w:rPr>
              <w:t xml:space="preserve"> belongs to the College</w:t>
            </w:r>
            <w:r w:rsidR="00E207C6">
              <w:rPr>
                <w:rFonts w:ascii="Calibri" w:hAnsi="Calibri" w:cs="Calibri"/>
                <w:sz w:val="22"/>
                <w:szCs w:val="22"/>
              </w:rPr>
              <w:t xml:space="preserve"> however the Quality and Standards Group is looking at this</w:t>
            </w:r>
            <w:r w:rsidR="004F26CC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C93245">
              <w:rPr>
                <w:rFonts w:ascii="Calibri" w:hAnsi="Calibri" w:cs="Calibri"/>
                <w:sz w:val="22"/>
                <w:szCs w:val="22"/>
              </w:rPr>
              <w:t>Meantime it</w:t>
            </w:r>
            <w:r w:rsidR="00E207C6">
              <w:rPr>
                <w:rFonts w:ascii="Calibri" w:hAnsi="Calibri" w:cs="Calibri"/>
                <w:sz w:val="22"/>
                <w:szCs w:val="22"/>
              </w:rPr>
              <w:t xml:space="preserve"> was important to be involved in the recruitment group to effect change.  She will raise this issue at the next College meeting.</w:t>
            </w:r>
          </w:p>
        </w:tc>
        <w:tc>
          <w:tcPr>
            <w:tcW w:w="1080" w:type="dxa"/>
          </w:tcPr>
          <w:p w14:paraId="6BD21A81" w14:textId="77777777" w:rsidR="00FC2915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4FA5A5" w14:textId="77777777" w:rsidR="00E207C6" w:rsidRDefault="00E207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92A29A" w14:textId="77777777" w:rsidR="00E207C6" w:rsidRDefault="00E207C6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74CAEE" w14:textId="77777777" w:rsidR="00E207C6" w:rsidRPr="00E207C6" w:rsidRDefault="00E207C6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207C6">
              <w:rPr>
                <w:rFonts w:asciiTheme="minorHAnsi" w:hAnsiTheme="minorHAnsi" w:cs="Calibri"/>
                <w:b/>
                <w:sz w:val="22"/>
                <w:szCs w:val="22"/>
              </w:rPr>
              <w:t>CM</w:t>
            </w:r>
          </w:p>
        </w:tc>
      </w:tr>
      <w:tr w:rsidR="00FC2915" w:rsidRPr="00BF1CAF" w14:paraId="6C958028" w14:textId="77777777" w:rsidTr="1616949C">
        <w:tc>
          <w:tcPr>
            <w:tcW w:w="827" w:type="dxa"/>
          </w:tcPr>
          <w:p w14:paraId="38892E19" w14:textId="77777777" w:rsidR="00FC2915" w:rsidRPr="00647559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1BA530C" w14:textId="77777777" w:rsidR="00FC2915" w:rsidRPr="00FC2915" w:rsidRDefault="00FC2915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109E4B" w14:textId="77777777" w:rsidR="00FC2915" w:rsidRPr="00647559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C2915" w:rsidRPr="00BF1CAF" w14:paraId="0A46C7D2" w14:textId="77777777" w:rsidTr="1616949C">
        <w:tc>
          <w:tcPr>
            <w:tcW w:w="827" w:type="dxa"/>
          </w:tcPr>
          <w:p w14:paraId="3E62785D" w14:textId="77777777" w:rsidR="00FC2915" w:rsidRPr="00647559" w:rsidRDefault="00C01D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4.2</w:t>
            </w:r>
          </w:p>
        </w:tc>
        <w:tc>
          <w:tcPr>
            <w:tcW w:w="7119" w:type="dxa"/>
          </w:tcPr>
          <w:p w14:paraId="62B06F1C" w14:textId="77777777" w:rsidR="00FC2915" w:rsidRPr="00A632DA" w:rsidRDefault="00A632DA" w:rsidP="000B51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2DA">
              <w:rPr>
                <w:rFonts w:ascii="Calibri" w:hAnsi="Calibri"/>
                <w:b/>
                <w:sz w:val="22"/>
                <w:szCs w:val="22"/>
              </w:rPr>
              <w:t>Neuro IR/IR workshop:  update</w:t>
            </w:r>
          </w:p>
        </w:tc>
        <w:tc>
          <w:tcPr>
            <w:tcW w:w="1080" w:type="dxa"/>
          </w:tcPr>
          <w:p w14:paraId="25A37185" w14:textId="77777777" w:rsidR="00FC2915" w:rsidRPr="00647559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C2915" w:rsidRPr="00BF1CAF" w14:paraId="6115ACAC" w14:textId="77777777" w:rsidTr="1616949C">
        <w:tc>
          <w:tcPr>
            <w:tcW w:w="827" w:type="dxa"/>
          </w:tcPr>
          <w:p w14:paraId="586C8839" w14:textId="77777777" w:rsidR="00FC2915" w:rsidRPr="00647559" w:rsidRDefault="00FC291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6B2D0BE" w14:textId="77777777" w:rsidR="00FC2915" w:rsidRPr="00FC2915" w:rsidRDefault="007D645D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HM was working to arrange the </w:t>
            </w:r>
            <w:r w:rsidR="00F350F0">
              <w:rPr>
                <w:rFonts w:ascii="Calibri" w:hAnsi="Calibri" w:cs="Calibri"/>
                <w:sz w:val="22"/>
                <w:szCs w:val="22"/>
              </w:rPr>
              <w:t>workshop, hopefully</w:t>
            </w:r>
            <w:r w:rsidR="00B47B60">
              <w:rPr>
                <w:rFonts w:ascii="Calibri" w:hAnsi="Calibri" w:cs="Calibri"/>
                <w:sz w:val="22"/>
                <w:szCs w:val="22"/>
              </w:rPr>
              <w:t xml:space="preserve"> for September/</w:t>
            </w:r>
            <w:r w:rsidR="003C26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7B60">
              <w:rPr>
                <w:rFonts w:ascii="Calibri" w:hAnsi="Calibri" w:cs="Calibri"/>
                <w:sz w:val="22"/>
                <w:szCs w:val="22"/>
              </w:rPr>
              <w:t>October</w:t>
            </w:r>
            <w:r w:rsidR="002A1ECA">
              <w:rPr>
                <w:rFonts w:ascii="Calibri" w:hAnsi="Calibri" w:cs="Calibri"/>
                <w:sz w:val="22"/>
                <w:szCs w:val="22"/>
              </w:rPr>
              <w:t>.  The current strategy was put in place for IR recruitment in 2011 and</w:t>
            </w:r>
            <w:r w:rsidR="0074176D">
              <w:rPr>
                <w:rFonts w:ascii="Calibri" w:hAnsi="Calibri" w:cs="Calibri"/>
                <w:sz w:val="22"/>
                <w:szCs w:val="22"/>
              </w:rPr>
              <w:t xml:space="preserve"> since then there has been a rise in numbers</w:t>
            </w:r>
            <w:r w:rsidR="00F131A1">
              <w:rPr>
                <w:rFonts w:ascii="Calibri" w:hAnsi="Calibri" w:cs="Calibri"/>
                <w:sz w:val="22"/>
                <w:szCs w:val="22"/>
              </w:rPr>
              <w:t>; there was also an increasing need for Neuro IR</w:t>
            </w:r>
            <w:r w:rsidR="00867D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67D47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="00867D47">
              <w:rPr>
                <w:rFonts w:ascii="Calibri" w:hAnsi="Calibri" w:cs="Calibri"/>
                <w:sz w:val="22"/>
                <w:szCs w:val="22"/>
              </w:rPr>
              <w:t xml:space="preserve"> Thrombectomy initiative.  </w:t>
            </w:r>
            <w:r w:rsidR="003B4E61">
              <w:rPr>
                <w:rFonts w:ascii="Calibri" w:hAnsi="Calibri" w:cs="Calibri"/>
                <w:sz w:val="22"/>
                <w:szCs w:val="22"/>
              </w:rPr>
              <w:t>GB considered it would take 5-10 years to get this process running.</w:t>
            </w:r>
          </w:p>
        </w:tc>
        <w:tc>
          <w:tcPr>
            <w:tcW w:w="1080" w:type="dxa"/>
          </w:tcPr>
          <w:p w14:paraId="24FEE14A" w14:textId="77777777" w:rsidR="00FC2915" w:rsidRPr="002A1ECA" w:rsidRDefault="002A1ECA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A1ECA">
              <w:rPr>
                <w:rFonts w:asciiTheme="minorHAnsi" w:hAnsiTheme="minorHAnsi" w:cs="Calibri"/>
                <w:b/>
                <w:sz w:val="22"/>
                <w:szCs w:val="22"/>
              </w:rPr>
              <w:t>HM</w:t>
            </w:r>
          </w:p>
        </w:tc>
      </w:tr>
      <w:tr w:rsidR="00C01D94" w:rsidRPr="00BF1CAF" w14:paraId="2AC0CA92" w14:textId="77777777" w:rsidTr="1616949C">
        <w:tc>
          <w:tcPr>
            <w:tcW w:w="827" w:type="dxa"/>
          </w:tcPr>
          <w:p w14:paraId="178E25B1" w14:textId="77777777" w:rsidR="00C01D94" w:rsidRPr="00647559" w:rsidRDefault="00C01D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348BDA9" w14:textId="77777777" w:rsidR="00C01D94" w:rsidRPr="00FC2915" w:rsidRDefault="00C01D94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A0C560" w14:textId="77777777" w:rsidR="00C01D94" w:rsidRPr="00647559" w:rsidRDefault="00C01D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01D94" w:rsidRPr="00BF1CAF" w14:paraId="3E7D8C9A" w14:textId="77777777" w:rsidTr="1616949C">
        <w:tc>
          <w:tcPr>
            <w:tcW w:w="827" w:type="dxa"/>
          </w:tcPr>
          <w:p w14:paraId="4127FC96" w14:textId="77777777" w:rsidR="00C01D94" w:rsidRPr="00647559" w:rsidRDefault="003B4E61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4.3</w:t>
            </w:r>
          </w:p>
        </w:tc>
        <w:tc>
          <w:tcPr>
            <w:tcW w:w="7119" w:type="dxa"/>
          </w:tcPr>
          <w:p w14:paraId="3611CD27" w14:textId="77777777" w:rsidR="00C01D94" w:rsidRPr="003B4E61" w:rsidRDefault="003B4E61" w:rsidP="000B51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4E61">
              <w:rPr>
                <w:rFonts w:ascii="Calibri" w:hAnsi="Calibri"/>
                <w:b/>
                <w:sz w:val="22"/>
                <w:szCs w:val="22"/>
              </w:rPr>
              <w:t>TM changes:  update</w:t>
            </w:r>
          </w:p>
        </w:tc>
        <w:tc>
          <w:tcPr>
            <w:tcW w:w="1080" w:type="dxa"/>
          </w:tcPr>
          <w:p w14:paraId="63F80FA8" w14:textId="77777777" w:rsidR="00C01D94" w:rsidRPr="00647559" w:rsidRDefault="00C01D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01D94" w:rsidRPr="00BF1CAF" w14:paraId="2971592B" w14:textId="77777777" w:rsidTr="1616949C">
        <w:tc>
          <w:tcPr>
            <w:tcW w:w="827" w:type="dxa"/>
          </w:tcPr>
          <w:p w14:paraId="7187D159" w14:textId="77777777" w:rsidR="00C01D94" w:rsidRPr="00647559" w:rsidRDefault="00C01D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7748A2" w14:textId="77777777" w:rsidR="00C01D94" w:rsidRPr="00FC2915" w:rsidRDefault="00A36870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 reported </w:t>
            </w:r>
            <w:r w:rsidR="003C2622">
              <w:rPr>
                <w:rFonts w:ascii="Calibri" w:hAnsi="Calibri" w:cs="Calibri"/>
                <w:sz w:val="22"/>
                <w:szCs w:val="22"/>
              </w:rPr>
              <w:t>that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Diagnostics specialties will be supported by the North team from 1 November and they were working through </w:t>
            </w:r>
            <w:r w:rsidR="007202FF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proce</w:t>
            </w:r>
            <w:r w:rsidR="007202FF">
              <w:rPr>
                <w:rFonts w:ascii="Calibri" w:hAnsi="Calibri" w:cs="Calibri"/>
                <w:sz w:val="22"/>
                <w:szCs w:val="22"/>
              </w:rPr>
              <w:t xml:space="preserve">ss and procedures to put all detail in place.  </w:t>
            </w:r>
            <w:r w:rsidR="00CE73B2">
              <w:rPr>
                <w:rFonts w:ascii="Calibri" w:hAnsi="Calibri" w:cs="Calibri"/>
                <w:sz w:val="22"/>
                <w:szCs w:val="22"/>
              </w:rPr>
              <w:t>The North has also been allocated Mental Health and OGP specialties</w:t>
            </w:r>
            <w:r w:rsidR="00BE05A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E73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2354">
              <w:rPr>
                <w:rFonts w:ascii="Calibri" w:hAnsi="Calibri" w:cs="Calibri"/>
                <w:sz w:val="22"/>
                <w:szCs w:val="22"/>
              </w:rPr>
              <w:t>She and DM will attend all planning meetings</w:t>
            </w:r>
            <w:r w:rsidR="00CE73B2">
              <w:rPr>
                <w:rFonts w:ascii="Calibri" w:hAnsi="Calibri" w:cs="Calibri"/>
                <w:sz w:val="22"/>
                <w:szCs w:val="22"/>
              </w:rPr>
              <w:t xml:space="preserve"> and communicate details to the STB.  </w:t>
            </w:r>
            <w:r w:rsidR="002F7463">
              <w:rPr>
                <w:rFonts w:ascii="Calibri" w:hAnsi="Calibri" w:cs="Calibri"/>
                <w:sz w:val="22"/>
                <w:szCs w:val="22"/>
              </w:rPr>
              <w:t>They will produce guidance</w:t>
            </w:r>
            <w:r w:rsidR="003972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2187">
              <w:rPr>
                <w:rFonts w:ascii="Calibri" w:hAnsi="Calibri" w:cs="Calibri"/>
                <w:sz w:val="22"/>
                <w:szCs w:val="22"/>
              </w:rPr>
              <w:t>for</w:t>
            </w:r>
            <w:r w:rsidR="003972ED">
              <w:rPr>
                <w:rFonts w:ascii="Calibri" w:hAnsi="Calibri" w:cs="Calibri"/>
                <w:sz w:val="22"/>
                <w:szCs w:val="22"/>
              </w:rPr>
              <w:t xml:space="preserve"> TPDs and Associate Deans</w:t>
            </w:r>
            <w:r w:rsidR="000C4681">
              <w:rPr>
                <w:rFonts w:ascii="Calibri" w:hAnsi="Calibri" w:cs="Calibri"/>
                <w:sz w:val="22"/>
                <w:szCs w:val="22"/>
              </w:rPr>
              <w:t>, including when to minute</w:t>
            </w:r>
            <w:r w:rsidR="00CB2187">
              <w:rPr>
                <w:rFonts w:ascii="Calibri" w:hAnsi="Calibri" w:cs="Calibri"/>
                <w:sz w:val="22"/>
                <w:szCs w:val="22"/>
              </w:rPr>
              <w:t xml:space="preserve"> meetings with trainees.  </w:t>
            </w:r>
            <w:r w:rsidR="0088442F">
              <w:rPr>
                <w:rFonts w:ascii="Calibri" w:hAnsi="Calibri" w:cs="Calibri"/>
                <w:sz w:val="22"/>
                <w:szCs w:val="22"/>
              </w:rPr>
              <w:t xml:space="preserve">The names of administrators looking after all programmes will be </w:t>
            </w:r>
            <w:r w:rsidR="007A227D">
              <w:rPr>
                <w:rFonts w:ascii="Calibri" w:hAnsi="Calibri" w:cs="Calibri"/>
                <w:sz w:val="22"/>
                <w:szCs w:val="22"/>
              </w:rPr>
              <w:t>confirmed the handover period and</w:t>
            </w:r>
            <w:r w:rsidR="00271C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227D">
              <w:rPr>
                <w:rFonts w:ascii="Calibri" w:hAnsi="Calibri" w:cs="Calibri"/>
                <w:sz w:val="22"/>
                <w:szCs w:val="22"/>
              </w:rPr>
              <w:t xml:space="preserve">in person or skype </w:t>
            </w:r>
            <w:r w:rsidR="00C41A1C">
              <w:rPr>
                <w:rFonts w:ascii="Calibri" w:hAnsi="Calibri" w:cs="Calibri"/>
                <w:sz w:val="22"/>
                <w:szCs w:val="22"/>
              </w:rPr>
              <w:t xml:space="preserve">meetings </w:t>
            </w:r>
            <w:r w:rsidR="007A227D">
              <w:rPr>
                <w:rFonts w:ascii="Calibri" w:hAnsi="Calibri" w:cs="Calibri"/>
                <w:sz w:val="22"/>
                <w:szCs w:val="22"/>
              </w:rPr>
              <w:t xml:space="preserve">will be </w:t>
            </w:r>
            <w:r w:rsidR="00C41A1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encouraged to put names to faces.  </w:t>
            </w:r>
            <w:r w:rsidR="00EC6A73">
              <w:rPr>
                <w:rFonts w:ascii="Calibri" w:hAnsi="Calibri" w:cs="Calibri"/>
                <w:sz w:val="22"/>
                <w:szCs w:val="22"/>
              </w:rPr>
              <w:t>PJ felt it would be helpful to hold a future STB meeting in Aberdeen to incorporate a TM workshop to which</w:t>
            </w:r>
            <w:r w:rsidR="0078246D">
              <w:rPr>
                <w:rFonts w:ascii="Calibri" w:hAnsi="Calibri" w:cs="Calibri"/>
                <w:sz w:val="22"/>
                <w:szCs w:val="22"/>
              </w:rPr>
              <w:t xml:space="preserve"> administrators and TPDS and Associate Deans would be invited.</w:t>
            </w:r>
          </w:p>
        </w:tc>
        <w:tc>
          <w:tcPr>
            <w:tcW w:w="1080" w:type="dxa"/>
          </w:tcPr>
          <w:p w14:paraId="352A27B9" w14:textId="77777777" w:rsidR="00C01D94" w:rsidRDefault="00C01D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42B8E1" w14:textId="77777777" w:rsidR="0078246D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BB63F4" w14:textId="77777777" w:rsidR="0078246D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F68E22" w14:textId="77777777" w:rsidR="0078246D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B7B05A" w14:textId="77777777" w:rsidR="0078246D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F54C3C" w14:textId="77777777" w:rsidR="0078246D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7A3DB0" w14:textId="77777777" w:rsidR="0078246D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9D6301" w14:textId="77777777" w:rsidR="0078246D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EBE90A" w14:textId="77777777" w:rsidR="0078246D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581002" w14:textId="77777777" w:rsidR="0078246D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6ADB72" w14:textId="77777777" w:rsidR="0078246D" w:rsidRPr="0078246D" w:rsidRDefault="0078246D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246D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C01D94" w:rsidRPr="00BF1CAF" w14:paraId="014CFA96" w14:textId="77777777" w:rsidTr="1616949C">
        <w:tc>
          <w:tcPr>
            <w:tcW w:w="827" w:type="dxa"/>
          </w:tcPr>
          <w:p w14:paraId="7C768C4B" w14:textId="77777777" w:rsidR="00C01D94" w:rsidRPr="00647559" w:rsidRDefault="00C01D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AF1075A" w14:textId="77777777" w:rsidR="00C01D94" w:rsidRPr="00FC2915" w:rsidRDefault="00C01D94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B3F1B8" w14:textId="77777777" w:rsidR="00C01D94" w:rsidRPr="00647559" w:rsidRDefault="00C01D94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6F44CD24" w14:textId="77777777" w:rsidTr="1616949C">
        <w:tc>
          <w:tcPr>
            <w:tcW w:w="827" w:type="dxa"/>
          </w:tcPr>
          <w:p w14:paraId="0135FEB3" w14:textId="77777777" w:rsidR="00C8329C" w:rsidRPr="00647559" w:rsidRDefault="0078246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5.</w:t>
            </w:r>
          </w:p>
        </w:tc>
        <w:tc>
          <w:tcPr>
            <w:tcW w:w="7119" w:type="dxa"/>
          </w:tcPr>
          <w:p w14:paraId="0F78C0F8" w14:textId="77777777" w:rsidR="00C8329C" w:rsidRPr="0078246D" w:rsidRDefault="0078246D" w:rsidP="000B51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246D">
              <w:rPr>
                <w:rFonts w:ascii="Calibri" w:hAnsi="Calibri"/>
                <w:b/>
                <w:sz w:val="22"/>
                <w:szCs w:val="22"/>
              </w:rPr>
              <w:t>SSC update</w:t>
            </w:r>
          </w:p>
        </w:tc>
        <w:tc>
          <w:tcPr>
            <w:tcW w:w="1080" w:type="dxa"/>
          </w:tcPr>
          <w:p w14:paraId="268FA1F4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7129AFBF" w14:textId="77777777" w:rsidTr="1616949C">
        <w:tc>
          <w:tcPr>
            <w:tcW w:w="827" w:type="dxa"/>
          </w:tcPr>
          <w:p w14:paraId="3D7EC8D0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3EAB6FE" w14:textId="77777777" w:rsidR="00C8329C" w:rsidRPr="00FC2915" w:rsidRDefault="006C5250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Grant Baxter, </w:t>
            </w:r>
            <w:r w:rsidRPr="00D15D21">
              <w:rPr>
                <w:rFonts w:asciiTheme="minorHAnsi" w:hAnsiTheme="minorHAnsi" w:cstheme="minorHAnsi"/>
                <w:color w:val="343434"/>
                <w:sz w:val="22"/>
                <w:szCs w:val="22"/>
              </w:rPr>
              <w:t xml:space="preserve">The Chair of the Standing Scottish Committee of the Royal College of Radiologists, </w:t>
            </w:r>
            <w:r w:rsidR="00D15D21" w:rsidRPr="00D15D21">
              <w:rPr>
                <w:rFonts w:asciiTheme="minorHAnsi" w:hAnsiTheme="minorHAnsi" w:cstheme="minorHAnsi"/>
                <w:color w:val="343434"/>
                <w:sz w:val="22"/>
                <w:szCs w:val="22"/>
              </w:rPr>
              <w:t>presented to the gro</w:t>
            </w:r>
            <w:r w:rsidR="00F160EB">
              <w:rPr>
                <w:rFonts w:asciiTheme="minorHAnsi" w:hAnsiTheme="minorHAnsi" w:cstheme="minorHAnsi"/>
                <w:color w:val="343434"/>
                <w:sz w:val="22"/>
                <w:szCs w:val="22"/>
              </w:rPr>
              <w:t xml:space="preserve">up.  He </w:t>
            </w:r>
            <w:r w:rsidR="003636CE">
              <w:rPr>
                <w:rFonts w:asciiTheme="minorHAnsi" w:hAnsiTheme="minorHAnsi" w:cstheme="minorHAnsi"/>
                <w:color w:val="343434"/>
                <w:sz w:val="22"/>
                <w:szCs w:val="22"/>
              </w:rPr>
              <w:t>report</w:t>
            </w:r>
            <w:r w:rsidR="00F160EB">
              <w:rPr>
                <w:rFonts w:asciiTheme="minorHAnsi" w:hAnsiTheme="minorHAnsi" w:cstheme="minorHAnsi"/>
                <w:color w:val="343434"/>
                <w:sz w:val="22"/>
                <w:szCs w:val="22"/>
              </w:rPr>
              <w:t>ed:</w:t>
            </w:r>
          </w:p>
        </w:tc>
        <w:tc>
          <w:tcPr>
            <w:tcW w:w="1080" w:type="dxa"/>
          </w:tcPr>
          <w:p w14:paraId="1E7B098A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512194C2" w14:textId="77777777" w:rsidTr="1616949C">
        <w:tc>
          <w:tcPr>
            <w:tcW w:w="827" w:type="dxa"/>
          </w:tcPr>
          <w:p w14:paraId="67483090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77C0005" w14:textId="77777777" w:rsidR="00C8329C" w:rsidRDefault="003636CE" w:rsidP="003636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They were looking to increase training numbers and </w:t>
            </w:r>
            <w:r w:rsidR="005347D3">
              <w:rPr>
                <w:rFonts w:ascii="Calibri" w:hAnsi="Calibri" w:cs="Calibri"/>
                <w:sz w:val="22"/>
                <w:szCs w:val="22"/>
              </w:rPr>
              <w:t>he would like the SSC and the</w:t>
            </w:r>
            <w:r w:rsidR="0026766F">
              <w:rPr>
                <w:rFonts w:ascii="Calibri" w:hAnsi="Calibri" w:cs="Calibri"/>
                <w:sz w:val="22"/>
                <w:szCs w:val="22"/>
              </w:rPr>
              <w:t xml:space="preserve"> STB to </w:t>
            </w:r>
            <w:r w:rsidR="005347D3">
              <w:rPr>
                <w:rFonts w:ascii="Calibri" w:hAnsi="Calibri" w:cs="Calibri"/>
                <w:sz w:val="22"/>
                <w:szCs w:val="22"/>
              </w:rPr>
              <w:t>align their</w:t>
            </w:r>
            <w:r w:rsidR="0026766F">
              <w:rPr>
                <w:rFonts w:ascii="Calibri" w:hAnsi="Calibri" w:cs="Calibri"/>
                <w:sz w:val="22"/>
                <w:szCs w:val="22"/>
              </w:rPr>
              <w:t xml:space="preserve"> approach</w:t>
            </w:r>
            <w:r w:rsidR="00880F4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199562" w14:textId="77777777" w:rsidR="00880F42" w:rsidRDefault="00B7316E" w:rsidP="003636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Much m</w:t>
            </w:r>
            <w:r w:rsidR="002D4686">
              <w:rPr>
                <w:rFonts w:ascii="Calibri" w:hAnsi="Calibri" w:cs="Calibri"/>
                <w:sz w:val="22"/>
                <w:szCs w:val="22"/>
              </w:rPr>
              <w:t>edia interest</w:t>
            </w:r>
            <w:r w:rsidR="00D722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43FD">
              <w:rPr>
                <w:rFonts w:ascii="Calibri" w:hAnsi="Calibri" w:cs="Calibri"/>
                <w:sz w:val="22"/>
                <w:szCs w:val="22"/>
              </w:rPr>
              <w:t>and</w:t>
            </w:r>
            <w:r w:rsidR="009000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22C8">
              <w:rPr>
                <w:rFonts w:ascii="Calibri" w:hAnsi="Calibri" w:cs="Calibri"/>
                <w:sz w:val="22"/>
                <w:szCs w:val="22"/>
              </w:rPr>
              <w:t>very high demand for service and increasing</w:t>
            </w:r>
            <w:r w:rsidR="000E6F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E6F8C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="00080DC2">
              <w:rPr>
                <w:rFonts w:ascii="Calibri" w:hAnsi="Calibri" w:cs="Calibri"/>
                <w:sz w:val="22"/>
                <w:szCs w:val="22"/>
              </w:rPr>
              <w:t xml:space="preserve"> increase of 35% in main imaging.</w:t>
            </w:r>
          </w:p>
          <w:p w14:paraId="2F84BB13" w14:textId="77777777" w:rsidR="00FF422C" w:rsidRDefault="00FF422C" w:rsidP="003636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Radiology consultant numbers have increased a little, however </w:t>
            </w:r>
            <w:r w:rsidR="00D8487C">
              <w:rPr>
                <w:rFonts w:ascii="Calibri" w:hAnsi="Calibri" w:cs="Calibri"/>
                <w:sz w:val="22"/>
                <w:szCs w:val="22"/>
              </w:rPr>
              <w:t>a recent workforce census recorded 49 posts unfilled and the number of retirals per year was 20% over 5 years.</w:t>
            </w:r>
          </w:p>
          <w:p w14:paraId="1209A604" w14:textId="77777777" w:rsidR="00283BB0" w:rsidRDefault="00283BB0" w:rsidP="003636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department </w:t>
            </w:r>
            <w:r w:rsidR="00D05AF1">
              <w:rPr>
                <w:rFonts w:ascii="Calibri" w:hAnsi="Calibri" w:cs="Calibri"/>
                <w:sz w:val="22"/>
                <w:szCs w:val="22"/>
              </w:rPr>
              <w:t>can fulfil imaging requirements in working hours and so were not providing a full and safe service.</w:t>
            </w:r>
          </w:p>
          <w:p w14:paraId="1732A054" w14:textId="77777777" w:rsidR="000E6AC1" w:rsidRDefault="006C68A6" w:rsidP="003636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Waiting times were increasing and delays in treatment occurring.</w:t>
            </w:r>
          </w:p>
          <w:p w14:paraId="0C3D64D3" w14:textId="77777777" w:rsidR="006C68A6" w:rsidRDefault="006C68A6" w:rsidP="003636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Scotland is the only UK country wh</w:t>
            </w:r>
            <w:r w:rsidR="00DE4429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 the number of </w:t>
            </w:r>
            <w:r w:rsidR="00DE4429">
              <w:rPr>
                <w:rFonts w:ascii="Calibri" w:hAnsi="Calibri" w:cs="Calibri"/>
                <w:sz w:val="22"/>
                <w:szCs w:val="22"/>
              </w:rPr>
              <w:t>IRs has fallen – currently down 4.</w:t>
            </w:r>
          </w:p>
          <w:p w14:paraId="2A51AFDF" w14:textId="77777777" w:rsidR="00DE4429" w:rsidRDefault="00DE4429" w:rsidP="003636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Patients were getting surgery without Radiology treatment</w:t>
            </w:r>
            <w:r w:rsidR="0071711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D4C0DA" w14:textId="77777777" w:rsidR="0071711D" w:rsidRDefault="0071711D" w:rsidP="003636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Scotland’s Radiologist were some of the best trained in the world and so this was frustrating.</w:t>
            </w:r>
          </w:p>
          <w:p w14:paraId="6EF71F91" w14:textId="77777777" w:rsidR="0019225B" w:rsidRPr="003636CE" w:rsidRDefault="00C106E0" w:rsidP="003636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Solutions were – to grow our own trainees; although there has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 increase in numbers </w:t>
            </w:r>
            <w:r w:rsidR="006725BD">
              <w:rPr>
                <w:rFonts w:ascii="Calibri" w:hAnsi="Calibri" w:cs="Calibri"/>
                <w:sz w:val="22"/>
                <w:szCs w:val="22"/>
              </w:rPr>
              <w:t>+10 per year this did not address retirals.</w:t>
            </w:r>
            <w:r w:rsidR="00537782">
              <w:rPr>
                <w:rFonts w:ascii="Calibri" w:hAnsi="Calibri" w:cs="Calibri"/>
                <w:sz w:val="22"/>
                <w:szCs w:val="22"/>
              </w:rPr>
              <w:t xml:space="preserve">  They need to retain people</w:t>
            </w:r>
            <w:r w:rsidR="008F5AE3">
              <w:rPr>
                <w:rFonts w:ascii="Calibri" w:hAnsi="Calibri" w:cs="Calibri"/>
                <w:sz w:val="22"/>
                <w:szCs w:val="22"/>
              </w:rPr>
              <w:t xml:space="preserve"> at CCT level and those who have been working for some time</w:t>
            </w:r>
            <w:r w:rsidR="00B20055">
              <w:rPr>
                <w:rFonts w:ascii="Calibri" w:hAnsi="Calibri" w:cs="Calibri"/>
                <w:sz w:val="22"/>
                <w:szCs w:val="22"/>
              </w:rPr>
              <w:t>.  They have the advantage of</w:t>
            </w:r>
            <w:r w:rsidR="00237EA1">
              <w:rPr>
                <w:rFonts w:ascii="Calibri" w:hAnsi="Calibri" w:cs="Calibri"/>
                <w:sz w:val="22"/>
                <w:szCs w:val="22"/>
              </w:rPr>
              <w:t xml:space="preserve"> being one of the few specialties with surplus applications, however although they had the </w:t>
            </w:r>
            <w:proofErr w:type="gramStart"/>
            <w:r w:rsidR="00237EA1">
              <w:rPr>
                <w:rFonts w:ascii="Calibri" w:hAnsi="Calibri" w:cs="Calibri"/>
                <w:sz w:val="22"/>
                <w:szCs w:val="22"/>
              </w:rPr>
              <w:t>people</w:t>
            </w:r>
            <w:proofErr w:type="gramEnd"/>
            <w:r w:rsidR="00237EA1">
              <w:rPr>
                <w:rFonts w:ascii="Calibri" w:hAnsi="Calibri" w:cs="Calibri"/>
                <w:sz w:val="22"/>
                <w:szCs w:val="22"/>
              </w:rPr>
              <w:t xml:space="preserve"> they did not have training capacity.</w:t>
            </w:r>
          </w:p>
        </w:tc>
        <w:tc>
          <w:tcPr>
            <w:tcW w:w="1080" w:type="dxa"/>
          </w:tcPr>
          <w:p w14:paraId="1982FC9B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1C7777A3" w14:textId="77777777" w:rsidTr="1616949C">
        <w:tc>
          <w:tcPr>
            <w:tcW w:w="827" w:type="dxa"/>
          </w:tcPr>
          <w:p w14:paraId="1054B723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D027955" w14:textId="77777777" w:rsidR="00C8329C" w:rsidRPr="00FC2915" w:rsidRDefault="00C8329C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F56D87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61CF177C" w14:textId="77777777" w:rsidTr="1616949C">
        <w:tc>
          <w:tcPr>
            <w:tcW w:w="827" w:type="dxa"/>
          </w:tcPr>
          <w:p w14:paraId="2E356669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1A68B7B" w14:textId="77777777" w:rsidR="00C8329C" w:rsidRPr="00FC2915" w:rsidRDefault="00B8534B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 confirmed workload in SES was very high </w:t>
            </w:r>
            <w:r w:rsidR="00A23AEB">
              <w:rPr>
                <w:rFonts w:ascii="Calibri" w:hAnsi="Calibri" w:cs="Calibri"/>
                <w:sz w:val="22"/>
                <w:szCs w:val="22"/>
              </w:rPr>
              <w:t xml:space="preserve">and there were difficulties in filling consultant posts.  </w:t>
            </w:r>
            <w:r w:rsidR="00FC0820">
              <w:rPr>
                <w:rFonts w:ascii="Calibri" w:hAnsi="Calibri" w:cs="Calibri"/>
                <w:sz w:val="22"/>
                <w:szCs w:val="22"/>
              </w:rPr>
              <w:t xml:space="preserve">More time was being taken to </w:t>
            </w:r>
            <w:r w:rsidR="00C34D7A">
              <w:rPr>
                <w:rFonts w:ascii="Calibri" w:hAnsi="Calibri" w:cs="Calibri"/>
                <w:sz w:val="22"/>
                <w:szCs w:val="22"/>
              </w:rPr>
              <w:t>report – the IT system is inadequate</w:t>
            </w:r>
            <w:r w:rsidR="00350267">
              <w:rPr>
                <w:rFonts w:ascii="Calibri" w:hAnsi="Calibri" w:cs="Calibri"/>
                <w:sz w:val="22"/>
                <w:szCs w:val="22"/>
              </w:rPr>
              <w:t xml:space="preserve"> and there are moves to improve this.  GB noted the S</w:t>
            </w:r>
            <w:r w:rsidR="00B13232">
              <w:rPr>
                <w:rFonts w:ascii="Calibri" w:hAnsi="Calibri" w:cs="Calibri"/>
                <w:sz w:val="22"/>
                <w:szCs w:val="22"/>
              </w:rPr>
              <w:t xml:space="preserve">cottish Radiology Transformation Programme has been tasked with </w:t>
            </w:r>
            <w:r w:rsidR="003960EC">
              <w:rPr>
                <w:rFonts w:ascii="Calibri" w:hAnsi="Calibri" w:cs="Calibri"/>
                <w:sz w:val="22"/>
                <w:szCs w:val="22"/>
              </w:rPr>
              <w:t xml:space="preserve">putting </w:t>
            </w:r>
            <w:r w:rsidR="00E8309A">
              <w:rPr>
                <w:rFonts w:ascii="Calibri" w:hAnsi="Calibri" w:cs="Calibri"/>
                <w:sz w:val="22"/>
                <w:szCs w:val="22"/>
              </w:rPr>
              <w:t>a</w:t>
            </w:r>
            <w:r w:rsidR="003960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1E57">
              <w:rPr>
                <w:rFonts w:ascii="Calibri" w:hAnsi="Calibri" w:cs="Calibri"/>
                <w:sz w:val="22"/>
                <w:szCs w:val="22"/>
              </w:rPr>
              <w:t xml:space="preserve">Scottish reporting system </w:t>
            </w:r>
            <w:r w:rsidR="00E8309A">
              <w:rPr>
                <w:rFonts w:ascii="Calibri" w:hAnsi="Calibri" w:cs="Calibri"/>
                <w:sz w:val="22"/>
                <w:szCs w:val="22"/>
              </w:rPr>
              <w:t xml:space="preserve">in place </w:t>
            </w:r>
            <w:r w:rsidR="007B1E57">
              <w:rPr>
                <w:rFonts w:ascii="Calibri" w:hAnsi="Calibri" w:cs="Calibri"/>
                <w:sz w:val="22"/>
                <w:szCs w:val="22"/>
              </w:rPr>
              <w:t xml:space="preserve">which should be ready by Autumn.  </w:t>
            </w:r>
            <w:r w:rsidR="00E8309A">
              <w:rPr>
                <w:rFonts w:ascii="Calibri" w:hAnsi="Calibri" w:cs="Calibri"/>
                <w:sz w:val="22"/>
                <w:szCs w:val="22"/>
              </w:rPr>
              <w:t xml:space="preserve">However as there will be no support for the system this may not address the </w:t>
            </w:r>
            <w:r w:rsidR="00975583">
              <w:rPr>
                <w:rFonts w:ascii="Calibri" w:hAnsi="Calibri" w:cs="Calibri"/>
                <w:sz w:val="22"/>
                <w:szCs w:val="22"/>
              </w:rPr>
              <w:t>productivity</w:t>
            </w:r>
            <w:r w:rsidR="00E8309A">
              <w:rPr>
                <w:rFonts w:ascii="Calibri" w:hAnsi="Calibri" w:cs="Calibri"/>
                <w:sz w:val="22"/>
                <w:szCs w:val="22"/>
              </w:rPr>
              <w:t xml:space="preserve"> issue</w:t>
            </w:r>
            <w:r w:rsidR="00975583">
              <w:rPr>
                <w:rFonts w:ascii="Calibri" w:hAnsi="Calibri" w:cs="Calibri"/>
                <w:sz w:val="22"/>
                <w:szCs w:val="22"/>
              </w:rPr>
              <w:t>.</w:t>
            </w:r>
            <w:r w:rsidR="00D626C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A55D4">
              <w:rPr>
                <w:rFonts w:ascii="Calibri" w:hAnsi="Calibri" w:cs="Calibri"/>
                <w:sz w:val="22"/>
                <w:szCs w:val="22"/>
              </w:rPr>
              <w:t>O</w:t>
            </w:r>
            <w:r w:rsidR="00B336A8">
              <w:rPr>
                <w:rFonts w:ascii="Calibri" w:hAnsi="Calibri" w:cs="Calibri"/>
                <w:sz w:val="22"/>
                <w:szCs w:val="22"/>
              </w:rPr>
              <w:t xml:space="preserve">utsourcing was an interim answer </w:t>
            </w:r>
            <w:r w:rsidR="00FA4BEA">
              <w:rPr>
                <w:rFonts w:ascii="Calibri" w:hAnsi="Calibri" w:cs="Calibri"/>
                <w:sz w:val="22"/>
                <w:szCs w:val="22"/>
              </w:rPr>
              <w:t xml:space="preserve">and will continue </w:t>
            </w:r>
            <w:proofErr w:type="spellStart"/>
            <w:r w:rsidR="00FA4BEA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="00F61321">
              <w:rPr>
                <w:rFonts w:ascii="Calibri" w:hAnsi="Calibri" w:cs="Calibri"/>
                <w:sz w:val="22"/>
                <w:szCs w:val="22"/>
              </w:rPr>
              <w:t xml:space="preserve"> waiting times will go to outsourcing.</w:t>
            </w:r>
          </w:p>
        </w:tc>
        <w:tc>
          <w:tcPr>
            <w:tcW w:w="1080" w:type="dxa"/>
          </w:tcPr>
          <w:p w14:paraId="7D41D681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5B58F9D4" w14:textId="77777777" w:rsidTr="1616949C">
        <w:tc>
          <w:tcPr>
            <w:tcW w:w="827" w:type="dxa"/>
          </w:tcPr>
          <w:p w14:paraId="60C4DD5E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B6D3982" w14:textId="77777777" w:rsidR="00C8329C" w:rsidRPr="00FC2915" w:rsidRDefault="00C8329C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4432AE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13712147" w14:textId="77777777" w:rsidTr="1616949C">
        <w:tc>
          <w:tcPr>
            <w:tcW w:w="827" w:type="dxa"/>
          </w:tcPr>
          <w:p w14:paraId="7F7511D4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939EDB9" w14:textId="77777777" w:rsidR="00C8329C" w:rsidRPr="00FC2915" w:rsidRDefault="00F61321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WK </w:t>
            </w:r>
            <w:r w:rsidR="00275852">
              <w:rPr>
                <w:rFonts w:ascii="Calibri" w:hAnsi="Calibri" w:cs="Calibri"/>
                <w:sz w:val="22"/>
                <w:szCs w:val="22"/>
              </w:rPr>
              <w:t>noted that consultant working patters have changed with fewer working more than 10 sessions.  GB felt this was difficult to evidence as the average</w:t>
            </w:r>
            <w:r w:rsidR="00B07FE9">
              <w:rPr>
                <w:rFonts w:ascii="Calibri" w:hAnsi="Calibri" w:cs="Calibri"/>
                <w:sz w:val="22"/>
                <w:szCs w:val="22"/>
              </w:rPr>
              <w:t xml:space="preserve"> number of sessions is shown as 11.  Previously </w:t>
            </w:r>
            <w:r w:rsidR="00BB2559">
              <w:rPr>
                <w:rFonts w:ascii="Calibri" w:hAnsi="Calibri" w:cs="Calibri"/>
                <w:sz w:val="22"/>
                <w:szCs w:val="22"/>
              </w:rPr>
              <w:t>retirement age was 61 but this was no longer the case with many leaving earlier due to tax/pension considerations.</w:t>
            </w:r>
          </w:p>
        </w:tc>
        <w:tc>
          <w:tcPr>
            <w:tcW w:w="1080" w:type="dxa"/>
          </w:tcPr>
          <w:p w14:paraId="4E61A7D9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4DEA695A" w14:textId="77777777" w:rsidTr="1616949C">
        <w:tc>
          <w:tcPr>
            <w:tcW w:w="827" w:type="dxa"/>
          </w:tcPr>
          <w:p w14:paraId="7616546A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1B16C7B" w14:textId="77777777" w:rsidR="00C8329C" w:rsidRPr="00FC2915" w:rsidRDefault="00C8329C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9B7BD5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3365BBFD" w14:textId="77777777" w:rsidTr="1616949C">
        <w:tc>
          <w:tcPr>
            <w:tcW w:w="827" w:type="dxa"/>
          </w:tcPr>
          <w:p w14:paraId="34D88CC5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29D2AB2" w14:textId="10779543" w:rsidR="00C8329C" w:rsidRPr="00FC2915" w:rsidRDefault="00614CFF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STB has discussed </w:t>
            </w:r>
            <w:r w:rsidR="00EC77CB">
              <w:rPr>
                <w:rFonts w:ascii="Calibri" w:hAnsi="Calibri" w:cs="Calibri"/>
                <w:sz w:val="22"/>
                <w:szCs w:val="22"/>
              </w:rPr>
              <w:t>establishing</w:t>
            </w:r>
            <w:r w:rsidR="0064122E">
              <w:rPr>
                <w:rFonts w:ascii="Calibri" w:hAnsi="Calibri" w:cs="Calibri"/>
                <w:sz w:val="22"/>
                <w:szCs w:val="22"/>
              </w:rPr>
              <w:t xml:space="preserve"> a Scottish </w:t>
            </w:r>
            <w:r w:rsidR="00244A82">
              <w:rPr>
                <w:rFonts w:ascii="Calibri" w:hAnsi="Calibri" w:cs="Calibri"/>
                <w:sz w:val="22"/>
                <w:szCs w:val="22"/>
              </w:rPr>
              <w:t>V</w:t>
            </w:r>
            <w:r w:rsidR="0064122E">
              <w:rPr>
                <w:rFonts w:ascii="Calibri" w:hAnsi="Calibri" w:cs="Calibri"/>
                <w:sz w:val="22"/>
                <w:szCs w:val="22"/>
              </w:rPr>
              <w:t xml:space="preserve">irtual </w:t>
            </w:r>
            <w:r w:rsidR="00244A82">
              <w:rPr>
                <w:rFonts w:ascii="Calibri" w:hAnsi="Calibri" w:cs="Calibri"/>
                <w:sz w:val="22"/>
                <w:szCs w:val="22"/>
              </w:rPr>
              <w:t xml:space="preserve">Centre for Simulated Clinical Radiology Training </w:t>
            </w:r>
            <w:r w:rsidR="008C1BA5">
              <w:rPr>
                <w:rFonts w:ascii="Calibri" w:hAnsi="Calibri" w:cs="Calibri"/>
                <w:sz w:val="22"/>
                <w:szCs w:val="22"/>
              </w:rPr>
              <w:t>and</w:t>
            </w:r>
            <w:r w:rsidR="00E20594">
              <w:rPr>
                <w:rFonts w:ascii="Calibri" w:hAnsi="Calibri" w:cs="Calibri"/>
                <w:sz w:val="22"/>
                <w:szCs w:val="22"/>
              </w:rPr>
              <w:t xml:space="preserve"> proposed</w:t>
            </w:r>
            <w:r w:rsidR="008C1BA5">
              <w:rPr>
                <w:rFonts w:ascii="Calibri" w:hAnsi="Calibri" w:cs="Calibri"/>
                <w:sz w:val="22"/>
                <w:szCs w:val="22"/>
              </w:rPr>
              <w:t xml:space="preserve"> this</w:t>
            </w:r>
            <w:r w:rsidR="00C62DC8">
              <w:rPr>
                <w:rFonts w:ascii="Calibri" w:hAnsi="Calibri" w:cs="Calibri"/>
                <w:sz w:val="22"/>
                <w:szCs w:val="22"/>
              </w:rPr>
              <w:t xml:space="preserve"> to MDET earlier in the we</w:t>
            </w:r>
            <w:r w:rsidR="009E7CDB">
              <w:rPr>
                <w:rFonts w:ascii="Calibri" w:hAnsi="Calibri" w:cs="Calibri"/>
                <w:sz w:val="22"/>
                <w:szCs w:val="22"/>
              </w:rPr>
              <w:t xml:space="preserve">ek as a </w:t>
            </w:r>
            <w:r w:rsidR="003908EF">
              <w:rPr>
                <w:rFonts w:ascii="Calibri" w:hAnsi="Calibri" w:cs="Calibri"/>
                <w:sz w:val="22"/>
                <w:szCs w:val="22"/>
              </w:rPr>
              <w:t>way of</w:t>
            </w:r>
            <w:r w:rsidR="009E7CDB">
              <w:rPr>
                <w:rFonts w:ascii="Calibri" w:hAnsi="Calibri" w:cs="Calibri"/>
                <w:sz w:val="22"/>
                <w:szCs w:val="22"/>
              </w:rPr>
              <w:t xml:space="preserve"> shar</w:t>
            </w:r>
            <w:r w:rsidR="003908EF">
              <w:rPr>
                <w:rFonts w:ascii="Calibri" w:hAnsi="Calibri" w:cs="Calibri"/>
                <w:sz w:val="22"/>
                <w:szCs w:val="22"/>
              </w:rPr>
              <w:t>ing</w:t>
            </w:r>
            <w:r w:rsidR="009E7CDB">
              <w:rPr>
                <w:rFonts w:ascii="Calibri" w:hAnsi="Calibri" w:cs="Calibri"/>
                <w:sz w:val="22"/>
                <w:szCs w:val="22"/>
              </w:rPr>
              <w:t xml:space="preserve"> learning resources.  </w:t>
            </w:r>
            <w:r w:rsidR="00BC6893" w:rsidRPr="008442F7">
              <w:rPr>
                <w:rFonts w:asciiTheme="minorHAnsi" w:hAnsiTheme="minorHAnsi" w:cstheme="minorHAnsi"/>
                <w:sz w:val="22"/>
                <w:szCs w:val="22"/>
              </w:rPr>
              <w:t xml:space="preserve">MDET agreed the specialty, with the STB’s support, should produce a business case </w:t>
            </w:r>
            <w:r w:rsidR="00027077">
              <w:rPr>
                <w:rFonts w:ascii="Calibri" w:hAnsi="Calibri" w:cs="Calibri"/>
                <w:sz w:val="22"/>
                <w:szCs w:val="22"/>
              </w:rPr>
              <w:t>for</w:t>
            </w:r>
            <w:r w:rsidR="009E7CDB">
              <w:rPr>
                <w:rFonts w:ascii="Calibri" w:hAnsi="Calibri" w:cs="Calibri"/>
                <w:sz w:val="22"/>
                <w:szCs w:val="22"/>
              </w:rPr>
              <w:t xml:space="preserve"> shared simulation learning</w:t>
            </w:r>
            <w:r w:rsidR="003D4703">
              <w:rPr>
                <w:rFonts w:ascii="Calibri" w:hAnsi="Calibri" w:cs="Calibri"/>
                <w:sz w:val="22"/>
                <w:szCs w:val="22"/>
              </w:rPr>
              <w:t xml:space="preserve"> which would be Scotland wide/regional for didactic t</w:t>
            </w:r>
            <w:r w:rsidR="00CE6CBA">
              <w:rPr>
                <w:rFonts w:ascii="Calibri" w:hAnsi="Calibri" w:cs="Calibri"/>
                <w:sz w:val="22"/>
                <w:szCs w:val="22"/>
              </w:rPr>
              <w:t xml:space="preserve">eaching and </w:t>
            </w:r>
            <w:r w:rsidR="00D25A05">
              <w:rPr>
                <w:rFonts w:ascii="Calibri" w:hAnsi="Calibri" w:cs="Calibri"/>
                <w:sz w:val="22"/>
                <w:szCs w:val="22"/>
              </w:rPr>
              <w:t>cross</w:t>
            </w:r>
            <w:r w:rsidR="00CE6CBA">
              <w:rPr>
                <w:rFonts w:ascii="Calibri" w:hAnsi="Calibri" w:cs="Calibri"/>
                <w:sz w:val="22"/>
                <w:szCs w:val="22"/>
              </w:rPr>
              <w:t xml:space="preserve"> programme</w:t>
            </w:r>
            <w:r w:rsidR="00AC1D63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8C1BA5">
              <w:rPr>
                <w:rFonts w:ascii="Calibri" w:hAnsi="Calibri" w:cs="Calibri"/>
                <w:sz w:val="22"/>
                <w:szCs w:val="22"/>
              </w:rPr>
              <w:t xml:space="preserve">Establishing </w:t>
            </w:r>
            <w:r w:rsidR="002A1FB2">
              <w:rPr>
                <w:rFonts w:ascii="Calibri" w:hAnsi="Calibri" w:cs="Calibri"/>
                <w:sz w:val="22"/>
                <w:szCs w:val="22"/>
              </w:rPr>
              <w:t>such a centre</w:t>
            </w:r>
            <w:r w:rsidR="008C1B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7BC5">
              <w:rPr>
                <w:rFonts w:ascii="Calibri" w:hAnsi="Calibri" w:cs="Calibri"/>
                <w:sz w:val="22"/>
                <w:szCs w:val="22"/>
              </w:rPr>
              <w:t xml:space="preserve">could result in trainees being based in </w:t>
            </w:r>
            <w:r w:rsidR="00DB52EF">
              <w:rPr>
                <w:rFonts w:ascii="Calibri" w:hAnsi="Calibri" w:cs="Calibri"/>
                <w:sz w:val="22"/>
                <w:szCs w:val="22"/>
              </w:rPr>
              <w:t xml:space="preserve">training places that may be currently </w:t>
            </w:r>
            <w:proofErr w:type="spellStart"/>
            <w:r w:rsidR="00DB52EF">
              <w:rPr>
                <w:rFonts w:ascii="Calibri" w:hAnsi="Calibri" w:cs="Calibri"/>
                <w:sz w:val="22"/>
                <w:szCs w:val="22"/>
              </w:rPr>
              <w:t>under utilised</w:t>
            </w:r>
            <w:proofErr w:type="spellEnd"/>
            <w:r w:rsidR="00DB52EF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647F51">
              <w:rPr>
                <w:rFonts w:ascii="Calibri" w:hAnsi="Calibri" w:cs="Calibri"/>
                <w:sz w:val="22"/>
                <w:szCs w:val="22"/>
              </w:rPr>
              <w:t xml:space="preserve">Whatever the final </w:t>
            </w:r>
            <w:r w:rsidR="00647F51">
              <w:rPr>
                <w:rFonts w:ascii="Calibri" w:hAnsi="Calibri" w:cs="Calibri"/>
                <w:sz w:val="22"/>
                <w:szCs w:val="22"/>
              </w:rPr>
              <w:lastRenderedPageBreak/>
              <w:t>decision, NES must evalu</w:t>
            </w:r>
            <w:r w:rsidR="00A6689F">
              <w:rPr>
                <w:rFonts w:ascii="Calibri" w:hAnsi="Calibri" w:cs="Calibri"/>
                <w:sz w:val="22"/>
                <w:szCs w:val="22"/>
              </w:rPr>
              <w:t>ate and consider the cost involved for admin support/</w:t>
            </w:r>
            <w:r w:rsidR="00CF7FB7">
              <w:rPr>
                <w:rFonts w:ascii="Calibri" w:hAnsi="Calibri" w:cs="Calibri"/>
                <w:sz w:val="22"/>
                <w:szCs w:val="22"/>
              </w:rPr>
              <w:t>storing images etc</w:t>
            </w:r>
            <w:r w:rsidR="00A6689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127BD34C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2A07CA54" w14:textId="77777777" w:rsidTr="1616949C">
        <w:tc>
          <w:tcPr>
            <w:tcW w:w="827" w:type="dxa"/>
          </w:tcPr>
          <w:p w14:paraId="60E9A749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EC37535" w14:textId="77777777" w:rsidR="00C8329C" w:rsidRPr="00FC2915" w:rsidRDefault="00C8329C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745C5B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329C" w:rsidRPr="00BF1CAF" w14:paraId="2EE6BDEC" w14:textId="77777777" w:rsidTr="1616949C">
        <w:tc>
          <w:tcPr>
            <w:tcW w:w="827" w:type="dxa"/>
          </w:tcPr>
          <w:p w14:paraId="07E9C5FF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E5D7412" w14:textId="74E098E1" w:rsidR="00C8329C" w:rsidRPr="00FC2915" w:rsidRDefault="00946A20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 </w:t>
            </w:r>
            <w:r w:rsidR="00110E58">
              <w:rPr>
                <w:rFonts w:ascii="Calibri" w:hAnsi="Calibri" w:cs="Calibri"/>
                <w:sz w:val="22"/>
                <w:szCs w:val="22"/>
              </w:rPr>
              <w:t>said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Jeremy Jones (who will replace Judith Anderson) has experience </w:t>
            </w:r>
            <w:r w:rsidR="001E13F3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244A82">
              <w:rPr>
                <w:rFonts w:ascii="Calibri" w:hAnsi="Calibri" w:cs="Calibri"/>
                <w:sz w:val="22"/>
                <w:szCs w:val="22"/>
              </w:rPr>
              <w:t>various models of clinical radiology training</w:t>
            </w:r>
            <w:r w:rsidR="001E13F3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191D18">
              <w:rPr>
                <w:rFonts w:ascii="Calibri" w:hAnsi="Calibri" w:cs="Calibri"/>
                <w:sz w:val="22"/>
                <w:szCs w:val="22"/>
              </w:rPr>
              <w:t xml:space="preserve"> consultant trainer input will still be required; they w</w:t>
            </w:r>
            <w:r w:rsidR="005D20A0">
              <w:rPr>
                <w:rFonts w:ascii="Calibri" w:hAnsi="Calibri" w:cs="Calibri"/>
                <w:sz w:val="22"/>
                <w:szCs w:val="22"/>
              </w:rPr>
              <w:t>e</w:t>
            </w:r>
            <w:r w:rsidR="00E92804">
              <w:rPr>
                <w:rFonts w:ascii="Calibri" w:hAnsi="Calibri" w:cs="Calibri"/>
                <w:sz w:val="22"/>
                <w:szCs w:val="22"/>
              </w:rPr>
              <w:t>re</w:t>
            </w:r>
            <w:r w:rsidR="005D20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1D18">
              <w:rPr>
                <w:rFonts w:ascii="Calibri" w:hAnsi="Calibri" w:cs="Calibri"/>
                <w:sz w:val="22"/>
                <w:szCs w:val="22"/>
              </w:rPr>
              <w:t xml:space="preserve">also getting trainees in programme with less experience </w:t>
            </w:r>
            <w:r w:rsidR="00A706F7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191D18">
              <w:rPr>
                <w:rFonts w:ascii="Calibri" w:hAnsi="Calibri" w:cs="Calibri"/>
                <w:sz w:val="22"/>
                <w:szCs w:val="22"/>
              </w:rPr>
              <w:t>there was a risk they could feel isolated if they</w:t>
            </w:r>
            <w:r w:rsidR="005D20A0">
              <w:rPr>
                <w:rFonts w:ascii="Calibri" w:hAnsi="Calibri" w:cs="Calibri"/>
                <w:sz w:val="22"/>
                <w:szCs w:val="22"/>
              </w:rPr>
              <w:t xml:space="preserve"> were trained virtually.  </w:t>
            </w:r>
            <w:r w:rsidR="008C3511">
              <w:rPr>
                <w:rFonts w:ascii="Calibri" w:hAnsi="Calibri" w:cs="Calibri"/>
                <w:sz w:val="22"/>
                <w:szCs w:val="22"/>
              </w:rPr>
              <w:t>The group felt that</w:t>
            </w:r>
            <w:r w:rsidR="00814D53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B66483">
              <w:rPr>
                <w:rFonts w:ascii="Calibri" w:hAnsi="Calibri" w:cs="Calibri"/>
                <w:sz w:val="22"/>
                <w:szCs w:val="22"/>
              </w:rPr>
              <w:t xml:space="preserve">dopting a </w:t>
            </w:r>
            <w:r w:rsidR="00244A82">
              <w:rPr>
                <w:rFonts w:ascii="Calibri" w:hAnsi="Calibri" w:cs="Calibri"/>
                <w:sz w:val="22"/>
                <w:szCs w:val="22"/>
              </w:rPr>
              <w:t xml:space="preserve">Virtual Centre for Simulated Clinical Radiology Training </w:t>
            </w:r>
            <w:r w:rsidR="00B962DC">
              <w:rPr>
                <w:rFonts w:ascii="Calibri" w:hAnsi="Calibri" w:cs="Calibri"/>
                <w:sz w:val="22"/>
                <w:szCs w:val="22"/>
              </w:rPr>
              <w:t xml:space="preserve">model </w:t>
            </w:r>
            <w:r w:rsidR="00814D53">
              <w:rPr>
                <w:rFonts w:ascii="Calibri" w:hAnsi="Calibri" w:cs="Calibri"/>
                <w:sz w:val="22"/>
                <w:szCs w:val="22"/>
              </w:rPr>
              <w:t>could</w:t>
            </w:r>
            <w:r w:rsidR="00B962DC">
              <w:rPr>
                <w:rFonts w:ascii="Calibri" w:hAnsi="Calibri" w:cs="Calibri"/>
                <w:sz w:val="22"/>
                <w:szCs w:val="22"/>
              </w:rPr>
              <w:t xml:space="preserve"> reduce costs; they already had experience </w:t>
            </w:r>
            <w:r w:rsidR="003A35CC">
              <w:rPr>
                <w:rFonts w:ascii="Calibri" w:hAnsi="Calibri" w:cs="Calibri"/>
                <w:sz w:val="22"/>
                <w:szCs w:val="22"/>
              </w:rPr>
              <w:t>in virtual teaching sessions and use webinars.</w:t>
            </w:r>
          </w:p>
        </w:tc>
        <w:tc>
          <w:tcPr>
            <w:tcW w:w="1080" w:type="dxa"/>
          </w:tcPr>
          <w:p w14:paraId="523AA55D" w14:textId="77777777" w:rsidR="00C8329C" w:rsidRPr="00647559" w:rsidRDefault="00C8329C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46A20" w:rsidRPr="00BF1CAF" w14:paraId="076E0F90" w14:textId="77777777" w:rsidTr="1616949C">
        <w:tc>
          <w:tcPr>
            <w:tcW w:w="827" w:type="dxa"/>
          </w:tcPr>
          <w:p w14:paraId="6510D81B" w14:textId="77777777" w:rsidR="00946A20" w:rsidRPr="00647559" w:rsidRDefault="00946A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23F67B0" w14:textId="77777777" w:rsidR="00946A20" w:rsidRPr="00FC2915" w:rsidRDefault="00946A20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79A9A5" w14:textId="77777777" w:rsidR="00946A20" w:rsidRPr="00647559" w:rsidRDefault="00946A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46A20" w:rsidRPr="00BF1CAF" w14:paraId="3DB7F471" w14:textId="77777777" w:rsidTr="1616949C">
        <w:tc>
          <w:tcPr>
            <w:tcW w:w="827" w:type="dxa"/>
          </w:tcPr>
          <w:p w14:paraId="2457BB04" w14:textId="77777777" w:rsidR="00946A20" w:rsidRPr="00647559" w:rsidRDefault="00946A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4AE48AA" w14:textId="541A2B6C" w:rsidR="00946A20" w:rsidRPr="00FC2915" w:rsidRDefault="00AC0C6F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group agreed </w:t>
            </w:r>
            <w:r w:rsidR="00DE2D2B">
              <w:rPr>
                <w:rFonts w:ascii="Calibri" w:hAnsi="Calibri" w:cs="Calibri"/>
                <w:sz w:val="22"/>
                <w:szCs w:val="22"/>
              </w:rPr>
              <w:t>Radiology</w:t>
            </w:r>
            <w:r w:rsidR="00944D3B">
              <w:rPr>
                <w:rFonts w:ascii="Calibri" w:hAnsi="Calibri" w:cs="Calibri"/>
                <w:sz w:val="22"/>
                <w:szCs w:val="22"/>
              </w:rPr>
              <w:t xml:space="preserve"> colleagues should provide information </w:t>
            </w:r>
            <w:r w:rsidR="00E826C8">
              <w:rPr>
                <w:rFonts w:ascii="Calibri" w:hAnsi="Calibri" w:cs="Calibri"/>
                <w:sz w:val="22"/>
                <w:szCs w:val="22"/>
              </w:rPr>
              <w:t>on</w:t>
            </w:r>
            <w:r w:rsidR="00944D3B">
              <w:rPr>
                <w:rFonts w:ascii="Calibri" w:hAnsi="Calibri" w:cs="Calibri"/>
                <w:sz w:val="22"/>
                <w:szCs w:val="22"/>
              </w:rPr>
              <w:t xml:space="preserve"> numbers/figures and evaluation costs</w:t>
            </w:r>
            <w:r w:rsidR="00D85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26C8">
              <w:rPr>
                <w:rFonts w:ascii="Calibri" w:hAnsi="Calibri" w:cs="Calibri"/>
                <w:sz w:val="22"/>
                <w:szCs w:val="22"/>
              </w:rPr>
              <w:t>to be co-ordinated</w:t>
            </w:r>
            <w:r w:rsidR="00A368CF">
              <w:rPr>
                <w:rFonts w:ascii="Calibri" w:hAnsi="Calibri" w:cs="Calibri"/>
                <w:sz w:val="22"/>
                <w:szCs w:val="22"/>
              </w:rPr>
              <w:t xml:space="preserve"> by the </w:t>
            </w:r>
            <w:r w:rsidR="00D85476">
              <w:rPr>
                <w:rFonts w:ascii="Calibri" w:hAnsi="Calibri" w:cs="Calibri"/>
                <w:sz w:val="22"/>
                <w:szCs w:val="22"/>
              </w:rPr>
              <w:t>STB/NES.  PJ suggested that TPDs to lead on this work with College input.</w:t>
            </w:r>
            <w:r w:rsidR="00E14855">
              <w:rPr>
                <w:rFonts w:ascii="Calibri" w:hAnsi="Calibri" w:cs="Calibri"/>
                <w:sz w:val="22"/>
                <w:szCs w:val="22"/>
              </w:rPr>
              <w:t xml:space="preserve">  GB cautioned on the need to start small – the </w:t>
            </w:r>
            <w:r w:rsidR="00E70368">
              <w:rPr>
                <w:rFonts w:ascii="Calibri" w:hAnsi="Calibri" w:cs="Calibri"/>
                <w:sz w:val="22"/>
                <w:szCs w:val="22"/>
              </w:rPr>
              <w:t>virtual facility</w:t>
            </w:r>
            <w:r w:rsidR="00E148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0368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E14855">
              <w:rPr>
                <w:rFonts w:ascii="Calibri" w:hAnsi="Calibri" w:cs="Calibri"/>
                <w:sz w:val="22"/>
                <w:szCs w:val="22"/>
              </w:rPr>
              <w:t xml:space="preserve">not happen </w:t>
            </w:r>
            <w:r w:rsidR="00E70368">
              <w:rPr>
                <w:rFonts w:ascii="Calibri" w:hAnsi="Calibri" w:cs="Calibri"/>
                <w:sz w:val="22"/>
                <w:szCs w:val="22"/>
              </w:rPr>
              <w:t>because of</w:t>
            </w:r>
            <w:r w:rsidR="00E14855">
              <w:rPr>
                <w:rFonts w:ascii="Calibri" w:hAnsi="Calibri" w:cs="Calibri"/>
                <w:sz w:val="22"/>
                <w:szCs w:val="22"/>
              </w:rPr>
              <w:t xml:space="preserve"> lack of finance/staff</w:t>
            </w:r>
            <w:r w:rsidR="00D85378">
              <w:rPr>
                <w:rFonts w:ascii="Calibri" w:hAnsi="Calibri" w:cs="Calibri"/>
                <w:sz w:val="22"/>
                <w:szCs w:val="22"/>
              </w:rPr>
              <w:t xml:space="preserve"> although they have the best IT system in UK.  FE felt resource is t</w:t>
            </w:r>
            <w:r w:rsidR="00BF1121">
              <w:rPr>
                <w:rFonts w:ascii="Calibri" w:hAnsi="Calibri" w:cs="Calibri"/>
                <w:sz w:val="22"/>
                <w:szCs w:val="22"/>
              </w:rPr>
              <w:t xml:space="preserve">here and to reduce duplication they could consider a pan Scotland model.  </w:t>
            </w:r>
            <w:r w:rsidR="00B71BF6">
              <w:rPr>
                <w:rFonts w:ascii="Calibri" w:hAnsi="Calibri" w:cs="Calibri"/>
                <w:sz w:val="22"/>
                <w:szCs w:val="22"/>
              </w:rPr>
              <w:t>CM added that sessions could be made available on podcasts and training material</w:t>
            </w:r>
            <w:r w:rsidR="00D55431">
              <w:rPr>
                <w:rFonts w:ascii="Calibri" w:hAnsi="Calibri" w:cs="Calibri"/>
                <w:sz w:val="22"/>
                <w:szCs w:val="22"/>
              </w:rPr>
              <w:t xml:space="preserve"> judged remotely.  There was already a high standard of training in Radiology and trainee satisfaction.</w:t>
            </w:r>
            <w:r w:rsidR="00EA34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6C4C">
              <w:rPr>
                <w:rFonts w:ascii="Calibri" w:hAnsi="Calibri" w:cs="Calibri"/>
                <w:sz w:val="22"/>
                <w:szCs w:val="22"/>
              </w:rPr>
              <w:t xml:space="preserve"> It was agreed PJ will </w:t>
            </w:r>
            <w:r w:rsidR="00A85182">
              <w:rPr>
                <w:rFonts w:ascii="Calibri" w:hAnsi="Calibri" w:cs="Calibri"/>
                <w:sz w:val="22"/>
                <w:szCs w:val="22"/>
              </w:rPr>
              <w:t>contact Colin Till</w:t>
            </w:r>
            <w:r w:rsidR="00D93689">
              <w:rPr>
                <w:rFonts w:ascii="Calibri" w:hAnsi="Calibri" w:cs="Calibri"/>
                <w:sz w:val="22"/>
                <w:szCs w:val="22"/>
              </w:rPr>
              <w:t>ey for</w:t>
            </w:r>
            <w:r w:rsidR="008B02FE">
              <w:rPr>
                <w:rFonts w:ascii="Calibri" w:hAnsi="Calibri" w:cs="Calibri"/>
                <w:sz w:val="22"/>
                <w:szCs w:val="22"/>
              </w:rPr>
              <w:t xml:space="preserve"> Radiology workforce information.</w:t>
            </w:r>
          </w:p>
        </w:tc>
        <w:tc>
          <w:tcPr>
            <w:tcW w:w="1080" w:type="dxa"/>
          </w:tcPr>
          <w:p w14:paraId="3D269526" w14:textId="77777777" w:rsidR="00946A20" w:rsidRDefault="00946A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34A228" w14:textId="77777777" w:rsidR="008B02FE" w:rsidRDefault="008B02FE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3D99B8" w14:textId="77777777" w:rsidR="008B02FE" w:rsidRDefault="008B02FE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3F02BC" w14:textId="77777777" w:rsidR="008B02FE" w:rsidRDefault="008B02FE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58A66F" w14:textId="77777777" w:rsidR="008B02FE" w:rsidRDefault="008B02FE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F5DCC0" w14:textId="77777777" w:rsidR="008B02FE" w:rsidRDefault="008B02FE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225EEE" w14:textId="77777777" w:rsidR="008B02FE" w:rsidRDefault="008B02FE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A0BE9C" w14:textId="77777777" w:rsidR="008B02FE" w:rsidRDefault="008B02FE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BD1ABF" w14:textId="77777777" w:rsidR="008B02FE" w:rsidRPr="008B02FE" w:rsidRDefault="008B02FE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B02FE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CF49A5" w:rsidRPr="00BF1CAF" w14:paraId="26A72970" w14:textId="77777777" w:rsidTr="1616949C">
        <w:tc>
          <w:tcPr>
            <w:tcW w:w="827" w:type="dxa"/>
          </w:tcPr>
          <w:p w14:paraId="552971D6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200EFF7" w14:textId="77777777" w:rsidR="00CF49A5" w:rsidRPr="00FC2915" w:rsidRDefault="00CF49A5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02ACAC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49A5" w:rsidRPr="00BF1CAF" w14:paraId="6EFB0D08" w14:textId="77777777" w:rsidTr="1616949C">
        <w:tc>
          <w:tcPr>
            <w:tcW w:w="827" w:type="dxa"/>
          </w:tcPr>
          <w:p w14:paraId="75ED7730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20273E9" w14:textId="77777777" w:rsidR="00CF49A5" w:rsidRPr="00FC2915" w:rsidRDefault="001E0B35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PJ will request </w:t>
            </w:r>
            <w:r w:rsidR="00FF43CF">
              <w:rPr>
                <w:rFonts w:ascii="Calibri" w:hAnsi="Calibri" w:cs="Calibri"/>
                <w:sz w:val="22"/>
                <w:szCs w:val="22"/>
              </w:rPr>
              <w:t xml:space="preserve">increased </w:t>
            </w:r>
            <w:r w:rsidR="006E752C">
              <w:rPr>
                <w:rFonts w:ascii="Calibri" w:hAnsi="Calibri" w:cs="Calibri"/>
                <w:sz w:val="22"/>
                <w:szCs w:val="22"/>
              </w:rPr>
              <w:t xml:space="preserve">Radiology </w:t>
            </w:r>
            <w:r w:rsidR="00FF43CF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raining numbers </w:t>
            </w:r>
            <w:r w:rsidR="00CC72C7">
              <w:rPr>
                <w:rFonts w:ascii="Calibri" w:hAnsi="Calibri" w:cs="Calibri"/>
                <w:sz w:val="22"/>
                <w:szCs w:val="22"/>
              </w:rPr>
              <w:t>with support from GB.</w:t>
            </w:r>
          </w:p>
        </w:tc>
        <w:tc>
          <w:tcPr>
            <w:tcW w:w="1080" w:type="dxa"/>
          </w:tcPr>
          <w:p w14:paraId="232574B5" w14:textId="77777777" w:rsidR="00CF49A5" w:rsidRPr="00CC72C7" w:rsidRDefault="00CF49A5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F49A5" w:rsidRPr="00BF1CAF" w14:paraId="38AC1D23" w14:textId="77777777" w:rsidTr="1616949C">
        <w:tc>
          <w:tcPr>
            <w:tcW w:w="827" w:type="dxa"/>
          </w:tcPr>
          <w:p w14:paraId="302FDE79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7769775" w14:textId="77777777" w:rsidR="00CF49A5" w:rsidRPr="00FC2915" w:rsidRDefault="00CF49A5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9D32A0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49A5" w:rsidRPr="00BF1CAF" w14:paraId="3FAAFFDA" w14:textId="77777777" w:rsidTr="1616949C">
        <w:tc>
          <w:tcPr>
            <w:tcW w:w="827" w:type="dxa"/>
          </w:tcPr>
          <w:p w14:paraId="3DE6889A" w14:textId="77777777" w:rsidR="00CF49A5" w:rsidRPr="00647559" w:rsidRDefault="00DB482B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</w:t>
            </w:r>
          </w:p>
        </w:tc>
        <w:tc>
          <w:tcPr>
            <w:tcW w:w="7119" w:type="dxa"/>
          </w:tcPr>
          <w:p w14:paraId="50136153" w14:textId="77777777" w:rsidR="00CF49A5" w:rsidRPr="00785E35" w:rsidRDefault="00DB482B" w:rsidP="000B51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5E35">
              <w:rPr>
                <w:rFonts w:ascii="Calibri" w:hAnsi="Calibri" w:cs="Calibri"/>
                <w:b/>
                <w:sz w:val="22"/>
                <w:szCs w:val="22"/>
              </w:rPr>
              <w:t xml:space="preserve">Specialty intake numbers </w:t>
            </w:r>
            <w:r w:rsidR="00785E35" w:rsidRPr="00785E35">
              <w:rPr>
                <w:rFonts w:ascii="Calibri" w:hAnsi="Calibri" w:cs="Calibri"/>
                <w:b/>
                <w:sz w:val="22"/>
                <w:szCs w:val="22"/>
              </w:rPr>
              <w:t>for 2020</w:t>
            </w:r>
          </w:p>
        </w:tc>
        <w:tc>
          <w:tcPr>
            <w:tcW w:w="1080" w:type="dxa"/>
          </w:tcPr>
          <w:p w14:paraId="12897DC7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49A5" w:rsidRPr="00BF1CAF" w14:paraId="7BC6EC61" w14:textId="77777777" w:rsidTr="1616949C">
        <w:tc>
          <w:tcPr>
            <w:tcW w:w="827" w:type="dxa"/>
          </w:tcPr>
          <w:p w14:paraId="1E262FC1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A02C59F" w14:textId="77777777" w:rsidR="00752613" w:rsidRDefault="006534A7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PJ </w:t>
            </w:r>
            <w:r w:rsidR="006C3BED">
              <w:rPr>
                <w:rFonts w:ascii="Calibri" w:hAnsi="Calibri" w:cs="Calibri"/>
                <w:sz w:val="22"/>
                <w:szCs w:val="22"/>
              </w:rPr>
              <w:t>reported he attends a short life working group w</w:t>
            </w:r>
            <w:r w:rsidR="008931D0">
              <w:rPr>
                <w:rFonts w:ascii="Calibri" w:hAnsi="Calibri" w:cs="Calibri"/>
                <w:sz w:val="22"/>
                <w:szCs w:val="22"/>
              </w:rPr>
              <w:t>hich</w:t>
            </w:r>
            <w:r w:rsidR="00752613">
              <w:rPr>
                <w:rFonts w:ascii="Calibri" w:hAnsi="Calibri" w:cs="Calibri"/>
                <w:sz w:val="22"/>
                <w:szCs w:val="22"/>
              </w:rPr>
              <w:t xml:space="preserve"> is looking at workforce.  A report will be sent to the </w:t>
            </w:r>
            <w:r w:rsidR="0081420D">
              <w:rPr>
                <w:rFonts w:ascii="Calibri" w:hAnsi="Calibri" w:cs="Calibri"/>
                <w:sz w:val="22"/>
                <w:szCs w:val="22"/>
              </w:rPr>
              <w:t>D</w:t>
            </w:r>
            <w:r w:rsidR="00752613">
              <w:rPr>
                <w:rFonts w:ascii="Calibri" w:hAnsi="Calibri" w:cs="Calibri"/>
                <w:sz w:val="22"/>
                <w:szCs w:val="22"/>
              </w:rPr>
              <w:t xml:space="preserve">iagnostics Steering Group and he is due to meet Scottish Government in June to represent </w:t>
            </w:r>
            <w:proofErr w:type="spellStart"/>
            <w:r w:rsidR="00752613">
              <w:rPr>
                <w:rFonts w:ascii="Calibri" w:hAnsi="Calibri" w:cs="Calibri"/>
                <w:sz w:val="22"/>
                <w:szCs w:val="22"/>
              </w:rPr>
              <w:t>RCPath</w:t>
            </w:r>
            <w:proofErr w:type="spellEnd"/>
            <w:r w:rsidR="00752613">
              <w:rPr>
                <w:rFonts w:ascii="Calibri" w:hAnsi="Calibri" w:cs="Calibri"/>
                <w:sz w:val="22"/>
                <w:szCs w:val="22"/>
              </w:rPr>
              <w:t xml:space="preserve"> and will raise Diagnostics issues there.</w:t>
            </w:r>
          </w:p>
          <w:p w14:paraId="17643BAE" w14:textId="77777777" w:rsidR="0081420D" w:rsidRDefault="0081420D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5250A8" w14:textId="77777777" w:rsidR="00CF49A5" w:rsidRDefault="006B3086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group discussed and agreed:</w:t>
            </w:r>
          </w:p>
          <w:p w14:paraId="1FED440E" w14:textId="77777777" w:rsidR="006B3086" w:rsidRDefault="00D039AE" w:rsidP="00D039A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039AE">
              <w:rPr>
                <w:rFonts w:ascii="Calibri" w:hAnsi="Calibri" w:cs="Calibri"/>
                <w:sz w:val="22"/>
                <w:szCs w:val="22"/>
              </w:rPr>
              <w:t>Radiology – increase to be requested – details tbc.</w:t>
            </w:r>
          </w:p>
          <w:p w14:paraId="6C588CD9" w14:textId="77777777" w:rsidR="000106F6" w:rsidRDefault="000106F6" w:rsidP="00D039A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Histopathology – one more in each centre</w:t>
            </w:r>
            <w:r w:rsidR="005633B2">
              <w:rPr>
                <w:rFonts w:ascii="Calibri" w:hAnsi="Calibri" w:cs="Calibri"/>
                <w:sz w:val="22"/>
                <w:szCs w:val="22"/>
              </w:rPr>
              <w:t xml:space="preserve"> based on planned consultant retirals, increase in LTFT working and backfill.</w:t>
            </w:r>
          </w:p>
          <w:p w14:paraId="1C2050C7" w14:textId="77777777" w:rsidR="00615951" w:rsidRPr="003139C7" w:rsidRDefault="00615951" w:rsidP="00D039A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3139C7">
              <w:rPr>
                <w:rFonts w:ascii="Calibri" w:hAnsi="Calibri" w:cs="Calibri"/>
                <w:sz w:val="22"/>
                <w:szCs w:val="22"/>
              </w:rPr>
              <w:t>Paediatric Pathology</w:t>
            </w:r>
            <w:r w:rsidR="007747DB" w:rsidRPr="003139C7">
              <w:rPr>
                <w:rFonts w:ascii="Calibri" w:hAnsi="Calibri" w:cs="Calibri"/>
                <w:sz w:val="22"/>
                <w:szCs w:val="22"/>
              </w:rPr>
              <w:t>/Ne</w:t>
            </w:r>
            <w:r w:rsidRPr="003139C7">
              <w:rPr>
                <w:rFonts w:ascii="Calibri" w:hAnsi="Calibri" w:cs="Calibri"/>
                <w:sz w:val="22"/>
                <w:szCs w:val="22"/>
              </w:rPr>
              <w:t>uropathology</w:t>
            </w:r>
            <w:r w:rsidR="003139C7">
              <w:rPr>
                <w:rFonts w:ascii="Calibri" w:hAnsi="Calibri" w:cs="Calibri"/>
                <w:sz w:val="22"/>
                <w:szCs w:val="22"/>
              </w:rPr>
              <w:t>/Fo</w:t>
            </w:r>
            <w:r w:rsidRPr="003139C7">
              <w:rPr>
                <w:rFonts w:ascii="Calibri" w:hAnsi="Calibri" w:cs="Calibri"/>
                <w:sz w:val="22"/>
                <w:szCs w:val="22"/>
              </w:rPr>
              <w:t>rensic Pathology</w:t>
            </w:r>
            <w:r w:rsidR="00996BEC">
              <w:rPr>
                <w:rFonts w:ascii="Calibri" w:hAnsi="Calibri" w:cs="Calibri"/>
                <w:sz w:val="22"/>
                <w:szCs w:val="22"/>
              </w:rPr>
              <w:t>/Medical Microbiology</w:t>
            </w:r>
            <w:r w:rsidR="00091EDE">
              <w:rPr>
                <w:rFonts w:ascii="Calibri" w:hAnsi="Calibri" w:cs="Calibri"/>
                <w:sz w:val="22"/>
                <w:szCs w:val="22"/>
              </w:rPr>
              <w:t>/CIT/Virology</w:t>
            </w:r>
            <w:r w:rsidR="008474DB">
              <w:rPr>
                <w:rFonts w:ascii="Calibri" w:hAnsi="Calibri" w:cs="Calibri"/>
                <w:sz w:val="22"/>
                <w:szCs w:val="22"/>
              </w:rPr>
              <w:t>/Nuclear Medicine</w:t>
            </w:r>
            <w:r w:rsidR="00091EDE">
              <w:rPr>
                <w:rFonts w:ascii="Calibri" w:hAnsi="Calibri" w:cs="Calibri"/>
                <w:sz w:val="22"/>
                <w:szCs w:val="22"/>
              </w:rPr>
              <w:t xml:space="preserve"> – no increase required.</w:t>
            </w:r>
          </w:p>
          <w:p w14:paraId="1EC7A428" w14:textId="77777777" w:rsidR="00615951" w:rsidRDefault="00091EDE" w:rsidP="00D039A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Chemical Pathology – PJ </w:t>
            </w:r>
            <w:r w:rsidR="00B94563">
              <w:rPr>
                <w:rFonts w:ascii="Calibri" w:hAnsi="Calibri" w:cs="Calibri"/>
                <w:sz w:val="22"/>
                <w:szCs w:val="22"/>
              </w:rPr>
              <w:t>will ask PG</w:t>
            </w:r>
            <w:r w:rsidR="008474D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BF15F68" w14:textId="77777777" w:rsidR="008474DB" w:rsidRPr="008474DB" w:rsidRDefault="008474DB" w:rsidP="00847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E6008F" w14:textId="77777777" w:rsidR="00CF49A5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B03775" w14:textId="77777777" w:rsidR="00B94563" w:rsidRDefault="00B9456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4C3E40" w14:textId="77777777" w:rsidR="00B94563" w:rsidRDefault="00B9456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FCE04F" w14:textId="77777777" w:rsidR="00B94563" w:rsidRDefault="00B9456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362657" w14:textId="77777777" w:rsidR="00B94563" w:rsidRDefault="00B9456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69CA52" w14:textId="77777777" w:rsidR="00B94563" w:rsidRDefault="00B9456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83893A" w14:textId="77777777" w:rsidR="00B94563" w:rsidRDefault="00B9456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343CF5" w14:textId="77777777" w:rsidR="00B94563" w:rsidRDefault="00B9456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133009" w14:textId="77777777" w:rsidR="00B94563" w:rsidRDefault="00B9456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26A97A" w14:textId="77777777" w:rsidR="00B94563" w:rsidRDefault="00B9456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408FDB" w14:textId="77777777" w:rsidR="00E84D45" w:rsidRDefault="00E84D4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DB7291" w14:textId="77777777" w:rsidR="00B94563" w:rsidRPr="00B94563" w:rsidRDefault="00B94563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94563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CF49A5" w:rsidRPr="00BF1CAF" w14:paraId="288B45DA" w14:textId="77777777" w:rsidTr="1616949C">
        <w:tc>
          <w:tcPr>
            <w:tcW w:w="827" w:type="dxa"/>
          </w:tcPr>
          <w:p w14:paraId="19673EED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8E5BCFA" w14:textId="77777777" w:rsidR="00CF49A5" w:rsidRDefault="00203380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 </w:t>
            </w:r>
            <w:r w:rsidR="00F37880">
              <w:rPr>
                <w:rFonts w:ascii="Calibri" w:hAnsi="Calibri" w:cs="Calibri"/>
                <w:sz w:val="22"/>
                <w:szCs w:val="22"/>
              </w:rPr>
              <w:t xml:space="preserve">reported she and MM have discussed </w:t>
            </w:r>
            <w:r w:rsidR="00EF79CC">
              <w:rPr>
                <w:rFonts w:ascii="Calibri" w:hAnsi="Calibri" w:cs="Calibri"/>
                <w:sz w:val="22"/>
                <w:szCs w:val="22"/>
              </w:rPr>
              <w:t xml:space="preserve">Histopathology trainees who rotate through </w:t>
            </w:r>
            <w:r w:rsidR="00F37880">
              <w:rPr>
                <w:rFonts w:ascii="Calibri" w:hAnsi="Calibri" w:cs="Calibri"/>
                <w:sz w:val="22"/>
                <w:szCs w:val="22"/>
              </w:rPr>
              <w:t>Paediatri</w:t>
            </w:r>
            <w:r w:rsidR="00EF79CC">
              <w:rPr>
                <w:rFonts w:ascii="Calibri" w:hAnsi="Calibri" w:cs="Calibri"/>
                <w:sz w:val="22"/>
                <w:szCs w:val="22"/>
              </w:rPr>
              <w:t xml:space="preserve">c Pathology.  </w:t>
            </w:r>
            <w:r w:rsidR="003B7846">
              <w:rPr>
                <w:rFonts w:ascii="Calibri" w:hAnsi="Calibri" w:cs="Calibri"/>
                <w:sz w:val="22"/>
                <w:szCs w:val="22"/>
              </w:rPr>
              <w:t>The trainer situation is dependent on the situation in Glasgow.  She attends the Paediatric Pathology SAC</w:t>
            </w:r>
            <w:r w:rsidR="006F7F5E">
              <w:rPr>
                <w:rFonts w:ascii="Calibri" w:hAnsi="Calibri" w:cs="Calibri"/>
                <w:sz w:val="22"/>
                <w:szCs w:val="22"/>
              </w:rPr>
              <w:t xml:space="preserve"> and is now President so hopes she can influence the situation.  They have 2 trainees who both plan to stay in Scotland – one is due to CCT next year and the second one the year after.</w:t>
            </w:r>
          </w:p>
          <w:p w14:paraId="108F831D" w14:textId="77777777" w:rsidR="007431C2" w:rsidRPr="00FC2915" w:rsidRDefault="007431C2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A59D2A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49A5" w:rsidRPr="00BF1CAF" w14:paraId="164BC716" w14:textId="77777777" w:rsidTr="1616949C">
        <w:tc>
          <w:tcPr>
            <w:tcW w:w="827" w:type="dxa"/>
          </w:tcPr>
          <w:p w14:paraId="02037DC3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AFC52D7" w14:textId="77777777" w:rsidR="00CF49A5" w:rsidRPr="00FC2915" w:rsidRDefault="006F7F5E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 will produce a bid for numbers and submit it to Professor Parks.</w:t>
            </w:r>
          </w:p>
        </w:tc>
        <w:tc>
          <w:tcPr>
            <w:tcW w:w="1080" w:type="dxa"/>
          </w:tcPr>
          <w:p w14:paraId="1D02FA5F" w14:textId="77777777" w:rsidR="00CF49A5" w:rsidRPr="006F7F5E" w:rsidRDefault="006F7F5E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F7F5E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CF49A5" w:rsidRPr="00BF1CAF" w14:paraId="08168E37" w14:textId="77777777" w:rsidTr="1616949C">
        <w:tc>
          <w:tcPr>
            <w:tcW w:w="827" w:type="dxa"/>
          </w:tcPr>
          <w:p w14:paraId="74214FC9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CFEC615" w14:textId="77777777" w:rsidR="00CF49A5" w:rsidRPr="00FC2915" w:rsidRDefault="00CF49A5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501FB68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49A5" w:rsidRPr="00BF1CAF" w14:paraId="346589B3" w14:textId="77777777" w:rsidTr="1616949C">
        <w:tc>
          <w:tcPr>
            <w:tcW w:w="827" w:type="dxa"/>
          </w:tcPr>
          <w:p w14:paraId="645A87C1" w14:textId="77777777" w:rsidR="00CF49A5" w:rsidRPr="00647559" w:rsidRDefault="00AC10C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7.</w:t>
            </w:r>
          </w:p>
        </w:tc>
        <w:tc>
          <w:tcPr>
            <w:tcW w:w="7119" w:type="dxa"/>
          </w:tcPr>
          <w:p w14:paraId="0016E4AA" w14:textId="77777777" w:rsidR="00CF49A5" w:rsidRPr="00AC10C5" w:rsidRDefault="00AC10C5" w:rsidP="000B51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10C5">
              <w:rPr>
                <w:rFonts w:ascii="Calibri" w:hAnsi="Calibri" w:cs="Calibri"/>
                <w:b/>
                <w:sz w:val="22"/>
                <w:szCs w:val="22"/>
              </w:rPr>
              <w:t>QUALITY</w:t>
            </w:r>
          </w:p>
        </w:tc>
        <w:tc>
          <w:tcPr>
            <w:tcW w:w="1080" w:type="dxa"/>
          </w:tcPr>
          <w:p w14:paraId="094EF04E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49A5" w:rsidRPr="00BF1CAF" w14:paraId="7E1B0E8F" w14:textId="77777777" w:rsidTr="1616949C">
        <w:tc>
          <w:tcPr>
            <w:tcW w:w="827" w:type="dxa"/>
          </w:tcPr>
          <w:p w14:paraId="3660635A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AD0345C" w14:textId="77777777" w:rsidR="00CF49A5" w:rsidRDefault="00BD13DF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 highlighted:</w:t>
            </w:r>
          </w:p>
          <w:p w14:paraId="10757DE6" w14:textId="77777777" w:rsidR="00BD13DF" w:rsidRDefault="00A81274" w:rsidP="00B53EA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Visit to Radiology in SES </w:t>
            </w:r>
            <w:r w:rsidR="000336A7">
              <w:rPr>
                <w:rFonts w:ascii="Calibri" w:hAnsi="Calibri" w:cs="Calibri"/>
                <w:sz w:val="22"/>
                <w:szCs w:val="22"/>
              </w:rPr>
              <w:t>attended by CM.  Both Lothian sites were visited and overall this was positive apart from one issue which the department was already aw</w:t>
            </w:r>
            <w:r w:rsidR="00552391">
              <w:rPr>
                <w:rFonts w:ascii="Calibri" w:hAnsi="Calibri" w:cs="Calibri"/>
                <w:sz w:val="22"/>
                <w:szCs w:val="22"/>
              </w:rPr>
              <w:t>ar</w:t>
            </w:r>
            <w:r w:rsidR="000336A7">
              <w:rPr>
                <w:rFonts w:ascii="Calibri" w:hAnsi="Calibri" w:cs="Calibri"/>
                <w:sz w:val="22"/>
                <w:szCs w:val="22"/>
              </w:rPr>
              <w:t>e of.</w:t>
            </w:r>
          </w:p>
          <w:p w14:paraId="066B972E" w14:textId="77777777" w:rsidR="000336A7" w:rsidRPr="00B53EA4" w:rsidRDefault="000336A7" w:rsidP="00B53EA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Programme visit to Virology on 6 June </w:t>
            </w:r>
            <w:r w:rsidR="003249AD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can</w:t>
            </w:r>
            <w:r w:rsidR="003249AD">
              <w:rPr>
                <w:rFonts w:ascii="Calibri" w:hAnsi="Calibri" w:cs="Calibri"/>
                <w:sz w:val="22"/>
                <w:szCs w:val="22"/>
              </w:rPr>
              <w:t>celled as trainees were not able to attend</w:t>
            </w:r>
            <w:r w:rsidR="00E114B9">
              <w:rPr>
                <w:rFonts w:ascii="Calibri" w:hAnsi="Calibri" w:cs="Calibri"/>
                <w:sz w:val="22"/>
                <w:szCs w:val="22"/>
              </w:rPr>
              <w:t xml:space="preserve"> and as no TPD was in post no prior information was received</w:t>
            </w:r>
            <w:r w:rsidR="003249AD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E114B9">
              <w:rPr>
                <w:rFonts w:ascii="Calibri" w:hAnsi="Calibri" w:cs="Calibri"/>
                <w:sz w:val="22"/>
                <w:szCs w:val="22"/>
              </w:rPr>
              <w:t>The vacant</w:t>
            </w:r>
            <w:r w:rsidR="0098518F">
              <w:rPr>
                <w:rFonts w:ascii="Calibri" w:hAnsi="Calibri" w:cs="Calibri"/>
                <w:sz w:val="22"/>
                <w:szCs w:val="22"/>
              </w:rPr>
              <w:t xml:space="preserve"> TPD</w:t>
            </w:r>
            <w:r w:rsidR="00E114B9">
              <w:rPr>
                <w:rFonts w:ascii="Calibri" w:hAnsi="Calibri" w:cs="Calibri"/>
                <w:sz w:val="22"/>
                <w:szCs w:val="22"/>
              </w:rPr>
              <w:t xml:space="preserve"> post </w:t>
            </w:r>
            <w:r w:rsidR="0098518F">
              <w:rPr>
                <w:rFonts w:ascii="Calibri" w:hAnsi="Calibri" w:cs="Calibri"/>
                <w:sz w:val="22"/>
                <w:szCs w:val="22"/>
              </w:rPr>
              <w:t>has been advertised</w:t>
            </w:r>
            <w:r w:rsidR="00F20ECC">
              <w:rPr>
                <w:rFonts w:ascii="Calibri" w:hAnsi="Calibri" w:cs="Calibri"/>
                <w:sz w:val="22"/>
                <w:szCs w:val="22"/>
              </w:rPr>
              <w:t>, including Clinical Scientists in the candidate pool</w:t>
            </w:r>
            <w:r w:rsidR="000C6772">
              <w:rPr>
                <w:rFonts w:ascii="Calibri" w:hAnsi="Calibri" w:cs="Calibri"/>
                <w:sz w:val="22"/>
                <w:szCs w:val="22"/>
              </w:rPr>
              <w:t>.</w:t>
            </w:r>
            <w:r w:rsidR="00E22F4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30C9C">
              <w:rPr>
                <w:rFonts w:ascii="Calibri" w:hAnsi="Calibri" w:cs="Calibri"/>
                <w:sz w:val="22"/>
                <w:szCs w:val="22"/>
              </w:rPr>
              <w:t xml:space="preserve">CM said this </w:t>
            </w:r>
            <w:r w:rsidR="0047013F">
              <w:rPr>
                <w:rFonts w:ascii="Calibri" w:hAnsi="Calibri" w:cs="Calibri"/>
                <w:sz w:val="22"/>
                <w:szCs w:val="22"/>
              </w:rPr>
              <w:t xml:space="preserve">likely result in the withdrawal of February recruitment.  This will affect Virology rotations but was unavoidable.  </w:t>
            </w:r>
            <w:r w:rsidR="007714B3">
              <w:rPr>
                <w:rFonts w:ascii="Calibri" w:hAnsi="Calibri" w:cs="Calibri"/>
                <w:sz w:val="22"/>
                <w:szCs w:val="22"/>
              </w:rPr>
              <w:t>In the short-term she and WK were looking at how to ensure the supervision of current trainees and engag</w:t>
            </w:r>
            <w:r w:rsidR="00591362">
              <w:rPr>
                <w:rFonts w:ascii="Calibri" w:hAnsi="Calibri" w:cs="Calibri"/>
                <w:sz w:val="22"/>
                <w:szCs w:val="22"/>
              </w:rPr>
              <w:t>ing</w:t>
            </w:r>
            <w:r w:rsidR="007714B3">
              <w:rPr>
                <w:rFonts w:ascii="Calibri" w:hAnsi="Calibri" w:cs="Calibri"/>
                <w:sz w:val="22"/>
                <w:szCs w:val="22"/>
              </w:rPr>
              <w:t xml:space="preserve"> with Virology consultants </w:t>
            </w:r>
            <w:r w:rsidR="00A71A3D">
              <w:rPr>
                <w:rFonts w:ascii="Calibri" w:hAnsi="Calibri" w:cs="Calibri"/>
                <w:sz w:val="22"/>
                <w:szCs w:val="22"/>
              </w:rPr>
              <w:t>on whether they can help run the programme.</w:t>
            </w:r>
            <w:r w:rsidR="00FD2B63">
              <w:rPr>
                <w:rFonts w:ascii="Calibri" w:hAnsi="Calibri" w:cs="Calibri"/>
                <w:sz w:val="22"/>
                <w:szCs w:val="22"/>
              </w:rPr>
              <w:t xml:space="preserve">  They have arranged a compromise for the current trainee.  The </w:t>
            </w:r>
            <w:r w:rsidR="00591362">
              <w:rPr>
                <w:rFonts w:ascii="Calibri" w:hAnsi="Calibri" w:cs="Calibri"/>
                <w:sz w:val="22"/>
                <w:szCs w:val="22"/>
              </w:rPr>
              <w:t>vacancy</w:t>
            </w:r>
            <w:r w:rsidR="00FD2B63">
              <w:rPr>
                <w:rFonts w:ascii="Calibri" w:hAnsi="Calibri" w:cs="Calibri"/>
                <w:sz w:val="22"/>
                <w:szCs w:val="22"/>
              </w:rPr>
              <w:t xml:space="preserve"> will be </w:t>
            </w:r>
            <w:proofErr w:type="spellStart"/>
            <w:r w:rsidR="00FD2B63">
              <w:rPr>
                <w:rFonts w:ascii="Calibri" w:hAnsi="Calibri" w:cs="Calibri"/>
                <w:sz w:val="22"/>
                <w:szCs w:val="22"/>
              </w:rPr>
              <w:t>readvertised</w:t>
            </w:r>
            <w:proofErr w:type="spellEnd"/>
            <w:r w:rsidR="00FD2B6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68938325" w14:textId="77777777" w:rsidR="00667FB2" w:rsidRPr="00647559" w:rsidRDefault="00667FB2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49A5" w:rsidRPr="00BF1CAF" w14:paraId="3E9FC834" w14:textId="77777777" w:rsidTr="1616949C">
        <w:tc>
          <w:tcPr>
            <w:tcW w:w="827" w:type="dxa"/>
          </w:tcPr>
          <w:p w14:paraId="6F0A8845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1AB6E1" w14:textId="77777777" w:rsidR="00CF49A5" w:rsidRDefault="00F33C2A" w:rsidP="00F33C2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Fact finding meeting following </w:t>
            </w:r>
            <w:r w:rsidR="0002455F">
              <w:rPr>
                <w:rFonts w:ascii="Calibri" w:hAnsi="Calibri" w:cs="Calibri"/>
                <w:sz w:val="22"/>
                <w:szCs w:val="22"/>
              </w:rPr>
              <w:t xml:space="preserve">targeted </w:t>
            </w:r>
            <w:r>
              <w:rPr>
                <w:rFonts w:ascii="Calibri" w:hAnsi="Calibri" w:cs="Calibri"/>
                <w:sz w:val="22"/>
                <w:szCs w:val="22"/>
              </w:rPr>
              <w:t>Medical Microbiology visit to West of Scotland on 10 October</w:t>
            </w:r>
            <w:r w:rsidR="0002455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5E69A4C" w14:textId="77777777" w:rsidR="0002455F" w:rsidRDefault="0002455F" w:rsidP="00F33C2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Question sets were being reviewed and reduced.</w:t>
            </w:r>
          </w:p>
          <w:p w14:paraId="0ABA372C" w14:textId="77777777" w:rsidR="0002455F" w:rsidRPr="00F33C2A" w:rsidRDefault="0002455F" w:rsidP="00F33C2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Twelve </w:t>
            </w:r>
            <w:r w:rsidR="00D439CA">
              <w:rPr>
                <w:rFonts w:ascii="Calibri" w:hAnsi="Calibri" w:cs="Calibri"/>
                <w:sz w:val="22"/>
                <w:szCs w:val="22"/>
              </w:rPr>
              <w:t>Trainee Associates appointed, one from Histopathology.  No applications from East or North which was disappointing.</w:t>
            </w:r>
          </w:p>
        </w:tc>
        <w:tc>
          <w:tcPr>
            <w:tcW w:w="1080" w:type="dxa"/>
          </w:tcPr>
          <w:p w14:paraId="24E34A22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49A5" w:rsidRPr="00BF1CAF" w14:paraId="2149A6AA" w14:textId="77777777" w:rsidTr="1616949C">
        <w:tc>
          <w:tcPr>
            <w:tcW w:w="827" w:type="dxa"/>
          </w:tcPr>
          <w:p w14:paraId="12D0422B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A8725D7" w14:textId="77777777" w:rsidR="00CF49A5" w:rsidRPr="00FC2915" w:rsidRDefault="00CF49A5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C3881E" w14:textId="77777777" w:rsidR="00CF49A5" w:rsidRPr="00647559" w:rsidRDefault="00CF49A5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5C20" w:rsidRPr="00BF1CAF" w14:paraId="2591EF98" w14:textId="77777777" w:rsidTr="1616949C">
        <w:tc>
          <w:tcPr>
            <w:tcW w:w="827" w:type="dxa"/>
          </w:tcPr>
          <w:p w14:paraId="218B9157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</w:t>
            </w:r>
          </w:p>
        </w:tc>
        <w:tc>
          <w:tcPr>
            <w:tcW w:w="7119" w:type="dxa"/>
          </w:tcPr>
          <w:p w14:paraId="02537852" w14:textId="77777777" w:rsidR="00A15C20" w:rsidRPr="00A15C20" w:rsidRDefault="00A15C20" w:rsidP="000B51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15C20">
              <w:rPr>
                <w:rFonts w:ascii="Calibri" w:hAnsi="Calibri" w:cs="Calibri"/>
                <w:b/>
                <w:sz w:val="22"/>
                <w:szCs w:val="22"/>
              </w:rPr>
              <w:t>Update reports</w:t>
            </w:r>
          </w:p>
        </w:tc>
        <w:tc>
          <w:tcPr>
            <w:tcW w:w="1080" w:type="dxa"/>
          </w:tcPr>
          <w:p w14:paraId="573BA0BA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5C20" w:rsidRPr="00BF1CAF" w14:paraId="52FD3FE4" w14:textId="77777777" w:rsidTr="1616949C">
        <w:tc>
          <w:tcPr>
            <w:tcW w:w="827" w:type="dxa"/>
          </w:tcPr>
          <w:p w14:paraId="6AA15389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8.1</w:t>
            </w:r>
          </w:p>
        </w:tc>
        <w:tc>
          <w:tcPr>
            <w:tcW w:w="7119" w:type="dxa"/>
          </w:tcPr>
          <w:p w14:paraId="4A0EAD40" w14:textId="77777777" w:rsidR="00A15C20" w:rsidRPr="00A15C20" w:rsidRDefault="00A15C20" w:rsidP="00A15C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15C20">
              <w:rPr>
                <w:rFonts w:ascii="Calibri" w:hAnsi="Calibri" w:cs="Calibri"/>
                <w:b/>
                <w:sz w:val="22"/>
                <w:szCs w:val="22"/>
              </w:rPr>
              <w:t>Lead Dean/Director</w:t>
            </w:r>
          </w:p>
        </w:tc>
        <w:tc>
          <w:tcPr>
            <w:tcW w:w="1080" w:type="dxa"/>
          </w:tcPr>
          <w:p w14:paraId="30193B1B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5C20" w:rsidRPr="00BF1CAF" w14:paraId="19EC2B03" w14:textId="77777777" w:rsidTr="1616949C">
        <w:tc>
          <w:tcPr>
            <w:tcW w:w="827" w:type="dxa"/>
          </w:tcPr>
          <w:p w14:paraId="5888F9CC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9E3FD80" w14:textId="77777777" w:rsidR="00A15C20" w:rsidRPr="00FC2915" w:rsidRDefault="00FE6B86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PJ reported that Professor Alan Denison, </w:t>
            </w:r>
            <w:r w:rsidR="0017075E">
              <w:rPr>
                <w:rFonts w:ascii="Calibri" w:hAnsi="Calibri" w:cs="Calibri"/>
                <w:sz w:val="22"/>
                <w:szCs w:val="22"/>
              </w:rPr>
              <w:t>PG Dean North take</w:t>
            </w:r>
            <w:r w:rsidR="007832DB">
              <w:rPr>
                <w:rFonts w:ascii="Calibri" w:hAnsi="Calibri" w:cs="Calibri"/>
                <w:sz w:val="22"/>
                <w:szCs w:val="22"/>
              </w:rPr>
              <w:t>s</w:t>
            </w:r>
            <w:r w:rsidR="0017075E">
              <w:rPr>
                <w:rFonts w:ascii="Calibri" w:hAnsi="Calibri" w:cs="Calibri"/>
                <w:sz w:val="22"/>
                <w:szCs w:val="22"/>
              </w:rPr>
              <w:t xml:space="preserve"> up appointment on 3 June, will </w:t>
            </w:r>
            <w:r w:rsidR="007832DB">
              <w:rPr>
                <w:rFonts w:ascii="Calibri" w:hAnsi="Calibri" w:cs="Calibri"/>
                <w:sz w:val="22"/>
                <w:szCs w:val="22"/>
              </w:rPr>
              <w:t>assume</w:t>
            </w:r>
            <w:r w:rsidR="0017075E">
              <w:rPr>
                <w:rFonts w:ascii="Calibri" w:hAnsi="Calibri" w:cs="Calibri"/>
                <w:sz w:val="22"/>
                <w:szCs w:val="22"/>
              </w:rPr>
              <w:t xml:space="preserve"> the LDD role for th</w:t>
            </w:r>
            <w:r w:rsidR="007832DB">
              <w:rPr>
                <w:rFonts w:ascii="Calibri" w:hAnsi="Calibri" w:cs="Calibri"/>
                <w:sz w:val="22"/>
                <w:szCs w:val="22"/>
              </w:rPr>
              <w:t>e</w:t>
            </w:r>
            <w:r w:rsidR="0017075E">
              <w:rPr>
                <w:rFonts w:ascii="Calibri" w:hAnsi="Calibri" w:cs="Calibri"/>
                <w:sz w:val="22"/>
                <w:szCs w:val="22"/>
              </w:rPr>
              <w:t xml:space="preserve"> STB.  </w:t>
            </w:r>
            <w:r w:rsidR="007832DB">
              <w:rPr>
                <w:rFonts w:ascii="Calibri" w:hAnsi="Calibri" w:cs="Calibri"/>
                <w:sz w:val="22"/>
                <w:szCs w:val="22"/>
              </w:rPr>
              <w:t>PJ</w:t>
            </w:r>
            <w:r w:rsidR="0017075E">
              <w:rPr>
                <w:rFonts w:ascii="Calibri" w:hAnsi="Calibri" w:cs="Calibri"/>
                <w:sz w:val="22"/>
                <w:szCs w:val="22"/>
              </w:rPr>
              <w:t xml:space="preserve"> thanked </w:t>
            </w:r>
            <w:r w:rsidR="0090112F">
              <w:rPr>
                <w:rFonts w:ascii="Calibri" w:hAnsi="Calibri" w:cs="Calibri"/>
                <w:sz w:val="22"/>
                <w:szCs w:val="22"/>
              </w:rPr>
              <w:t xml:space="preserve">CM for her input to the STB; it </w:t>
            </w:r>
            <w:r w:rsidR="007832DB">
              <w:rPr>
                <w:rFonts w:ascii="Calibri" w:hAnsi="Calibri" w:cs="Calibri"/>
                <w:sz w:val="22"/>
                <w:szCs w:val="22"/>
              </w:rPr>
              <w:t xml:space="preserve">had been </w:t>
            </w:r>
            <w:r w:rsidR="0090112F">
              <w:rPr>
                <w:rFonts w:ascii="Calibri" w:hAnsi="Calibri" w:cs="Calibri"/>
                <w:sz w:val="22"/>
                <w:szCs w:val="22"/>
              </w:rPr>
              <w:t xml:space="preserve">good to have someone from </w:t>
            </w:r>
            <w:proofErr w:type="spellStart"/>
            <w:r w:rsidR="0090112F">
              <w:rPr>
                <w:rFonts w:ascii="Calibri" w:hAnsi="Calibri" w:cs="Calibri"/>
                <w:sz w:val="22"/>
                <w:szCs w:val="22"/>
              </w:rPr>
              <w:t>outwith</w:t>
            </w:r>
            <w:proofErr w:type="spellEnd"/>
            <w:r w:rsidR="0090112F">
              <w:rPr>
                <w:rFonts w:ascii="Calibri" w:hAnsi="Calibri" w:cs="Calibri"/>
                <w:sz w:val="22"/>
                <w:szCs w:val="22"/>
              </w:rPr>
              <w:t xml:space="preserve"> Diagnostics and who has championed the spec</w:t>
            </w:r>
            <w:r w:rsidR="00354CA1">
              <w:rPr>
                <w:rFonts w:ascii="Calibri" w:hAnsi="Calibri" w:cs="Calibri"/>
                <w:sz w:val="22"/>
                <w:szCs w:val="22"/>
              </w:rPr>
              <w:t xml:space="preserve">ialties and provided a huge amount of support work.  This has been a useful relationship and </w:t>
            </w:r>
            <w:r w:rsidR="00B47D89">
              <w:rPr>
                <w:rFonts w:ascii="Calibri" w:hAnsi="Calibri" w:cs="Calibri"/>
                <w:sz w:val="22"/>
                <w:szCs w:val="22"/>
              </w:rPr>
              <w:t xml:space="preserve">quality has been improved through </w:t>
            </w:r>
            <w:r w:rsidR="007503DC">
              <w:rPr>
                <w:rFonts w:ascii="Calibri" w:hAnsi="Calibri" w:cs="Calibri"/>
                <w:sz w:val="22"/>
                <w:szCs w:val="22"/>
              </w:rPr>
              <w:t>CM’s</w:t>
            </w:r>
            <w:r w:rsidR="00B47D89">
              <w:rPr>
                <w:rFonts w:ascii="Calibri" w:hAnsi="Calibri" w:cs="Calibri"/>
                <w:sz w:val="22"/>
                <w:szCs w:val="22"/>
              </w:rPr>
              <w:t xml:space="preserve"> input.  CM said this had been a steep learning curve for </w:t>
            </w:r>
            <w:r w:rsidR="00BD78AC">
              <w:rPr>
                <w:rFonts w:ascii="Calibri" w:hAnsi="Calibri" w:cs="Calibri"/>
                <w:sz w:val="22"/>
                <w:szCs w:val="22"/>
              </w:rPr>
              <w:t>her,</w:t>
            </w:r>
            <w:r w:rsidR="00B47D89">
              <w:rPr>
                <w:rFonts w:ascii="Calibri" w:hAnsi="Calibri" w:cs="Calibri"/>
                <w:sz w:val="22"/>
                <w:szCs w:val="22"/>
              </w:rPr>
              <w:t xml:space="preserve"> but she has enjoyed the role</w:t>
            </w:r>
            <w:r w:rsidR="002A310A">
              <w:rPr>
                <w:rFonts w:ascii="Calibri" w:hAnsi="Calibri" w:cs="Calibri"/>
                <w:sz w:val="22"/>
                <w:szCs w:val="22"/>
              </w:rPr>
              <w:t>.  She will speak to Professor Denison to brief him.</w:t>
            </w:r>
          </w:p>
        </w:tc>
        <w:tc>
          <w:tcPr>
            <w:tcW w:w="1080" w:type="dxa"/>
          </w:tcPr>
          <w:p w14:paraId="5A80CAAD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5C20" w:rsidRPr="00BF1CAF" w14:paraId="09FA6AD4" w14:textId="77777777" w:rsidTr="1616949C">
        <w:tc>
          <w:tcPr>
            <w:tcW w:w="827" w:type="dxa"/>
          </w:tcPr>
          <w:p w14:paraId="143AD59A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02141AC" w14:textId="77777777" w:rsidR="00A15C20" w:rsidRPr="00FC2915" w:rsidRDefault="00A15C20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E13D54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5C20" w:rsidRPr="00BF1CAF" w14:paraId="6654AED8" w14:textId="77777777" w:rsidTr="1616949C">
        <w:tc>
          <w:tcPr>
            <w:tcW w:w="827" w:type="dxa"/>
          </w:tcPr>
          <w:p w14:paraId="66E0FA0A" w14:textId="77777777" w:rsidR="00A15C20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8.2</w:t>
            </w:r>
          </w:p>
        </w:tc>
        <w:tc>
          <w:tcPr>
            <w:tcW w:w="7119" w:type="dxa"/>
          </w:tcPr>
          <w:p w14:paraId="5FE54638" w14:textId="77777777" w:rsidR="00A15C20" w:rsidRPr="002A310A" w:rsidRDefault="002A310A" w:rsidP="002A310A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A310A">
              <w:rPr>
                <w:rFonts w:ascii="Calibri" w:hAnsi="Calibri" w:cs="Calibri"/>
                <w:b/>
                <w:sz w:val="22"/>
                <w:szCs w:val="22"/>
              </w:rPr>
              <w:t>Histopathology</w:t>
            </w:r>
          </w:p>
        </w:tc>
        <w:tc>
          <w:tcPr>
            <w:tcW w:w="1080" w:type="dxa"/>
          </w:tcPr>
          <w:p w14:paraId="79C3C475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5C20" w:rsidRPr="00BF1CAF" w14:paraId="68EC2E9B" w14:textId="77777777" w:rsidTr="1616949C">
        <w:tc>
          <w:tcPr>
            <w:tcW w:w="827" w:type="dxa"/>
          </w:tcPr>
          <w:p w14:paraId="59C47580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0DC91F4" w14:textId="77777777" w:rsidR="00A15C20" w:rsidRPr="00FC2915" w:rsidRDefault="002A310A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MM reported she was leaving her TPD role and a replacement was being sought.</w:t>
            </w:r>
          </w:p>
        </w:tc>
        <w:tc>
          <w:tcPr>
            <w:tcW w:w="1080" w:type="dxa"/>
          </w:tcPr>
          <w:p w14:paraId="08D83169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5C20" w:rsidRPr="00BF1CAF" w14:paraId="49787381" w14:textId="77777777" w:rsidTr="1616949C">
        <w:tc>
          <w:tcPr>
            <w:tcW w:w="827" w:type="dxa"/>
          </w:tcPr>
          <w:p w14:paraId="47C4E99E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8432F28" w14:textId="77777777" w:rsidR="00A15C20" w:rsidRPr="00FC2915" w:rsidRDefault="00A15C20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750CC9" w14:textId="77777777" w:rsidR="00A15C20" w:rsidRPr="00647559" w:rsidRDefault="00A15C20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A310A" w:rsidRPr="00BF1CAF" w14:paraId="462E303A" w14:textId="77777777" w:rsidTr="1616949C">
        <w:tc>
          <w:tcPr>
            <w:tcW w:w="827" w:type="dxa"/>
          </w:tcPr>
          <w:p w14:paraId="2CF3F8B3" w14:textId="77777777" w:rsidR="002A310A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8.3</w:t>
            </w:r>
          </w:p>
        </w:tc>
        <w:tc>
          <w:tcPr>
            <w:tcW w:w="7119" w:type="dxa"/>
          </w:tcPr>
          <w:p w14:paraId="2698C6E4" w14:textId="77777777" w:rsidR="002A310A" w:rsidRPr="002E57A7" w:rsidRDefault="00342147" w:rsidP="00342147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E57A7">
              <w:rPr>
                <w:rFonts w:ascii="Calibri" w:hAnsi="Calibri" w:cs="Calibri"/>
                <w:b/>
                <w:sz w:val="22"/>
                <w:szCs w:val="22"/>
              </w:rPr>
              <w:t>Diagnostic neuropathology</w:t>
            </w:r>
          </w:p>
        </w:tc>
        <w:tc>
          <w:tcPr>
            <w:tcW w:w="1080" w:type="dxa"/>
          </w:tcPr>
          <w:p w14:paraId="4E12E6D4" w14:textId="77777777" w:rsidR="002A310A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A310A" w:rsidRPr="00BF1CAF" w14:paraId="3B3EA5D6" w14:textId="77777777" w:rsidTr="1616949C">
        <w:tc>
          <w:tcPr>
            <w:tcW w:w="827" w:type="dxa"/>
          </w:tcPr>
          <w:p w14:paraId="74FCF968" w14:textId="77777777" w:rsidR="002A310A" w:rsidRPr="00647559" w:rsidRDefault="002E57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8.4</w:t>
            </w:r>
          </w:p>
        </w:tc>
        <w:tc>
          <w:tcPr>
            <w:tcW w:w="7119" w:type="dxa"/>
          </w:tcPr>
          <w:p w14:paraId="27F910E8" w14:textId="77777777" w:rsidR="002A310A" w:rsidRPr="002E57A7" w:rsidRDefault="00342147" w:rsidP="00342147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E57A7">
              <w:rPr>
                <w:rFonts w:ascii="Calibri" w:hAnsi="Calibri" w:cs="Calibri"/>
                <w:b/>
                <w:sz w:val="22"/>
                <w:szCs w:val="22"/>
              </w:rPr>
              <w:t>Paediatric Pathology</w:t>
            </w:r>
          </w:p>
        </w:tc>
        <w:tc>
          <w:tcPr>
            <w:tcW w:w="1080" w:type="dxa"/>
          </w:tcPr>
          <w:p w14:paraId="190A4D28" w14:textId="77777777" w:rsidR="002A310A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A310A" w:rsidRPr="00BF1CAF" w14:paraId="7D31ACDE" w14:textId="77777777" w:rsidTr="1616949C">
        <w:tc>
          <w:tcPr>
            <w:tcW w:w="827" w:type="dxa"/>
          </w:tcPr>
          <w:p w14:paraId="6D6CE652" w14:textId="77777777" w:rsidR="002A310A" w:rsidRPr="00647559" w:rsidRDefault="002E57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8.5</w:t>
            </w:r>
          </w:p>
        </w:tc>
        <w:tc>
          <w:tcPr>
            <w:tcW w:w="7119" w:type="dxa"/>
          </w:tcPr>
          <w:p w14:paraId="05CCC0FE" w14:textId="77777777" w:rsidR="002A310A" w:rsidRPr="002E57A7" w:rsidRDefault="00342147" w:rsidP="00342147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E57A7">
              <w:rPr>
                <w:rFonts w:ascii="Calibri" w:hAnsi="Calibri" w:cs="Calibri"/>
                <w:b/>
                <w:sz w:val="22"/>
                <w:szCs w:val="22"/>
              </w:rPr>
              <w:t>Forensic Histopathology</w:t>
            </w:r>
          </w:p>
        </w:tc>
        <w:tc>
          <w:tcPr>
            <w:tcW w:w="1080" w:type="dxa"/>
          </w:tcPr>
          <w:p w14:paraId="1B1484A7" w14:textId="77777777" w:rsidR="002A310A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A310A" w:rsidRPr="00BF1CAF" w14:paraId="1FAF5A65" w14:textId="77777777" w:rsidTr="1616949C">
        <w:tc>
          <w:tcPr>
            <w:tcW w:w="827" w:type="dxa"/>
          </w:tcPr>
          <w:p w14:paraId="75C1B54F" w14:textId="77777777" w:rsidR="002A310A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35590DC" w14:textId="77777777" w:rsidR="002A310A" w:rsidRPr="00FC2915" w:rsidRDefault="002E57A7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further update information was received.</w:t>
            </w:r>
          </w:p>
        </w:tc>
        <w:tc>
          <w:tcPr>
            <w:tcW w:w="1080" w:type="dxa"/>
          </w:tcPr>
          <w:p w14:paraId="24A316D3" w14:textId="77777777" w:rsidR="002A310A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A310A" w:rsidRPr="00BF1CAF" w14:paraId="40654231" w14:textId="77777777" w:rsidTr="1616949C">
        <w:tc>
          <w:tcPr>
            <w:tcW w:w="827" w:type="dxa"/>
          </w:tcPr>
          <w:p w14:paraId="252BA1F2" w14:textId="77777777" w:rsidR="002A310A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5F07ECF" w14:textId="77777777" w:rsidR="002A310A" w:rsidRPr="00FC2915" w:rsidRDefault="002A310A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3D8006" w14:textId="77777777" w:rsidR="002A310A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A310A" w:rsidRPr="00BF1CAF" w14:paraId="2B17FB7C" w14:textId="77777777" w:rsidTr="1616949C">
        <w:tc>
          <w:tcPr>
            <w:tcW w:w="827" w:type="dxa"/>
          </w:tcPr>
          <w:p w14:paraId="07A92DBE" w14:textId="77777777" w:rsidR="002A310A" w:rsidRPr="00647559" w:rsidRDefault="002E57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8.6</w:t>
            </w:r>
          </w:p>
        </w:tc>
        <w:tc>
          <w:tcPr>
            <w:tcW w:w="7119" w:type="dxa"/>
          </w:tcPr>
          <w:p w14:paraId="004C80A2" w14:textId="77777777" w:rsidR="002A310A" w:rsidRPr="002E57A7" w:rsidRDefault="002E57A7" w:rsidP="002E57A7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E57A7">
              <w:rPr>
                <w:rFonts w:ascii="Calibri" w:hAnsi="Calibri" w:cs="Calibri"/>
                <w:b/>
                <w:sz w:val="22"/>
                <w:szCs w:val="22"/>
              </w:rPr>
              <w:t>Radiology</w:t>
            </w:r>
          </w:p>
        </w:tc>
        <w:tc>
          <w:tcPr>
            <w:tcW w:w="1080" w:type="dxa"/>
          </w:tcPr>
          <w:p w14:paraId="11EF7995" w14:textId="77777777" w:rsidR="002A310A" w:rsidRPr="00647559" w:rsidRDefault="002A310A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E57A7" w:rsidRPr="00BF1CAF" w14:paraId="6EF9F535" w14:textId="77777777" w:rsidTr="1616949C">
        <w:tc>
          <w:tcPr>
            <w:tcW w:w="827" w:type="dxa"/>
          </w:tcPr>
          <w:p w14:paraId="52178849" w14:textId="77777777" w:rsidR="002E57A7" w:rsidRPr="00647559" w:rsidRDefault="002E57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BD44C6E" w14:textId="77777777" w:rsidR="002E57A7" w:rsidRPr="00FC2915" w:rsidRDefault="000276E3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WK noted new workstations have been delivered.</w:t>
            </w:r>
          </w:p>
        </w:tc>
        <w:tc>
          <w:tcPr>
            <w:tcW w:w="1080" w:type="dxa"/>
          </w:tcPr>
          <w:p w14:paraId="4A851817" w14:textId="77777777" w:rsidR="002E57A7" w:rsidRPr="00647559" w:rsidRDefault="002E57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E57A7" w:rsidRPr="00BF1CAF" w14:paraId="50466B80" w14:textId="77777777" w:rsidTr="1616949C">
        <w:tc>
          <w:tcPr>
            <w:tcW w:w="827" w:type="dxa"/>
          </w:tcPr>
          <w:p w14:paraId="0640DDB4" w14:textId="77777777" w:rsidR="002E57A7" w:rsidRPr="00647559" w:rsidRDefault="002E57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1860827" w14:textId="77777777" w:rsidR="002E57A7" w:rsidRPr="00FC2915" w:rsidRDefault="002E57A7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F377C5" w14:textId="77777777" w:rsidR="002E57A7" w:rsidRPr="00647559" w:rsidRDefault="002E57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E57A7" w:rsidRPr="00BF1CAF" w14:paraId="20E872CB" w14:textId="77777777" w:rsidTr="1616949C">
        <w:tc>
          <w:tcPr>
            <w:tcW w:w="827" w:type="dxa"/>
          </w:tcPr>
          <w:p w14:paraId="3896F5EA" w14:textId="77777777" w:rsidR="002E57A7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8.7</w:t>
            </w:r>
          </w:p>
        </w:tc>
        <w:tc>
          <w:tcPr>
            <w:tcW w:w="7119" w:type="dxa"/>
          </w:tcPr>
          <w:p w14:paraId="1264DD17" w14:textId="77777777" w:rsidR="002E57A7" w:rsidRPr="000276E3" w:rsidRDefault="000276E3" w:rsidP="000276E3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276E3">
              <w:rPr>
                <w:rFonts w:ascii="Calibri" w:hAnsi="Calibri" w:cs="Calibri"/>
                <w:b/>
                <w:sz w:val="22"/>
                <w:szCs w:val="22"/>
              </w:rPr>
              <w:t>Medical Microbiology</w:t>
            </w:r>
          </w:p>
        </w:tc>
        <w:tc>
          <w:tcPr>
            <w:tcW w:w="1080" w:type="dxa"/>
          </w:tcPr>
          <w:p w14:paraId="42826EFB" w14:textId="77777777" w:rsidR="002E57A7" w:rsidRPr="00647559" w:rsidRDefault="002E57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276E3" w:rsidRPr="00BF1CAF" w14:paraId="34138203" w14:textId="77777777" w:rsidTr="1616949C">
        <w:tc>
          <w:tcPr>
            <w:tcW w:w="827" w:type="dxa"/>
          </w:tcPr>
          <w:p w14:paraId="1088A6E6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8.8</w:t>
            </w:r>
          </w:p>
        </w:tc>
        <w:tc>
          <w:tcPr>
            <w:tcW w:w="7119" w:type="dxa"/>
          </w:tcPr>
          <w:p w14:paraId="65776E2A" w14:textId="77777777" w:rsidR="000276E3" w:rsidRPr="00FC2915" w:rsidRDefault="000276E3" w:rsidP="000B5165">
            <w:pPr>
              <w:rPr>
                <w:rFonts w:ascii="Calibri" w:hAnsi="Calibri" w:cs="Calibri"/>
                <w:sz w:val="22"/>
                <w:szCs w:val="22"/>
              </w:rPr>
            </w:pPr>
            <w:r w:rsidRPr="000276E3">
              <w:rPr>
                <w:rFonts w:ascii="Calibri" w:hAnsi="Calibri" w:cs="Calibri"/>
                <w:b/>
                <w:sz w:val="22"/>
                <w:szCs w:val="22"/>
              </w:rPr>
              <w:t>Virology</w:t>
            </w:r>
          </w:p>
        </w:tc>
        <w:tc>
          <w:tcPr>
            <w:tcW w:w="1080" w:type="dxa"/>
          </w:tcPr>
          <w:p w14:paraId="31CA2C55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276E3" w:rsidRPr="00BF1CAF" w14:paraId="31414360" w14:textId="77777777" w:rsidTr="1616949C">
        <w:tc>
          <w:tcPr>
            <w:tcW w:w="827" w:type="dxa"/>
          </w:tcPr>
          <w:p w14:paraId="6B6F6B5A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C7659BA" w14:textId="77777777" w:rsidR="000276E3" w:rsidRPr="00FC2915" w:rsidRDefault="000276E3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further update information was received.</w:t>
            </w:r>
          </w:p>
        </w:tc>
        <w:tc>
          <w:tcPr>
            <w:tcW w:w="1080" w:type="dxa"/>
          </w:tcPr>
          <w:p w14:paraId="535CFC20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276E3" w:rsidRPr="00BF1CAF" w14:paraId="53FDA30A" w14:textId="77777777" w:rsidTr="1616949C">
        <w:tc>
          <w:tcPr>
            <w:tcW w:w="827" w:type="dxa"/>
          </w:tcPr>
          <w:p w14:paraId="2FC274FF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20F1A2D" w14:textId="77777777" w:rsidR="000276E3" w:rsidRPr="00FC2915" w:rsidRDefault="000276E3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6C0B63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276E3" w:rsidRPr="00BF1CAF" w14:paraId="43E0D1F2" w14:textId="77777777" w:rsidTr="1616949C">
        <w:tc>
          <w:tcPr>
            <w:tcW w:w="827" w:type="dxa"/>
          </w:tcPr>
          <w:p w14:paraId="44649AD0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8.9</w:t>
            </w:r>
          </w:p>
        </w:tc>
        <w:tc>
          <w:tcPr>
            <w:tcW w:w="7119" w:type="dxa"/>
          </w:tcPr>
          <w:p w14:paraId="6293F1C8" w14:textId="77777777" w:rsidR="000276E3" w:rsidRPr="000276E3" w:rsidRDefault="000276E3" w:rsidP="000276E3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276E3">
              <w:rPr>
                <w:rFonts w:ascii="Calibri" w:hAnsi="Calibri" w:cs="Calibri"/>
                <w:b/>
                <w:sz w:val="22"/>
                <w:szCs w:val="22"/>
              </w:rPr>
              <w:t>Combined Infection Training</w:t>
            </w:r>
          </w:p>
        </w:tc>
        <w:tc>
          <w:tcPr>
            <w:tcW w:w="1080" w:type="dxa"/>
          </w:tcPr>
          <w:p w14:paraId="60AF65CA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276E3" w:rsidRPr="00BF1CAF" w14:paraId="12B895CC" w14:textId="77777777" w:rsidTr="1616949C">
        <w:tc>
          <w:tcPr>
            <w:tcW w:w="827" w:type="dxa"/>
          </w:tcPr>
          <w:p w14:paraId="22E30968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AECA21C" w14:textId="77777777" w:rsidR="000276E3" w:rsidRPr="00FC2915" w:rsidRDefault="00787DA7" w:rsidP="000B51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WK will discuss a local issue with the Grampian DME.</w:t>
            </w:r>
          </w:p>
        </w:tc>
        <w:tc>
          <w:tcPr>
            <w:tcW w:w="1080" w:type="dxa"/>
          </w:tcPr>
          <w:p w14:paraId="63140960" w14:textId="77777777" w:rsidR="000276E3" w:rsidRPr="00787DA7" w:rsidRDefault="00787DA7" w:rsidP="000B516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7DA7">
              <w:rPr>
                <w:rFonts w:asciiTheme="minorHAnsi" w:hAnsiTheme="minorHAnsi" w:cs="Calibri"/>
                <w:b/>
                <w:sz w:val="22"/>
                <w:szCs w:val="22"/>
              </w:rPr>
              <w:t>WK</w:t>
            </w:r>
          </w:p>
        </w:tc>
      </w:tr>
      <w:tr w:rsidR="000276E3" w:rsidRPr="00BF1CAF" w14:paraId="4FE84CFE" w14:textId="77777777" w:rsidTr="1616949C">
        <w:tc>
          <w:tcPr>
            <w:tcW w:w="827" w:type="dxa"/>
          </w:tcPr>
          <w:p w14:paraId="4E57787E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CB65B42" w14:textId="77777777" w:rsidR="000276E3" w:rsidRPr="00FC2915" w:rsidRDefault="000276E3" w:rsidP="000B51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D7B284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276E3" w:rsidRPr="00BF1CAF" w14:paraId="24665256" w14:textId="77777777" w:rsidTr="1616949C">
        <w:tc>
          <w:tcPr>
            <w:tcW w:w="827" w:type="dxa"/>
          </w:tcPr>
          <w:p w14:paraId="1DDE7A5A" w14:textId="77777777" w:rsidR="000276E3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8.10</w:t>
            </w:r>
          </w:p>
        </w:tc>
        <w:tc>
          <w:tcPr>
            <w:tcW w:w="7119" w:type="dxa"/>
          </w:tcPr>
          <w:p w14:paraId="7B088C82" w14:textId="77777777" w:rsidR="000276E3" w:rsidRPr="00787DA7" w:rsidRDefault="00787DA7" w:rsidP="00787DA7">
            <w:pPr>
              <w:tabs>
                <w:tab w:val="left" w:pos="567"/>
                <w:tab w:val="left" w:pos="141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87DA7">
              <w:rPr>
                <w:rFonts w:ascii="Calibri" w:hAnsi="Calibri" w:cs="Calibri"/>
                <w:b/>
                <w:sz w:val="22"/>
                <w:szCs w:val="22"/>
              </w:rPr>
              <w:t>Chemical Pathology and Metabolic Medicine</w:t>
            </w:r>
          </w:p>
        </w:tc>
        <w:tc>
          <w:tcPr>
            <w:tcW w:w="1080" w:type="dxa"/>
          </w:tcPr>
          <w:p w14:paraId="120351D0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276E3" w:rsidRPr="00BF1CAF" w14:paraId="237713DC" w14:textId="77777777" w:rsidTr="1616949C">
        <w:tc>
          <w:tcPr>
            <w:tcW w:w="827" w:type="dxa"/>
          </w:tcPr>
          <w:p w14:paraId="04716272" w14:textId="77777777" w:rsidR="000276E3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8.11</w:t>
            </w:r>
          </w:p>
        </w:tc>
        <w:tc>
          <w:tcPr>
            <w:tcW w:w="7119" w:type="dxa"/>
          </w:tcPr>
          <w:p w14:paraId="0CDA618B" w14:textId="77777777" w:rsidR="000276E3" w:rsidRPr="00787DA7" w:rsidRDefault="00787DA7" w:rsidP="00787DA7">
            <w:pPr>
              <w:tabs>
                <w:tab w:val="left" w:pos="567"/>
                <w:tab w:val="left" w:pos="141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87DA7">
              <w:rPr>
                <w:rFonts w:ascii="Calibri" w:hAnsi="Calibri" w:cs="Calibri"/>
                <w:b/>
                <w:sz w:val="22"/>
                <w:szCs w:val="22"/>
              </w:rPr>
              <w:t>Nuclear Medicine</w:t>
            </w:r>
          </w:p>
        </w:tc>
        <w:tc>
          <w:tcPr>
            <w:tcW w:w="1080" w:type="dxa"/>
          </w:tcPr>
          <w:p w14:paraId="30DCD8D4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276E3" w:rsidRPr="00BF1CAF" w14:paraId="467E6DBB" w14:textId="77777777" w:rsidTr="1616949C">
        <w:tc>
          <w:tcPr>
            <w:tcW w:w="827" w:type="dxa"/>
          </w:tcPr>
          <w:p w14:paraId="2A41A668" w14:textId="77777777" w:rsidR="000276E3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8.12</w:t>
            </w:r>
          </w:p>
        </w:tc>
        <w:tc>
          <w:tcPr>
            <w:tcW w:w="7119" w:type="dxa"/>
          </w:tcPr>
          <w:p w14:paraId="3399A233" w14:textId="77777777" w:rsidR="000276E3" w:rsidRPr="00787DA7" w:rsidRDefault="00787DA7" w:rsidP="00787DA7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87DA7">
              <w:rPr>
                <w:rFonts w:ascii="Calibri" w:hAnsi="Calibri" w:cs="Calibri"/>
                <w:b/>
                <w:sz w:val="22"/>
                <w:szCs w:val="22"/>
              </w:rPr>
              <w:t>Trainees Issues</w:t>
            </w:r>
          </w:p>
        </w:tc>
        <w:tc>
          <w:tcPr>
            <w:tcW w:w="1080" w:type="dxa"/>
          </w:tcPr>
          <w:p w14:paraId="27F03DC5" w14:textId="77777777" w:rsidR="000276E3" w:rsidRPr="00647559" w:rsidRDefault="000276E3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7DA7" w:rsidRPr="00BF1CAF" w14:paraId="5FDAE41C" w14:textId="77777777" w:rsidTr="1616949C">
        <w:tc>
          <w:tcPr>
            <w:tcW w:w="827" w:type="dxa"/>
          </w:tcPr>
          <w:p w14:paraId="7B447D7D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8.13</w:t>
            </w:r>
          </w:p>
        </w:tc>
        <w:tc>
          <w:tcPr>
            <w:tcW w:w="7119" w:type="dxa"/>
          </w:tcPr>
          <w:p w14:paraId="0D8F2D75" w14:textId="77777777" w:rsidR="00787DA7" w:rsidRPr="00787DA7" w:rsidRDefault="00787DA7" w:rsidP="00787DA7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87DA7">
              <w:rPr>
                <w:rFonts w:ascii="Calibri" w:hAnsi="Calibri" w:cs="Calibri"/>
                <w:b/>
                <w:sz w:val="22"/>
                <w:szCs w:val="22"/>
              </w:rPr>
              <w:t>Academic issues</w:t>
            </w:r>
          </w:p>
        </w:tc>
        <w:tc>
          <w:tcPr>
            <w:tcW w:w="1080" w:type="dxa"/>
          </w:tcPr>
          <w:p w14:paraId="48CF9D85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7DA7" w:rsidRPr="00BF1CAF" w14:paraId="721AC086" w14:textId="77777777" w:rsidTr="1616949C">
        <w:tc>
          <w:tcPr>
            <w:tcW w:w="827" w:type="dxa"/>
          </w:tcPr>
          <w:p w14:paraId="6B6DFC7B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8.14</w:t>
            </w:r>
          </w:p>
        </w:tc>
        <w:tc>
          <w:tcPr>
            <w:tcW w:w="7119" w:type="dxa"/>
          </w:tcPr>
          <w:p w14:paraId="757BF39D" w14:textId="77777777" w:rsidR="00787DA7" w:rsidRPr="00787DA7" w:rsidRDefault="00787DA7" w:rsidP="00787D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7DA7">
              <w:rPr>
                <w:rFonts w:ascii="Calibri" w:hAnsi="Calibri" w:cs="Calibri"/>
                <w:b/>
                <w:sz w:val="22"/>
                <w:szCs w:val="22"/>
              </w:rPr>
              <w:t>Service issues</w:t>
            </w:r>
          </w:p>
        </w:tc>
        <w:tc>
          <w:tcPr>
            <w:tcW w:w="1080" w:type="dxa"/>
          </w:tcPr>
          <w:p w14:paraId="2F3DD4D5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7DA7" w:rsidRPr="00BF1CAF" w14:paraId="6DD35A8B" w14:textId="77777777" w:rsidTr="1616949C">
        <w:tc>
          <w:tcPr>
            <w:tcW w:w="827" w:type="dxa"/>
          </w:tcPr>
          <w:p w14:paraId="0758CA05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8.15</w:t>
            </w:r>
          </w:p>
        </w:tc>
        <w:tc>
          <w:tcPr>
            <w:tcW w:w="7119" w:type="dxa"/>
          </w:tcPr>
          <w:p w14:paraId="744AE6AC" w14:textId="77777777" w:rsidR="00787DA7" w:rsidRPr="00787DA7" w:rsidRDefault="00787DA7" w:rsidP="00787D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7DA7">
              <w:rPr>
                <w:rFonts w:ascii="Calibri" w:hAnsi="Calibri" w:cs="Calibri"/>
                <w:b/>
                <w:sz w:val="22"/>
                <w:szCs w:val="22"/>
              </w:rPr>
              <w:t>DME</w:t>
            </w:r>
          </w:p>
        </w:tc>
        <w:tc>
          <w:tcPr>
            <w:tcW w:w="1080" w:type="dxa"/>
          </w:tcPr>
          <w:p w14:paraId="788051E9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7DA7" w:rsidRPr="00BF1CAF" w14:paraId="7208593C" w14:textId="77777777" w:rsidTr="1616949C">
        <w:tc>
          <w:tcPr>
            <w:tcW w:w="827" w:type="dxa"/>
          </w:tcPr>
          <w:p w14:paraId="60456CEC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8.16</w:t>
            </w:r>
          </w:p>
        </w:tc>
        <w:tc>
          <w:tcPr>
            <w:tcW w:w="7119" w:type="dxa"/>
          </w:tcPr>
          <w:p w14:paraId="62707F43" w14:textId="77777777" w:rsidR="00787DA7" w:rsidRPr="00787DA7" w:rsidRDefault="00787DA7" w:rsidP="00787D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7DA7">
              <w:rPr>
                <w:rFonts w:ascii="Calibri" w:hAnsi="Calibri" w:cs="Calibri"/>
                <w:b/>
                <w:sz w:val="22"/>
                <w:szCs w:val="22"/>
              </w:rPr>
              <w:t>Lay representative</w:t>
            </w:r>
          </w:p>
        </w:tc>
        <w:tc>
          <w:tcPr>
            <w:tcW w:w="1080" w:type="dxa"/>
          </w:tcPr>
          <w:p w14:paraId="10CF0BE7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7DA7" w:rsidRPr="00BF1CAF" w14:paraId="56B9D9B2" w14:textId="77777777" w:rsidTr="1616949C">
        <w:tc>
          <w:tcPr>
            <w:tcW w:w="827" w:type="dxa"/>
          </w:tcPr>
          <w:p w14:paraId="4554351A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A860C46" w14:textId="77777777" w:rsidR="00787DA7" w:rsidRPr="00F84B54" w:rsidRDefault="00787DA7" w:rsidP="00787D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91AD81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7DA7" w:rsidRPr="00BF1CAF" w14:paraId="12097817" w14:textId="77777777" w:rsidTr="1616949C">
        <w:tc>
          <w:tcPr>
            <w:tcW w:w="827" w:type="dxa"/>
          </w:tcPr>
          <w:p w14:paraId="32E16578" w14:textId="77777777" w:rsidR="00787DA7" w:rsidRPr="00647559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9.</w:t>
            </w:r>
          </w:p>
        </w:tc>
        <w:tc>
          <w:tcPr>
            <w:tcW w:w="7119" w:type="dxa"/>
          </w:tcPr>
          <w:p w14:paraId="0BFE8457" w14:textId="77777777" w:rsidR="00787DA7" w:rsidRPr="00AC29BD" w:rsidRDefault="00AC29BD" w:rsidP="00AC29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C29BD">
              <w:rPr>
                <w:rFonts w:ascii="Calibri" w:hAnsi="Calibri" w:cs="Calibri"/>
                <w:b/>
                <w:sz w:val="22"/>
                <w:szCs w:val="22"/>
              </w:rPr>
              <w:t>Received for information</w:t>
            </w:r>
          </w:p>
        </w:tc>
        <w:tc>
          <w:tcPr>
            <w:tcW w:w="1080" w:type="dxa"/>
          </w:tcPr>
          <w:p w14:paraId="3E27A59E" w14:textId="77777777" w:rsidR="00787DA7" w:rsidRPr="00647559" w:rsidRDefault="00787DA7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9BD" w:rsidRPr="00BF1CAF" w14:paraId="7A4E54C2" w14:textId="77777777" w:rsidTr="1616949C">
        <w:tc>
          <w:tcPr>
            <w:tcW w:w="827" w:type="dxa"/>
          </w:tcPr>
          <w:p w14:paraId="1050CE18" w14:textId="77777777" w:rsidR="00AC29BD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6FF29FE" w14:textId="77777777" w:rsidR="00AC29BD" w:rsidRPr="00F84B54" w:rsidRDefault="00AC29BD" w:rsidP="00AC2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additional information was received.</w:t>
            </w:r>
          </w:p>
        </w:tc>
        <w:tc>
          <w:tcPr>
            <w:tcW w:w="1080" w:type="dxa"/>
          </w:tcPr>
          <w:p w14:paraId="05FA9C64" w14:textId="77777777" w:rsidR="00AC29BD" w:rsidRPr="00647559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9BD" w:rsidRPr="00BF1CAF" w14:paraId="42EE0F31" w14:textId="77777777" w:rsidTr="1616949C">
        <w:tc>
          <w:tcPr>
            <w:tcW w:w="827" w:type="dxa"/>
          </w:tcPr>
          <w:p w14:paraId="2A168BAB" w14:textId="77777777" w:rsidR="00AC29BD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DF8D5E5" w14:textId="77777777" w:rsidR="00AC29BD" w:rsidRPr="00F84B54" w:rsidRDefault="00AC29BD" w:rsidP="00AC2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328391" w14:textId="77777777" w:rsidR="00AC29BD" w:rsidRPr="00647559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9BD" w:rsidRPr="00BF1CAF" w14:paraId="6149F022" w14:textId="77777777" w:rsidTr="1616949C">
        <w:tc>
          <w:tcPr>
            <w:tcW w:w="827" w:type="dxa"/>
          </w:tcPr>
          <w:p w14:paraId="41C9A983" w14:textId="77777777" w:rsidR="00AC29BD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10.</w:t>
            </w:r>
          </w:p>
        </w:tc>
        <w:tc>
          <w:tcPr>
            <w:tcW w:w="7119" w:type="dxa"/>
          </w:tcPr>
          <w:p w14:paraId="7078D0D7" w14:textId="77777777" w:rsidR="00AC29BD" w:rsidRPr="00AC29BD" w:rsidRDefault="00AC29BD" w:rsidP="00AC2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29BD">
              <w:rPr>
                <w:rFonts w:ascii="Calibri" w:hAnsi="Calibri" w:cs="Calibri"/>
                <w:b/>
                <w:sz w:val="22"/>
                <w:szCs w:val="22"/>
              </w:rPr>
              <w:t>AOCB</w:t>
            </w:r>
          </w:p>
        </w:tc>
        <w:tc>
          <w:tcPr>
            <w:tcW w:w="1080" w:type="dxa"/>
          </w:tcPr>
          <w:p w14:paraId="65F0C888" w14:textId="77777777" w:rsidR="00AC29BD" w:rsidRPr="00647559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9BD" w:rsidRPr="00BF1CAF" w14:paraId="2B88C179" w14:textId="77777777" w:rsidTr="1616949C">
        <w:tc>
          <w:tcPr>
            <w:tcW w:w="827" w:type="dxa"/>
          </w:tcPr>
          <w:p w14:paraId="6C8E2350" w14:textId="77777777" w:rsidR="00AC29BD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3EDA189" w14:textId="77777777" w:rsidR="00AC29BD" w:rsidRPr="00AC29BD" w:rsidRDefault="00AC29BD" w:rsidP="00AC2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other business was raised.</w:t>
            </w:r>
          </w:p>
        </w:tc>
        <w:tc>
          <w:tcPr>
            <w:tcW w:w="1080" w:type="dxa"/>
          </w:tcPr>
          <w:p w14:paraId="6E5AC6C7" w14:textId="77777777" w:rsidR="00AC29BD" w:rsidRPr="00647559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9BD" w:rsidRPr="00BF1CAF" w14:paraId="3DF77F2E" w14:textId="77777777" w:rsidTr="1616949C">
        <w:tc>
          <w:tcPr>
            <w:tcW w:w="827" w:type="dxa"/>
          </w:tcPr>
          <w:p w14:paraId="3872F821" w14:textId="77777777" w:rsidR="00AC29BD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DA5D42B" w14:textId="77777777" w:rsidR="00AC29BD" w:rsidRPr="00AC29BD" w:rsidRDefault="00AC29BD" w:rsidP="00AC2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C948B7" w14:textId="77777777" w:rsidR="00AC29BD" w:rsidRPr="00647559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9BD" w:rsidRPr="00BF1CAF" w14:paraId="3B55A7BE" w14:textId="77777777" w:rsidTr="1616949C">
        <w:tc>
          <w:tcPr>
            <w:tcW w:w="827" w:type="dxa"/>
          </w:tcPr>
          <w:p w14:paraId="5AD6D45C" w14:textId="77777777" w:rsidR="00AC29BD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11.</w:t>
            </w:r>
          </w:p>
        </w:tc>
        <w:tc>
          <w:tcPr>
            <w:tcW w:w="7119" w:type="dxa"/>
          </w:tcPr>
          <w:p w14:paraId="7E9DC6A7" w14:textId="77777777" w:rsidR="00AC29BD" w:rsidRPr="00AC29BD" w:rsidRDefault="00AC29BD" w:rsidP="00AC29B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C29BD">
              <w:rPr>
                <w:rFonts w:ascii="Calibri" w:hAnsi="Calibri" w:cs="Calibri"/>
                <w:b/>
                <w:sz w:val="22"/>
                <w:szCs w:val="22"/>
              </w:rPr>
              <w:t>Date and time of next meeting</w:t>
            </w:r>
          </w:p>
        </w:tc>
        <w:tc>
          <w:tcPr>
            <w:tcW w:w="1080" w:type="dxa"/>
          </w:tcPr>
          <w:p w14:paraId="05DAF0D4" w14:textId="77777777" w:rsidR="00AC29BD" w:rsidRPr="00647559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9BD" w:rsidRPr="00BF1CAF" w14:paraId="648525E0" w14:textId="77777777" w:rsidTr="1616949C">
        <w:tc>
          <w:tcPr>
            <w:tcW w:w="827" w:type="dxa"/>
          </w:tcPr>
          <w:p w14:paraId="6010FCBD" w14:textId="77777777" w:rsidR="00AC29BD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6BCBAE7" w14:textId="405FC97D" w:rsidR="00AC29BD" w:rsidRPr="00AC29BD" w:rsidRDefault="00AC29BD" w:rsidP="00AC2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next meeting will take place at 10:30 on Tuesday 3</w:t>
            </w:r>
            <w:r w:rsidR="001F776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July 2019 in Room 5, Forest Grove House (with videoconference links).</w:t>
            </w:r>
          </w:p>
        </w:tc>
        <w:tc>
          <w:tcPr>
            <w:tcW w:w="1080" w:type="dxa"/>
          </w:tcPr>
          <w:p w14:paraId="115AD409" w14:textId="77777777" w:rsidR="00AC29BD" w:rsidRPr="00647559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C29BD" w:rsidRPr="00BF1CAF" w14:paraId="674111B0" w14:textId="77777777" w:rsidTr="1616949C">
        <w:tc>
          <w:tcPr>
            <w:tcW w:w="827" w:type="dxa"/>
          </w:tcPr>
          <w:p w14:paraId="630ADC96" w14:textId="77777777" w:rsidR="00AC29BD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2BD5B02" w14:textId="77777777" w:rsidR="00AC29BD" w:rsidRDefault="00AC29BD" w:rsidP="00AC29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592083" w14:textId="77777777" w:rsidR="00AC29BD" w:rsidRPr="00647559" w:rsidRDefault="00AC29BD" w:rsidP="000B51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506D72" w14:textId="77777777" w:rsidR="002329D4" w:rsidRDefault="00AC29BD" w:rsidP="002329D4">
      <w:pPr>
        <w:tabs>
          <w:tab w:val="left" w:pos="567"/>
          <w:tab w:val="left" w:pos="6379"/>
          <w:tab w:val="left" w:pos="7230"/>
        </w:tabs>
        <w:rPr>
          <w:rFonts w:ascii="Calibri" w:hAnsi="Calibri"/>
          <w:sz w:val="22"/>
          <w:szCs w:val="22"/>
        </w:rPr>
      </w:pPr>
      <w:r w:rsidRPr="00AC29BD">
        <w:rPr>
          <w:rFonts w:ascii="Calibri" w:hAnsi="Calibri"/>
          <w:b/>
          <w:sz w:val="22"/>
          <w:szCs w:val="22"/>
        </w:rPr>
        <w:t>Actions arising from the meeting</w:t>
      </w:r>
    </w:p>
    <w:p w14:paraId="16838675" w14:textId="77777777" w:rsidR="00AC29BD" w:rsidRDefault="00AC29BD" w:rsidP="002329D4">
      <w:pPr>
        <w:tabs>
          <w:tab w:val="left" w:pos="567"/>
          <w:tab w:val="left" w:pos="6379"/>
          <w:tab w:val="left" w:pos="723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3425"/>
        <w:gridCol w:w="1083"/>
      </w:tblGrid>
      <w:tr w:rsidR="00AC29BD" w14:paraId="20C88F6E" w14:textId="77777777" w:rsidTr="1616949C">
        <w:tc>
          <w:tcPr>
            <w:tcW w:w="1271" w:type="dxa"/>
          </w:tcPr>
          <w:p w14:paraId="4EC9FA63" w14:textId="77777777" w:rsidR="00AC29BD" w:rsidRPr="00AC29BD" w:rsidRDefault="00AC29BD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C29BD">
              <w:rPr>
                <w:rFonts w:ascii="Calibri" w:hAnsi="Calibri"/>
                <w:b/>
                <w:sz w:val="22"/>
                <w:szCs w:val="22"/>
              </w:rPr>
              <w:t>Item no</w:t>
            </w:r>
          </w:p>
        </w:tc>
        <w:tc>
          <w:tcPr>
            <w:tcW w:w="3237" w:type="dxa"/>
          </w:tcPr>
          <w:p w14:paraId="35979789" w14:textId="77777777" w:rsidR="00AC29BD" w:rsidRPr="00AC29BD" w:rsidRDefault="00AC29BD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C29BD">
              <w:rPr>
                <w:rFonts w:ascii="Calibri" w:hAnsi="Calibri"/>
                <w:b/>
                <w:sz w:val="22"/>
                <w:szCs w:val="22"/>
              </w:rPr>
              <w:t>Item name</w:t>
            </w:r>
          </w:p>
        </w:tc>
        <w:tc>
          <w:tcPr>
            <w:tcW w:w="3425" w:type="dxa"/>
          </w:tcPr>
          <w:p w14:paraId="139D2802" w14:textId="77777777" w:rsidR="00AC29BD" w:rsidRPr="00AC29BD" w:rsidRDefault="00AC29BD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C29BD">
              <w:rPr>
                <w:rFonts w:ascii="Calibri" w:hAnsi="Calibri"/>
                <w:b/>
                <w:sz w:val="22"/>
                <w:szCs w:val="22"/>
              </w:rPr>
              <w:t>Action</w:t>
            </w:r>
          </w:p>
        </w:tc>
        <w:tc>
          <w:tcPr>
            <w:tcW w:w="1083" w:type="dxa"/>
          </w:tcPr>
          <w:p w14:paraId="0F1481E9" w14:textId="77777777" w:rsidR="00AC29BD" w:rsidRPr="00AC29BD" w:rsidRDefault="00AC29BD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C29BD">
              <w:rPr>
                <w:rFonts w:ascii="Calibri" w:hAnsi="Calibri"/>
                <w:b/>
                <w:sz w:val="22"/>
                <w:szCs w:val="22"/>
              </w:rPr>
              <w:t>Who</w:t>
            </w:r>
          </w:p>
        </w:tc>
      </w:tr>
      <w:tr w:rsidR="00AC29BD" w14:paraId="43F91961" w14:textId="77777777" w:rsidTr="1616949C">
        <w:tc>
          <w:tcPr>
            <w:tcW w:w="1271" w:type="dxa"/>
          </w:tcPr>
          <w:p w14:paraId="493322E3" w14:textId="77777777" w:rsidR="00AC29BD" w:rsidRDefault="00F350F0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  <w:p w14:paraId="49CE3395" w14:textId="77777777" w:rsidR="00F350F0" w:rsidRDefault="00F350F0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</w:p>
          <w:p w14:paraId="069DC229" w14:textId="77777777" w:rsidR="00F350F0" w:rsidRDefault="00F350F0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3237" w:type="dxa"/>
          </w:tcPr>
          <w:p w14:paraId="6D2E4900" w14:textId="77777777" w:rsidR="00AC29BD" w:rsidRDefault="00F350F0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  <w:r w:rsidRPr="00F350F0">
              <w:rPr>
                <w:rFonts w:ascii="Calibri" w:hAnsi="Calibri" w:cs="Calibri"/>
                <w:sz w:val="22"/>
                <w:szCs w:val="22"/>
              </w:rPr>
              <w:t>Matters arising/actions from previous meeting</w:t>
            </w:r>
          </w:p>
          <w:p w14:paraId="23B3885A" w14:textId="77777777" w:rsidR="00F350F0" w:rsidRPr="00F350F0" w:rsidRDefault="00F350F0" w:rsidP="00F350F0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 w:rsidRPr="00F350F0">
              <w:rPr>
                <w:rFonts w:asciiTheme="minorHAnsi" w:hAnsiTheme="minorHAnsi" w:cs="Calibri"/>
                <w:sz w:val="22"/>
                <w:szCs w:val="22"/>
              </w:rPr>
              <w:t>Trainee representation</w:t>
            </w:r>
          </w:p>
        </w:tc>
        <w:tc>
          <w:tcPr>
            <w:tcW w:w="3425" w:type="dxa"/>
          </w:tcPr>
          <w:p w14:paraId="3982A835" w14:textId="77777777" w:rsidR="00AC29BD" w:rsidRDefault="00AC29BD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</w:p>
          <w:p w14:paraId="647BC5FB" w14:textId="77777777" w:rsidR="00F350F0" w:rsidRDefault="00F350F0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</w:p>
          <w:p w14:paraId="7B670805" w14:textId="77777777" w:rsidR="00F350F0" w:rsidRDefault="00F350F0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confirm representation on STB.</w:t>
            </w:r>
          </w:p>
        </w:tc>
        <w:tc>
          <w:tcPr>
            <w:tcW w:w="1083" w:type="dxa"/>
          </w:tcPr>
          <w:p w14:paraId="3AAB9FDA" w14:textId="77777777" w:rsidR="00AC29BD" w:rsidRDefault="00AC29BD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</w:p>
          <w:p w14:paraId="652047BC" w14:textId="77777777" w:rsidR="00F350F0" w:rsidRDefault="00F350F0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</w:p>
          <w:p w14:paraId="226CD376" w14:textId="77777777" w:rsidR="00F350F0" w:rsidRDefault="00F350F0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HM</w:t>
            </w:r>
          </w:p>
        </w:tc>
      </w:tr>
      <w:tr w:rsidR="00AC29BD" w14:paraId="6517E931" w14:textId="77777777" w:rsidTr="1616949C">
        <w:tc>
          <w:tcPr>
            <w:tcW w:w="1271" w:type="dxa"/>
          </w:tcPr>
          <w:p w14:paraId="464F6AF7" w14:textId="77777777" w:rsidR="00AC29BD" w:rsidRDefault="004D63A7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3237" w:type="dxa"/>
          </w:tcPr>
          <w:p w14:paraId="6FC75F91" w14:textId="77777777" w:rsidR="00AC29BD" w:rsidRDefault="004D63A7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sharing</w:t>
            </w:r>
          </w:p>
        </w:tc>
        <w:tc>
          <w:tcPr>
            <w:tcW w:w="3425" w:type="dxa"/>
          </w:tcPr>
          <w:p w14:paraId="4EAA35B6" w14:textId="77777777" w:rsidR="00AC29BD" w:rsidRDefault="004D63A7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discuss at June MDET.</w:t>
            </w:r>
          </w:p>
        </w:tc>
        <w:tc>
          <w:tcPr>
            <w:tcW w:w="1083" w:type="dxa"/>
          </w:tcPr>
          <w:p w14:paraId="72DB60A7" w14:textId="77777777" w:rsidR="00AC29BD" w:rsidRDefault="004D63A7" w:rsidP="002329D4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HM</w:t>
            </w:r>
          </w:p>
        </w:tc>
      </w:tr>
      <w:tr w:rsidR="004D63A7" w14:paraId="7E0B05E4" w14:textId="77777777" w:rsidTr="1616949C">
        <w:tc>
          <w:tcPr>
            <w:tcW w:w="1271" w:type="dxa"/>
          </w:tcPr>
          <w:p w14:paraId="6159E6D3" w14:textId="77777777" w:rsidR="004D63A7" w:rsidRDefault="004D63A7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  <w:p w14:paraId="50F90751" w14:textId="77777777" w:rsidR="004D63A7" w:rsidRDefault="004D63A7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3237" w:type="dxa"/>
          </w:tcPr>
          <w:p w14:paraId="7C9A8005" w14:textId="77777777" w:rsidR="004D63A7" w:rsidRPr="004D63A7" w:rsidRDefault="004D63A7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  <w:r w:rsidRPr="004D63A7">
              <w:rPr>
                <w:rFonts w:ascii="Calibri" w:hAnsi="Calibri" w:cs="Calibri"/>
                <w:sz w:val="22"/>
                <w:szCs w:val="22"/>
              </w:rPr>
              <w:t>TRAINING MANAGEMENT</w:t>
            </w:r>
          </w:p>
          <w:p w14:paraId="4E2E389A" w14:textId="77777777" w:rsidR="004D63A7" w:rsidRDefault="004D63A7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 w:rsidRPr="004D63A7">
              <w:rPr>
                <w:rFonts w:ascii="Calibri" w:hAnsi="Calibri" w:cs="Calibri"/>
                <w:sz w:val="22"/>
                <w:szCs w:val="22"/>
              </w:rPr>
              <w:t>Recruitment update</w:t>
            </w:r>
          </w:p>
        </w:tc>
        <w:tc>
          <w:tcPr>
            <w:tcW w:w="3425" w:type="dxa"/>
          </w:tcPr>
          <w:p w14:paraId="5E3E3E4A" w14:textId="77777777" w:rsidR="004D63A7" w:rsidRDefault="004D63A7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</w:p>
          <w:p w14:paraId="14E88EA0" w14:textId="77777777" w:rsidR="004D63A7" w:rsidRDefault="00236778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="004D63A7">
              <w:rPr>
                <w:rFonts w:ascii="Calibri" w:hAnsi="Calibri" w:cs="Calibri"/>
                <w:sz w:val="22"/>
                <w:szCs w:val="22"/>
              </w:rPr>
              <w:t xml:space="preserve"> raise CIT question set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4D63A7">
              <w:rPr>
                <w:rFonts w:ascii="Calibri" w:hAnsi="Calibri" w:cs="Calibri"/>
                <w:sz w:val="22"/>
                <w:szCs w:val="22"/>
              </w:rPr>
              <w:t>t next College meeting.</w:t>
            </w:r>
          </w:p>
        </w:tc>
        <w:tc>
          <w:tcPr>
            <w:tcW w:w="1083" w:type="dxa"/>
          </w:tcPr>
          <w:p w14:paraId="38B45FA0" w14:textId="77777777" w:rsidR="004D63A7" w:rsidRDefault="004D63A7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</w:p>
          <w:p w14:paraId="7AC54C3F" w14:textId="77777777" w:rsidR="00236778" w:rsidRDefault="00236778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CM</w:t>
            </w:r>
          </w:p>
        </w:tc>
      </w:tr>
      <w:tr w:rsidR="004D63A7" w:rsidRPr="00236778" w14:paraId="4B6A07ED" w14:textId="77777777" w:rsidTr="1616949C">
        <w:tc>
          <w:tcPr>
            <w:tcW w:w="1271" w:type="dxa"/>
          </w:tcPr>
          <w:p w14:paraId="07EE0985" w14:textId="77777777" w:rsidR="004D63A7" w:rsidRPr="00236778" w:rsidRDefault="00236778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 w:rsidRPr="00236778"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3237" w:type="dxa"/>
          </w:tcPr>
          <w:p w14:paraId="51EFF960" w14:textId="77777777" w:rsidR="004D63A7" w:rsidRPr="00236778" w:rsidRDefault="00236778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  <w:r w:rsidRPr="00236778">
              <w:rPr>
                <w:rFonts w:ascii="Calibri" w:hAnsi="Calibri"/>
                <w:sz w:val="22"/>
                <w:szCs w:val="22"/>
              </w:rPr>
              <w:t>Neuro IR/IR workshop:  update</w:t>
            </w:r>
          </w:p>
        </w:tc>
        <w:tc>
          <w:tcPr>
            <w:tcW w:w="3425" w:type="dxa"/>
          </w:tcPr>
          <w:p w14:paraId="7E3EAB57" w14:textId="77777777" w:rsidR="004D63A7" w:rsidRPr="00236778" w:rsidRDefault="00236778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arrange workshop</w:t>
            </w:r>
            <w:r w:rsidR="00992F9E">
              <w:rPr>
                <w:rFonts w:ascii="Calibri" w:hAnsi="Calibri"/>
                <w:sz w:val="22"/>
                <w:szCs w:val="22"/>
              </w:rPr>
              <w:t xml:space="preserve"> for September/October.</w:t>
            </w:r>
          </w:p>
        </w:tc>
        <w:tc>
          <w:tcPr>
            <w:tcW w:w="1083" w:type="dxa"/>
          </w:tcPr>
          <w:p w14:paraId="45403625" w14:textId="77777777" w:rsidR="004D63A7" w:rsidRPr="00236778" w:rsidRDefault="00992F9E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HM</w:t>
            </w:r>
          </w:p>
        </w:tc>
      </w:tr>
      <w:tr w:rsidR="00992F9E" w:rsidRPr="00236778" w14:paraId="149E12DE" w14:textId="77777777" w:rsidTr="1616949C">
        <w:tc>
          <w:tcPr>
            <w:tcW w:w="1271" w:type="dxa"/>
          </w:tcPr>
          <w:p w14:paraId="3DBEEACF" w14:textId="77777777" w:rsidR="00992F9E" w:rsidRPr="00236778" w:rsidRDefault="00992F9E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</w:t>
            </w:r>
          </w:p>
        </w:tc>
        <w:tc>
          <w:tcPr>
            <w:tcW w:w="3237" w:type="dxa"/>
          </w:tcPr>
          <w:p w14:paraId="6042EDA0" w14:textId="77777777" w:rsidR="00992F9E" w:rsidRPr="00992F9E" w:rsidRDefault="00992F9E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 w:rsidRPr="00992F9E">
              <w:rPr>
                <w:rFonts w:ascii="Calibri" w:hAnsi="Calibri"/>
                <w:sz w:val="22"/>
                <w:szCs w:val="22"/>
              </w:rPr>
              <w:t>TM changes:  update</w:t>
            </w:r>
          </w:p>
        </w:tc>
        <w:tc>
          <w:tcPr>
            <w:tcW w:w="3425" w:type="dxa"/>
          </w:tcPr>
          <w:p w14:paraId="02A2F895" w14:textId="77777777" w:rsidR="00992F9E" w:rsidRDefault="00992F9E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hold </w:t>
            </w:r>
            <w:r w:rsidR="00052DF5">
              <w:rPr>
                <w:rFonts w:ascii="Calibri" w:hAnsi="Calibri"/>
                <w:sz w:val="22"/>
                <w:szCs w:val="22"/>
              </w:rPr>
              <w:t xml:space="preserve">workshop after </w:t>
            </w:r>
            <w:r>
              <w:rPr>
                <w:rFonts w:ascii="Calibri" w:hAnsi="Calibri"/>
                <w:sz w:val="22"/>
                <w:szCs w:val="22"/>
              </w:rPr>
              <w:t xml:space="preserve">October meeting in Aberdeen </w:t>
            </w:r>
            <w:r w:rsidR="00052DF5">
              <w:rPr>
                <w:rFonts w:ascii="Calibri" w:hAnsi="Calibri"/>
                <w:sz w:val="22"/>
                <w:szCs w:val="22"/>
              </w:rPr>
              <w:t>and invite admin/TPDs/Associate Deans.</w:t>
            </w:r>
          </w:p>
        </w:tc>
        <w:tc>
          <w:tcPr>
            <w:tcW w:w="1083" w:type="dxa"/>
          </w:tcPr>
          <w:p w14:paraId="41271D5B" w14:textId="77777777" w:rsidR="00992F9E" w:rsidRDefault="00052DF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052DF5" w:rsidRPr="00236778" w14:paraId="484DD008" w14:textId="77777777" w:rsidTr="1616949C">
        <w:tc>
          <w:tcPr>
            <w:tcW w:w="1271" w:type="dxa"/>
          </w:tcPr>
          <w:p w14:paraId="0F467ADC" w14:textId="77777777" w:rsidR="00052DF5" w:rsidRDefault="00052DF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237" w:type="dxa"/>
          </w:tcPr>
          <w:p w14:paraId="1DE403D8" w14:textId="77777777" w:rsidR="00052DF5" w:rsidRPr="00992F9E" w:rsidRDefault="00052DF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SSC update</w:t>
            </w:r>
          </w:p>
        </w:tc>
        <w:tc>
          <w:tcPr>
            <w:tcW w:w="3425" w:type="dxa"/>
          </w:tcPr>
          <w:p w14:paraId="4F74389B" w14:textId="77777777" w:rsidR="00052DF5" w:rsidRDefault="00052DF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contact Colin Tilley for Radiology workforce information</w:t>
            </w:r>
            <w:r w:rsidR="00E84D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83" w:type="dxa"/>
          </w:tcPr>
          <w:p w14:paraId="38AC628F" w14:textId="77777777" w:rsidR="00052DF5" w:rsidRDefault="00052DF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E84D45" w:rsidRPr="00236778" w14:paraId="39E9440F" w14:textId="77777777" w:rsidTr="1616949C">
        <w:tc>
          <w:tcPr>
            <w:tcW w:w="1271" w:type="dxa"/>
          </w:tcPr>
          <w:p w14:paraId="6C3292B4" w14:textId="77777777" w:rsidR="00E84D45" w:rsidRDefault="00E84D4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237" w:type="dxa"/>
          </w:tcPr>
          <w:p w14:paraId="6B32EE63" w14:textId="40CB5516" w:rsidR="00E84D45" w:rsidRPr="00E84D45" w:rsidRDefault="1616949C" w:rsidP="1616949C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 w:rsidRPr="1616949C">
              <w:rPr>
                <w:rFonts w:ascii="Calibri" w:hAnsi="Calibri" w:cs="Calibri"/>
                <w:sz w:val="22"/>
                <w:szCs w:val="22"/>
              </w:rPr>
              <w:t xml:space="preserve">Specialty intake numbers for 2020 </w:t>
            </w:r>
          </w:p>
        </w:tc>
        <w:tc>
          <w:tcPr>
            <w:tcW w:w="3425" w:type="dxa"/>
          </w:tcPr>
          <w:p w14:paraId="1BF0347E" w14:textId="77777777" w:rsidR="00E84D45" w:rsidRDefault="00E84D4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ask PG for Chem Path info; to produce a bid and submit to Professor Parks.</w:t>
            </w:r>
          </w:p>
        </w:tc>
        <w:tc>
          <w:tcPr>
            <w:tcW w:w="1083" w:type="dxa"/>
          </w:tcPr>
          <w:p w14:paraId="691A883C" w14:textId="77777777" w:rsidR="00E84D45" w:rsidRDefault="00E84D4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PJ, PJ</w:t>
            </w:r>
          </w:p>
        </w:tc>
      </w:tr>
      <w:tr w:rsidR="00E84D45" w:rsidRPr="00236778" w14:paraId="77B44F50" w14:textId="77777777" w:rsidTr="1616949C">
        <w:tc>
          <w:tcPr>
            <w:tcW w:w="1271" w:type="dxa"/>
          </w:tcPr>
          <w:p w14:paraId="44E4BA42" w14:textId="77777777" w:rsidR="00E84D45" w:rsidRDefault="00E84D4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  <w:p w14:paraId="15CA4268" w14:textId="77777777" w:rsidR="00E84D45" w:rsidRDefault="00E84D4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</w:t>
            </w:r>
          </w:p>
        </w:tc>
        <w:tc>
          <w:tcPr>
            <w:tcW w:w="3237" w:type="dxa"/>
          </w:tcPr>
          <w:p w14:paraId="0B624DC0" w14:textId="77777777" w:rsidR="00E84D45" w:rsidRDefault="00E84D4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 reports</w:t>
            </w:r>
          </w:p>
          <w:p w14:paraId="554D7A8B" w14:textId="77777777" w:rsidR="001A7ECE" w:rsidRPr="00E84D45" w:rsidRDefault="001A7ECE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</w:t>
            </w:r>
          </w:p>
        </w:tc>
        <w:tc>
          <w:tcPr>
            <w:tcW w:w="3425" w:type="dxa"/>
          </w:tcPr>
          <w:p w14:paraId="1862FE64" w14:textId="77777777" w:rsidR="00E84D45" w:rsidRDefault="00E84D4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8C5F847" w14:textId="77777777" w:rsidR="001A7ECE" w:rsidRDefault="001A7ECE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discuss local issue with DME.</w:t>
            </w:r>
          </w:p>
        </w:tc>
        <w:tc>
          <w:tcPr>
            <w:tcW w:w="1083" w:type="dxa"/>
          </w:tcPr>
          <w:p w14:paraId="4DD28D3D" w14:textId="77777777" w:rsidR="00E84D45" w:rsidRDefault="00E84D45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</w:p>
          <w:p w14:paraId="21814803" w14:textId="77777777" w:rsidR="001A7ECE" w:rsidRDefault="001A7ECE" w:rsidP="004D63A7">
            <w:pPr>
              <w:tabs>
                <w:tab w:val="left" w:pos="567"/>
                <w:tab w:val="left" w:pos="6379"/>
                <w:tab w:val="left" w:pos="72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WK</w:t>
            </w:r>
          </w:p>
        </w:tc>
      </w:tr>
    </w:tbl>
    <w:p w14:paraId="5B53A10E" w14:textId="77777777" w:rsidR="00AC29BD" w:rsidRPr="00236778" w:rsidRDefault="00AC29BD" w:rsidP="002329D4">
      <w:pPr>
        <w:tabs>
          <w:tab w:val="left" w:pos="567"/>
          <w:tab w:val="left" w:pos="6379"/>
          <w:tab w:val="left" w:pos="7230"/>
        </w:tabs>
        <w:rPr>
          <w:rFonts w:ascii="Calibri" w:hAnsi="Calibri"/>
          <w:sz w:val="22"/>
          <w:szCs w:val="22"/>
        </w:rPr>
      </w:pPr>
    </w:p>
    <w:sectPr w:rsidR="00AC29BD" w:rsidRPr="0023677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C2EB" w14:textId="77777777" w:rsidR="00AA1D2B" w:rsidRDefault="00AA1D2B" w:rsidP="00D6169F">
      <w:r>
        <w:separator/>
      </w:r>
    </w:p>
  </w:endnote>
  <w:endnote w:type="continuationSeparator" w:id="0">
    <w:p w14:paraId="1D3FA87E" w14:textId="77777777" w:rsidR="00AA1D2B" w:rsidRDefault="00AA1D2B" w:rsidP="00D6169F">
      <w:r>
        <w:continuationSeparator/>
      </w:r>
    </w:p>
  </w:endnote>
  <w:endnote w:type="continuationNotice" w:id="1">
    <w:p w14:paraId="77EC212A" w14:textId="77777777" w:rsidR="00AA1D2B" w:rsidRDefault="00AA1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0EFA" w14:textId="77777777" w:rsidR="00D6169F" w:rsidRDefault="00D61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DFEF" w14:textId="77777777" w:rsidR="00AA1D2B" w:rsidRDefault="00AA1D2B" w:rsidP="00D6169F">
      <w:r>
        <w:separator/>
      </w:r>
    </w:p>
  </w:footnote>
  <w:footnote w:type="continuationSeparator" w:id="0">
    <w:p w14:paraId="6C8D9BA2" w14:textId="77777777" w:rsidR="00AA1D2B" w:rsidRDefault="00AA1D2B" w:rsidP="00D6169F">
      <w:r>
        <w:continuationSeparator/>
      </w:r>
    </w:p>
  </w:footnote>
  <w:footnote w:type="continuationNotice" w:id="1">
    <w:p w14:paraId="69EFBDC8" w14:textId="77777777" w:rsidR="00AA1D2B" w:rsidRDefault="00AA1D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2152" w14:textId="79434EF7" w:rsidR="00D6169F" w:rsidRDefault="00D61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E1E2" w14:textId="26396181" w:rsidR="00D6169F" w:rsidRDefault="00D61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E648" w14:textId="2AA4399F" w:rsidR="00D6169F" w:rsidRDefault="00D61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A54"/>
    <w:multiLevelType w:val="multilevel"/>
    <w:tmpl w:val="F1CA80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BC3FBF"/>
    <w:multiLevelType w:val="hybridMultilevel"/>
    <w:tmpl w:val="6250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937BD"/>
    <w:multiLevelType w:val="hybridMultilevel"/>
    <w:tmpl w:val="050AC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F5441"/>
    <w:multiLevelType w:val="multilevel"/>
    <w:tmpl w:val="D468410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822A46"/>
    <w:multiLevelType w:val="hybridMultilevel"/>
    <w:tmpl w:val="DD8E1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D0711"/>
    <w:multiLevelType w:val="hybridMultilevel"/>
    <w:tmpl w:val="7E26E8BE"/>
    <w:lvl w:ilvl="0" w:tplc="01266EC8">
      <w:start w:val="7"/>
      <w:numFmt w:val="bullet"/>
      <w:lvlText w:val="-"/>
      <w:lvlJc w:val="left"/>
      <w:pPr>
        <w:ind w:left="37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6" w15:restartNumberingAfterBreak="0">
    <w:nsid w:val="68223377"/>
    <w:multiLevelType w:val="hybridMultilevel"/>
    <w:tmpl w:val="B47A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979F5"/>
    <w:multiLevelType w:val="hybridMultilevel"/>
    <w:tmpl w:val="4F58581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D4"/>
    <w:rsid w:val="00000DBE"/>
    <w:rsid w:val="000058F9"/>
    <w:rsid w:val="00006134"/>
    <w:rsid w:val="000106F6"/>
    <w:rsid w:val="0002455F"/>
    <w:rsid w:val="00027077"/>
    <w:rsid w:val="000276E3"/>
    <w:rsid w:val="000336A7"/>
    <w:rsid w:val="000354F5"/>
    <w:rsid w:val="000451E8"/>
    <w:rsid w:val="00052DF5"/>
    <w:rsid w:val="000632AB"/>
    <w:rsid w:val="00080DC2"/>
    <w:rsid w:val="00091EDE"/>
    <w:rsid w:val="000A47A8"/>
    <w:rsid w:val="000B25DC"/>
    <w:rsid w:val="000C4681"/>
    <w:rsid w:val="000C6772"/>
    <w:rsid w:val="000C7BDC"/>
    <w:rsid w:val="000D4E7A"/>
    <w:rsid w:val="000E6561"/>
    <w:rsid w:val="000E6AC1"/>
    <w:rsid w:val="000E6F8C"/>
    <w:rsid w:val="000F3572"/>
    <w:rsid w:val="00110E58"/>
    <w:rsid w:val="00114E69"/>
    <w:rsid w:val="00121DD2"/>
    <w:rsid w:val="001262AF"/>
    <w:rsid w:val="0012750D"/>
    <w:rsid w:val="001362B1"/>
    <w:rsid w:val="001368C4"/>
    <w:rsid w:val="00144DC5"/>
    <w:rsid w:val="00147435"/>
    <w:rsid w:val="00151DD3"/>
    <w:rsid w:val="00152029"/>
    <w:rsid w:val="0017075E"/>
    <w:rsid w:val="00172612"/>
    <w:rsid w:val="00176380"/>
    <w:rsid w:val="0017760E"/>
    <w:rsid w:val="00191D18"/>
    <w:rsid w:val="0019225B"/>
    <w:rsid w:val="00195BA7"/>
    <w:rsid w:val="00196C26"/>
    <w:rsid w:val="001A171F"/>
    <w:rsid w:val="001A7ECE"/>
    <w:rsid w:val="001C0766"/>
    <w:rsid w:val="001D069C"/>
    <w:rsid w:val="001E0B35"/>
    <w:rsid w:val="001E13F3"/>
    <w:rsid w:val="001E5C8A"/>
    <w:rsid w:val="001E77E1"/>
    <w:rsid w:val="001F7760"/>
    <w:rsid w:val="00203380"/>
    <w:rsid w:val="00212919"/>
    <w:rsid w:val="00213251"/>
    <w:rsid w:val="00227B5E"/>
    <w:rsid w:val="002307D6"/>
    <w:rsid w:val="002329D4"/>
    <w:rsid w:val="00234860"/>
    <w:rsid w:val="00236778"/>
    <w:rsid w:val="0023795D"/>
    <w:rsid w:val="00237EA1"/>
    <w:rsid w:val="00244A82"/>
    <w:rsid w:val="0026640C"/>
    <w:rsid w:val="0026766F"/>
    <w:rsid w:val="00271C93"/>
    <w:rsid w:val="00275852"/>
    <w:rsid w:val="00283BB0"/>
    <w:rsid w:val="002843FD"/>
    <w:rsid w:val="002A1ECA"/>
    <w:rsid w:val="002A1FB2"/>
    <w:rsid w:val="002A310A"/>
    <w:rsid w:val="002A3A7A"/>
    <w:rsid w:val="002B09D0"/>
    <w:rsid w:val="002B6CBC"/>
    <w:rsid w:val="002D0D3E"/>
    <w:rsid w:val="002D4686"/>
    <w:rsid w:val="002E57A7"/>
    <w:rsid w:val="002F2711"/>
    <w:rsid w:val="002F7463"/>
    <w:rsid w:val="00301150"/>
    <w:rsid w:val="00301DF4"/>
    <w:rsid w:val="003139C7"/>
    <w:rsid w:val="0031649E"/>
    <w:rsid w:val="0032247A"/>
    <w:rsid w:val="003249AD"/>
    <w:rsid w:val="003368CD"/>
    <w:rsid w:val="00342147"/>
    <w:rsid w:val="00344E78"/>
    <w:rsid w:val="00350267"/>
    <w:rsid w:val="003523F9"/>
    <w:rsid w:val="00354CA1"/>
    <w:rsid w:val="003563B3"/>
    <w:rsid w:val="003636CE"/>
    <w:rsid w:val="0037681B"/>
    <w:rsid w:val="003908EF"/>
    <w:rsid w:val="003960EC"/>
    <w:rsid w:val="003972ED"/>
    <w:rsid w:val="003A35CC"/>
    <w:rsid w:val="003B4E61"/>
    <w:rsid w:val="003B7846"/>
    <w:rsid w:val="003C0FF6"/>
    <w:rsid w:val="003C2622"/>
    <w:rsid w:val="003C5A7C"/>
    <w:rsid w:val="003D4703"/>
    <w:rsid w:val="003E3831"/>
    <w:rsid w:val="003F4FC2"/>
    <w:rsid w:val="003F51F0"/>
    <w:rsid w:val="0040132C"/>
    <w:rsid w:val="00401506"/>
    <w:rsid w:val="00411B1E"/>
    <w:rsid w:val="004134D3"/>
    <w:rsid w:val="004270B8"/>
    <w:rsid w:val="0042738F"/>
    <w:rsid w:val="00430204"/>
    <w:rsid w:val="00437567"/>
    <w:rsid w:val="00467941"/>
    <w:rsid w:val="0047013F"/>
    <w:rsid w:val="00470DA1"/>
    <w:rsid w:val="004B5B49"/>
    <w:rsid w:val="004C5926"/>
    <w:rsid w:val="004D63A7"/>
    <w:rsid w:val="004E4512"/>
    <w:rsid w:val="004F26CC"/>
    <w:rsid w:val="00502417"/>
    <w:rsid w:val="00517A51"/>
    <w:rsid w:val="00523487"/>
    <w:rsid w:val="005347D3"/>
    <w:rsid w:val="00537782"/>
    <w:rsid w:val="00540CF0"/>
    <w:rsid w:val="005466C1"/>
    <w:rsid w:val="00552391"/>
    <w:rsid w:val="005633B2"/>
    <w:rsid w:val="00572BD0"/>
    <w:rsid w:val="00575922"/>
    <w:rsid w:val="005812EE"/>
    <w:rsid w:val="00586CF2"/>
    <w:rsid w:val="00591362"/>
    <w:rsid w:val="005A437B"/>
    <w:rsid w:val="005A48EE"/>
    <w:rsid w:val="005B4660"/>
    <w:rsid w:val="005B6C8E"/>
    <w:rsid w:val="005C3CE5"/>
    <w:rsid w:val="005D20A0"/>
    <w:rsid w:val="005D23A1"/>
    <w:rsid w:val="005E4EA2"/>
    <w:rsid w:val="005F1677"/>
    <w:rsid w:val="00612689"/>
    <w:rsid w:val="00614CFF"/>
    <w:rsid w:val="00615951"/>
    <w:rsid w:val="0061757F"/>
    <w:rsid w:val="00620503"/>
    <w:rsid w:val="0064122E"/>
    <w:rsid w:val="00642354"/>
    <w:rsid w:val="00647F51"/>
    <w:rsid w:val="006534A7"/>
    <w:rsid w:val="0065798B"/>
    <w:rsid w:val="0066218D"/>
    <w:rsid w:val="00667FB2"/>
    <w:rsid w:val="00670220"/>
    <w:rsid w:val="006725BD"/>
    <w:rsid w:val="00673802"/>
    <w:rsid w:val="0068510B"/>
    <w:rsid w:val="006958DD"/>
    <w:rsid w:val="006B118F"/>
    <w:rsid w:val="006B3086"/>
    <w:rsid w:val="006B7338"/>
    <w:rsid w:val="006C3BED"/>
    <w:rsid w:val="006C5250"/>
    <w:rsid w:val="006C68A6"/>
    <w:rsid w:val="006E752C"/>
    <w:rsid w:val="006F7F5E"/>
    <w:rsid w:val="0070156D"/>
    <w:rsid w:val="00701582"/>
    <w:rsid w:val="0071711D"/>
    <w:rsid w:val="00717210"/>
    <w:rsid w:val="007202FF"/>
    <w:rsid w:val="007214AC"/>
    <w:rsid w:val="00725DEF"/>
    <w:rsid w:val="00727F89"/>
    <w:rsid w:val="00733FA5"/>
    <w:rsid w:val="0074176D"/>
    <w:rsid w:val="007431C2"/>
    <w:rsid w:val="007503DC"/>
    <w:rsid w:val="00752613"/>
    <w:rsid w:val="007714B3"/>
    <w:rsid w:val="007747DB"/>
    <w:rsid w:val="007759BD"/>
    <w:rsid w:val="0078246D"/>
    <w:rsid w:val="007832DB"/>
    <w:rsid w:val="00785E35"/>
    <w:rsid w:val="00787DA7"/>
    <w:rsid w:val="00790B90"/>
    <w:rsid w:val="007A2064"/>
    <w:rsid w:val="007A227D"/>
    <w:rsid w:val="007B1E57"/>
    <w:rsid w:val="007D1A63"/>
    <w:rsid w:val="007D645D"/>
    <w:rsid w:val="007E03D3"/>
    <w:rsid w:val="007E346B"/>
    <w:rsid w:val="007E3D55"/>
    <w:rsid w:val="007E5F60"/>
    <w:rsid w:val="00804789"/>
    <w:rsid w:val="008115CB"/>
    <w:rsid w:val="008119BE"/>
    <w:rsid w:val="00812366"/>
    <w:rsid w:val="0081420D"/>
    <w:rsid w:val="00814D53"/>
    <w:rsid w:val="00816449"/>
    <w:rsid w:val="00822D3A"/>
    <w:rsid w:val="008372EA"/>
    <w:rsid w:val="00840534"/>
    <w:rsid w:val="008442F7"/>
    <w:rsid w:val="00845A6E"/>
    <w:rsid w:val="008474DB"/>
    <w:rsid w:val="00860556"/>
    <w:rsid w:val="0086595B"/>
    <w:rsid w:val="00867D47"/>
    <w:rsid w:val="00874614"/>
    <w:rsid w:val="00880F42"/>
    <w:rsid w:val="00882231"/>
    <w:rsid w:val="0088442F"/>
    <w:rsid w:val="00884616"/>
    <w:rsid w:val="008931D0"/>
    <w:rsid w:val="00896FD5"/>
    <w:rsid w:val="008A10F6"/>
    <w:rsid w:val="008B02FE"/>
    <w:rsid w:val="008C1BA5"/>
    <w:rsid w:val="008C3511"/>
    <w:rsid w:val="008D6C04"/>
    <w:rsid w:val="008F5AE3"/>
    <w:rsid w:val="008F5EB0"/>
    <w:rsid w:val="00900024"/>
    <w:rsid w:val="0090112F"/>
    <w:rsid w:val="009138BF"/>
    <w:rsid w:val="00925C66"/>
    <w:rsid w:val="00933238"/>
    <w:rsid w:val="00933C29"/>
    <w:rsid w:val="00933FC6"/>
    <w:rsid w:val="00934EA0"/>
    <w:rsid w:val="00944D3B"/>
    <w:rsid w:val="00946A20"/>
    <w:rsid w:val="00975583"/>
    <w:rsid w:val="00975CE1"/>
    <w:rsid w:val="0098518F"/>
    <w:rsid w:val="00992F9E"/>
    <w:rsid w:val="009966A1"/>
    <w:rsid w:val="00996BEC"/>
    <w:rsid w:val="009A43FD"/>
    <w:rsid w:val="009B217C"/>
    <w:rsid w:val="009C668F"/>
    <w:rsid w:val="009D4B3B"/>
    <w:rsid w:val="009E7CDB"/>
    <w:rsid w:val="00A15C20"/>
    <w:rsid w:val="00A23AEB"/>
    <w:rsid w:val="00A36870"/>
    <w:rsid w:val="00A368CF"/>
    <w:rsid w:val="00A46340"/>
    <w:rsid w:val="00A46726"/>
    <w:rsid w:val="00A51DEC"/>
    <w:rsid w:val="00A632DA"/>
    <w:rsid w:val="00A6689F"/>
    <w:rsid w:val="00A706F7"/>
    <w:rsid w:val="00A71A3D"/>
    <w:rsid w:val="00A811AC"/>
    <w:rsid w:val="00A81274"/>
    <w:rsid w:val="00A81D4D"/>
    <w:rsid w:val="00A85182"/>
    <w:rsid w:val="00A950D8"/>
    <w:rsid w:val="00AA1D2B"/>
    <w:rsid w:val="00AA7BC5"/>
    <w:rsid w:val="00AB372C"/>
    <w:rsid w:val="00AC0C6F"/>
    <w:rsid w:val="00AC10C5"/>
    <w:rsid w:val="00AC1D63"/>
    <w:rsid w:val="00AC29BD"/>
    <w:rsid w:val="00AE248E"/>
    <w:rsid w:val="00AF7643"/>
    <w:rsid w:val="00B07FE9"/>
    <w:rsid w:val="00B13232"/>
    <w:rsid w:val="00B175FB"/>
    <w:rsid w:val="00B20055"/>
    <w:rsid w:val="00B20A0D"/>
    <w:rsid w:val="00B336A8"/>
    <w:rsid w:val="00B36A7D"/>
    <w:rsid w:val="00B36BE9"/>
    <w:rsid w:val="00B47B60"/>
    <w:rsid w:val="00B47D89"/>
    <w:rsid w:val="00B521BE"/>
    <w:rsid w:val="00B53EA4"/>
    <w:rsid w:val="00B601EE"/>
    <w:rsid w:val="00B66483"/>
    <w:rsid w:val="00B71BF6"/>
    <w:rsid w:val="00B72B68"/>
    <w:rsid w:val="00B7316E"/>
    <w:rsid w:val="00B81055"/>
    <w:rsid w:val="00B8534B"/>
    <w:rsid w:val="00B94563"/>
    <w:rsid w:val="00B962DC"/>
    <w:rsid w:val="00BA1FC6"/>
    <w:rsid w:val="00BB2559"/>
    <w:rsid w:val="00BC287A"/>
    <w:rsid w:val="00BC3CA3"/>
    <w:rsid w:val="00BC6893"/>
    <w:rsid w:val="00BD13DF"/>
    <w:rsid w:val="00BD56C8"/>
    <w:rsid w:val="00BD78AC"/>
    <w:rsid w:val="00BE05A4"/>
    <w:rsid w:val="00BE63C1"/>
    <w:rsid w:val="00BF0F69"/>
    <w:rsid w:val="00BF1121"/>
    <w:rsid w:val="00BF205D"/>
    <w:rsid w:val="00C01D94"/>
    <w:rsid w:val="00C106E0"/>
    <w:rsid w:val="00C2186C"/>
    <w:rsid w:val="00C21F34"/>
    <w:rsid w:val="00C34D7A"/>
    <w:rsid w:val="00C35451"/>
    <w:rsid w:val="00C41A1C"/>
    <w:rsid w:val="00C44BA4"/>
    <w:rsid w:val="00C45D79"/>
    <w:rsid w:val="00C524F6"/>
    <w:rsid w:val="00C61E09"/>
    <w:rsid w:val="00C62DC8"/>
    <w:rsid w:val="00C66480"/>
    <w:rsid w:val="00C7595E"/>
    <w:rsid w:val="00C8329C"/>
    <w:rsid w:val="00C92D13"/>
    <w:rsid w:val="00C92E80"/>
    <w:rsid w:val="00C93245"/>
    <w:rsid w:val="00CA189E"/>
    <w:rsid w:val="00CB2187"/>
    <w:rsid w:val="00CC72C7"/>
    <w:rsid w:val="00CD12A1"/>
    <w:rsid w:val="00CE6CBA"/>
    <w:rsid w:val="00CE73B2"/>
    <w:rsid w:val="00CF1044"/>
    <w:rsid w:val="00CF49A5"/>
    <w:rsid w:val="00CF7FB7"/>
    <w:rsid w:val="00D039AE"/>
    <w:rsid w:val="00D05AF1"/>
    <w:rsid w:val="00D15D21"/>
    <w:rsid w:val="00D21997"/>
    <w:rsid w:val="00D22F97"/>
    <w:rsid w:val="00D25A05"/>
    <w:rsid w:val="00D26210"/>
    <w:rsid w:val="00D40378"/>
    <w:rsid w:val="00D439CA"/>
    <w:rsid w:val="00D55431"/>
    <w:rsid w:val="00D55D5C"/>
    <w:rsid w:val="00D6169F"/>
    <w:rsid w:val="00D626CD"/>
    <w:rsid w:val="00D722C8"/>
    <w:rsid w:val="00D8487C"/>
    <w:rsid w:val="00D85378"/>
    <w:rsid w:val="00D85476"/>
    <w:rsid w:val="00D93689"/>
    <w:rsid w:val="00DA6376"/>
    <w:rsid w:val="00DB482B"/>
    <w:rsid w:val="00DB52EF"/>
    <w:rsid w:val="00DE2D2B"/>
    <w:rsid w:val="00DE4429"/>
    <w:rsid w:val="00DE6AB9"/>
    <w:rsid w:val="00E051A6"/>
    <w:rsid w:val="00E0687E"/>
    <w:rsid w:val="00E114B9"/>
    <w:rsid w:val="00E14855"/>
    <w:rsid w:val="00E16C4C"/>
    <w:rsid w:val="00E20594"/>
    <w:rsid w:val="00E207C6"/>
    <w:rsid w:val="00E21247"/>
    <w:rsid w:val="00E22F4F"/>
    <w:rsid w:val="00E30C9C"/>
    <w:rsid w:val="00E319E6"/>
    <w:rsid w:val="00E32F3C"/>
    <w:rsid w:val="00E57576"/>
    <w:rsid w:val="00E70368"/>
    <w:rsid w:val="00E7275D"/>
    <w:rsid w:val="00E82255"/>
    <w:rsid w:val="00E826C8"/>
    <w:rsid w:val="00E8309A"/>
    <w:rsid w:val="00E84D45"/>
    <w:rsid w:val="00E90530"/>
    <w:rsid w:val="00E92804"/>
    <w:rsid w:val="00EA3422"/>
    <w:rsid w:val="00EA418E"/>
    <w:rsid w:val="00EA55D4"/>
    <w:rsid w:val="00EA6EC2"/>
    <w:rsid w:val="00EA7009"/>
    <w:rsid w:val="00EC3FC4"/>
    <w:rsid w:val="00EC6A73"/>
    <w:rsid w:val="00EC77CB"/>
    <w:rsid w:val="00EE3AC1"/>
    <w:rsid w:val="00EF79CC"/>
    <w:rsid w:val="00F05FD9"/>
    <w:rsid w:val="00F131A1"/>
    <w:rsid w:val="00F160EB"/>
    <w:rsid w:val="00F20ECC"/>
    <w:rsid w:val="00F21ACF"/>
    <w:rsid w:val="00F25494"/>
    <w:rsid w:val="00F33C2A"/>
    <w:rsid w:val="00F350F0"/>
    <w:rsid w:val="00F37880"/>
    <w:rsid w:val="00F54BE0"/>
    <w:rsid w:val="00F5708C"/>
    <w:rsid w:val="00F61321"/>
    <w:rsid w:val="00F6782C"/>
    <w:rsid w:val="00F9355D"/>
    <w:rsid w:val="00F943FD"/>
    <w:rsid w:val="00F97CAB"/>
    <w:rsid w:val="00FA20D5"/>
    <w:rsid w:val="00FA4BEA"/>
    <w:rsid w:val="00FB4059"/>
    <w:rsid w:val="00FC0820"/>
    <w:rsid w:val="00FC2915"/>
    <w:rsid w:val="00FD2B63"/>
    <w:rsid w:val="00FD2D4D"/>
    <w:rsid w:val="00FE4E9F"/>
    <w:rsid w:val="00FE6B86"/>
    <w:rsid w:val="00FF422C"/>
    <w:rsid w:val="00FF43CF"/>
    <w:rsid w:val="1616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3D3E84"/>
  <w15:chartTrackingRefBased/>
  <w15:docId w15:val="{E43C9B57-1756-41C3-9CDF-1B1C55E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29D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329D4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23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9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61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1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9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0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F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F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F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109EF1CBF94CAA679EFCD8E78344" ma:contentTypeVersion="10" ma:contentTypeDescription="Create a new document." ma:contentTypeScope="" ma:versionID="7c09732e9303b218b878836d3551b251">
  <xsd:schema xmlns:xsd="http://www.w3.org/2001/XMLSchema" xmlns:xs="http://www.w3.org/2001/XMLSchema" xmlns:p="http://schemas.microsoft.com/office/2006/metadata/properties" xmlns:ns3="5c6201ed-3b44-468d-b2c3-39d7db734c43" xmlns:ns4="5afd2b31-cb8a-49ff-a752-1488ec8dfdaf" targetNamespace="http://schemas.microsoft.com/office/2006/metadata/properties" ma:root="true" ma:fieldsID="ad4fe263940a44b5aec24c2d34d4091d" ns3:_="" ns4:_="">
    <xsd:import namespace="5c6201ed-3b44-468d-b2c3-39d7db734c43"/>
    <xsd:import namespace="5afd2b31-cb8a-49ff-a752-1488ec8df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01ed-3b44-468d-b2c3-39d7db734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2b31-cb8a-49ff-a752-1488ec8df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4F3EB-D295-4E2D-B0AF-E709A48EF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A63DB-3F5C-4E2A-BF40-6D87A0C2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201ed-3b44-468d-b2c3-39d7db734c43"/>
    <ds:schemaRef ds:uri="5afd2b31-cb8a-49ff-a752-1488ec8df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564C4-E10D-4B3E-B2A5-01571CD4451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5afd2b31-cb8a-49ff-a752-1488ec8dfdaf"/>
    <ds:schemaRef ds:uri="5c6201ed-3b44-468d-b2c3-39d7db734c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Rachel Brand-Smith</cp:lastModifiedBy>
  <cp:revision>3</cp:revision>
  <cp:lastPrinted>2019-07-16T14:38:00Z</cp:lastPrinted>
  <dcterms:created xsi:type="dcterms:W3CDTF">2020-01-15T15:22:00Z</dcterms:created>
  <dcterms:modified xsi:type="dcterms:W3CDTF">2020-01-15T15:22:00Z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0x010100DA7E109EF1CBF94CAA679EFCD8E78344</vt:lpwstr>
  </property>
</Properties>
</file>