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56" w:rsidRPr="000B3E56" w:rsidRDefault="008109A7" w:rsidP="000B3E56">
      <w:pPr>
        <w:jc w:val="center"/>
        <w:rPr>
          <w:rFonts w:ascii="Arial" w:hAnsi="Arial" w:cs="Arial"/>
          <w:sz w:val="28"/>
          <w:szCs w:val="28"/>
        </w:rPr>
      </w:pPr>
      <w:r w:rsidRPr="000B3E56">
        <w:rPr>
          <w:rFonts w:ascii="Arial" w:hAnsi="Arial" w:cs="Arial"/>
          <w:sz w:val="28"/>
          <w:szCs w:val="28"/>
        </w:rPr>
        <w:t>Top</w:t>
      </w:r>
      <w:r w:rsidR="000B3E56" w:rsidRPr="000B3E56">
        <w:rPr>
          <w:rFonts w:ascii="Arial" w:hAnsi="Arial" w:cs="Arial"/>
          <w:sz w:val="28"/>
          <w:szCs w:val="28"/>
        </w:rPr>
        <w:t xml:space="preserve"> </w:t>
      </w:r>
      <w:r w:rsidR="000B3E56">
        <w:rPr>
          <w:rFonts w:ascii="Arial" w:hAnsi="Arial" w:cs="Arial"/>
          <w:sz w:val="28"/>
          <w:szCs w:val="28"/>
        </w:rPr>
        <w:t xml:space="preserve">10 </w:t>
      </w:r>
      <w:r w:rsidR="000B3E56" w:rsidRPr="000B3E56">
        <w:rPr>
          <w:rFonts w:ascii="Arial" w:hAnsi="Arial" w:cs="Arial"/>
          <w:sz w:val="28"/>
          <w:szCs w:val="28"/>
        </w:rPr>
        <w:t>tips for potential applicants</w:t>
      </w:r>
    </w:p>
    <w:p w:rsidR="005E3201" w:rsidRDefault="008109A7" w:rsidP="000B3E56">
      <w:pPr>
        <w:jc w:val="center"/>
      </w:pPr>
      <w:r>
        <w:t xml:space="preserve">by the </w:t>
      </w:r>
      <w:r w:rsidR="000B3E56">
        <w:t xml:space="preserve">SAS </w:t>
      </w:r>
      <w:r>
        <w:t>Educational Adviser network</w:t>
      </w:r>
    </w:p>
    <w:p w:rsidR="008109A7" w:rsidRDefault="008109A7"/>
    <w:p w:rsidR="008109A7" w:rsidRDefault="008109A7" w:rsidP="000B3E56">
      <w:pPr>
        <w:pStyle w:val="ListParagraph"/>
        <w:numPr>
          <w:ilvl w:val="0"/>
          <w:numId w:val="1"/>
        </w:numPr>
      </w:pPr>
      <w:r>
        <w:t>Make contact with you</w:t>
      </w:r>
      <w:r w:rsidR="000B3E56">
        <w:t>r</w:t>
      </w:r>
      <w:r>
        <w:t xml:space="preserve"> </w:t>
      </w:r>
      <w:r w:rsidR="000B3E56">
        <w:t xml:space="preserve">local SAS </w:t>
      </w:r>
      <w:r>
        <w:t>Educational Adviser</w:t>
      </w:r>
      <w:r w:rsidR="000B3E56">
        <w:t xml:space="preserve"> (EA)</w:t>
      </w:r>
      <w:r>
        <w:t xml:space="preserve"> early in the process. They can help guide you in your application and give you deadline dates for the funding panels.</w:t>
      </w:r>
    </w:p>
    <w:p w:rsidR="008109A7" w:rsidRDefault="008109A7"/>
    <w:p w:rsidR="008109A7" w:rsidRDefault="008109A7" w:rsidP="000B3E56">
      <w:pPr>
        <w:pStyle w:val="ListParagraph"/>
        <w:numPr>
          <w:ilvl w:val="0"/>
          <w:numId w:val="1"/>
        </w:numPr>
      </w:pPr>
      <w:r>
        <w:t>Remember to emphasise the service benefits that will be delivered by you should your application be successful.</w:t>
      </w:r>
    </w:p>
    <w:p w:rsidR="008109A7" w:rsidRDefault="008109A7"/>
    <w:p w:rsidR="008109A7" w:rsidRDefault="000B3E56" w:rsidP="000B3E56">
      <w:pPr>
        <w:pStyle w:val="ListParagraph"/>
        <w:numPr>
          <w:ilvl w:val="0"/>
          <w:numId w:val="1"/>
        </w:numPr>
      </w:pPr>
      <w:r>
        <w:t>Please type in</w:t>
      </w:r>
      <w:r w:rsidR="008109A7">
        <w:t xml:space="preserve"> the application form or at least write neatly and legibly.</w:t>
      </w:r>
    </w:p>
    <w:p w:rsidR="008109A7" w:rsidRDefault="008109A7"/>
    <w:p w:rsidR="000B3E56" w:rsidRDefault="000B3E56" w:rsidP="000B3E56">
      <w:pPr>
        <w:pStyle w:val="ListParagraph"/>
        <w:numPr>
          <w:ilvl w:val="0"/>
          <w:numId w:val="1"/>
        </w:numPr>
      </w:pPr>
      <w:r>
        <w:t xml:space="preserve">Ask your EA to check through your application form </w:t>
      </w:r>
      <w:r w:rsidRPr="000B3E56">
        <w:rPr>
          <w:i/>
        </w:rPr>
        <w:t>before</w:t>
      </w:r>
      <w:r>
        <w:t xml:space="preserve"> it goes to your DME &amp; CD.</w:t>
      </w:r>
    </w:p>
    <w:p w:rsidR="000B3E56" w:rsidRDefault="000B3E56"/>
    <w:p w:rsidR="008109A7" w:rsidRDefault="000B3E56" w:rsidP="000B3E56">
      <w:pPr>
        <w:pStyle w:val="ListParagraph"/>
        <w:numPr>
          <w:ilvl w:val="0"/>
          <w:numId w:val="1"/>
        </w:numPr>
      </w:pPr>
      <w:r>
        <w:t>Leave enough time to obtain signatures from the DME and your CD, allowing for annual leave, public holidays etc.</w:t>
      </w:r>
    </w:p>
    <w:p w:rsidR="000B3E56" w:rsidRDefault="000B3E56"/>
    <w:p w:rsidR="000B3E56" w:rsidRDefault="000B3E56" w:rsidP="000B3E56">
      <w:pPr>
        <w:pStyle w:val="ListParagraph"/>
        <w:numPr>
          <w:ilvl w:val="0"/>
          <w:numId w:val="1"/>
        </w:numPr>
      </w:pPr>
      <w:r>
        <w:t>Be specific about the money required to complete the project even if it seems expensive. Travel and accommodation will be paid according to NES rules.</w:t>
      </w:r>
    </w:p>
    <w:p w:rsidR="000B3E56" w:rsidRDefault="000B3E56"/>
    <w:p w:rsidR="000B3E56" w:rsidRDefault="000B3E56" w:rsidP="000B3E56">
      <w:pPr>
        <w:pStyle w:val="ListParagraph"/>
        <w:numPr>
          <w:ilvl w:val="0"/>
          <w:numId w:val="1"/>
        </w:numPr>
      </w:pPr>
      <w:r>
        <w:t>If you are applying for backfill costs, please enclose a copy of a recent pay slip.</w:t>
      </w:r>
    </w:p>
    <w:p w:rsidR="000B3E56" w:rsidRDefault="000B3E56"/>
    <w:p w:rsidR="000B3E56" w:rsidRDefault="000B3E56" w:rsidP="000B3E56">
      <w:pPr>
        <w:pStyle w:val="ListParagraph"/>
        <w:numPr>
          <w:ilvl w:val="0"/>
          <w:numId w:val="1"/>
        </w:numPr>
      </w:pPr>
      <w:r>
        <w:t>Enclose a copy of any course description or application form.</w:t>
      </w:r>
    </w:p>
    <w:p w:rsidR="000B3E56" w:rsidRDefault="000B3E56"/>
    <w:p w:rsidR="000B3E56" w:rsidRDefault="000B3E56" w:rsidP="000B3E56">
      <w:pPr>
        <w:pStyle w:val="ListParagraph"/>
        <w:numPr>
          <w:ilvl w:val="0"/>
          <w:numId w:val="1"/>
        </w:numPr>
      </w:pPr>
      <w:r>
        <w:t>If you are applying for a CESR related project, you will need considerable detail in the application. Liaise closely with your EA, read the guidance and contact your local TPD.</w:t>
      </w:r>
    </w:p>
    <w:p w:rsidR="000B3E56" w:rsidRDefault="000B3E56"/>
    <w:p w:rsidR="000B3E56" w:rsidRDefault="000B3E56" w:rsidP="000B3E56">
      <w:pPr>
        <w:pStyle w:val="ListParagraph"/>
        <w:numPr>
          <w:ilvl w:val="0"/>
          <w:numId w:val="1"/>
        </w:numPr>
      </w:pPr>
      <w:r>
        <w:t>Note that resear</w:t>
      </w:r>
      <w:r w:rsidR="00B901DF">
        <w:t>ch and audit will not be funded, including as part of postgraduate degrees (e.g.,  as part of year 2 or 3 of a Masters or Diploma)</w:t>
      </w:r>
    </w:p>
    <w:p w:rsidR="000B3E56" w:rsidRDefault="000B3E56"/>
    <w:p w:rsidR="000B3E56" w:rsidRDefault="000B3E56"/>
    <w:sectPr w:rsidR="000B3E56" w:rsidSect="005E32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109C"/>
    <w:multiLevelType w:val="hybridMultilevel"/>
    <w:tmpl w:val="A60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8109A7"/>
    <w:rsid w:val="000B3E56"/>
    <w:rsid w:val="005E3201"/>
    <w:rsid w:val="008109A7"/>
    <w:rsid w:val="00B901DF"/>
    <w:rsid w:val="00EA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Strachan</dc:creator>
  <cp:keywords/>
  <dc:description/>
  <cp:lastModifiedBy>GillianCa</cp:lastModifiedBy>
  <cp:revision>2</cp:revision>
  <dcterms:created xsi:type="dcterms:W3CDTF">2015-01-27T18:18:00Z</dcterms:created>
  <dcterms:modified xsi:type="dcterms:W3CDTF">2015-02-26T10:29:00Z</dcterms:modified>
</cp:coreProperties>
</file>