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D8B2" w14:textId="77777777" w:rsidR="0033125A" w:rsidRPr="007B0B6A" w:rsidRDefault="007116E8">
      <w:pPr>
        <w:rPr>
          <w:rFonts w:ascii="Helvetica" w:hAnsi="Helvetica" w:cs="Helvetica"/>
          <w:sz w:val="21"/>
          <w:szCs w:val="21"/>
        </w:rPr>
      </w:pPr>
      <w:bookmarkStart w:id="0" w:name="_GoBack"/>
      <w:bookmarkEnd w:id="0"/>
      <w:r w:rsidRPr="007B0B6A">
        <w:rPr>
          <w:rFonts w:ascii="Helvetica" w:hAnsi="Helvetica" w:cs="Helvetica"/>
          <w:sz w:val="21"/>
          <w:szCs w:val="21"/>
        </w:rPr>
        <w:t>Dear Foundation Programme Directors</w:t>
      </w:r>
    </w:p>
    <w:p w14:paraId="7A2FFD4D" w14:textId="77777777" w:rsidR="007116E8" w:rsidRPr="007B0B6A" w:rsidRDefault="007116E8">
      <w:pPr>
        <w:rPr>
          <w:rFonts w:ascii="Helvetica" w:hAnsi="Helvetica" w:cs="Helvetica"/>
          <w:sz w:val="21"/>
          <w:szCs w:val="21"/>
        </w:rPr>
      </w:pPr>
    </w:p>
    <w:p w14:paraId="1E156E9B" w14:textId="77777777" w:rsidR="00F10BEB" w:rsidRPr="007B0B6A" w:rsidRDefault="00F10BEB">
      <w:pPr>
        <w:rPr>
          <w:rFonts w:ascii="Helvetica" w:hAnsi="Helvetica" w:cs="Helvetica"/>
          <w:sz w:val="21"/>
          <w:szCs w:val="21"/>
        </w:rPr>
      </w:pPr>
      <w:r w:rsidRPr="007B0B6A">
        <w:rPr>
          <w:rFonts w:ascii="Helvetica" w:hAnsi="Helvetica" w:cs="Helvetica"/>
          <w:sz w:val="21"/>
          <w:szCs w:val="21"/>
        </w:rPr>
        <w:t xml:space="preserve">With the changes made to the requirements for ARCP this year and due to some challenges becoming apparent during the year, we are sending a letter to all Foundation Trainees clarifying </w:t>
      </w:r>
      <w:r w:rsidR="009061F8" w:rsidRPr="007B0B6A">
        <w:rPr>
          <w:rFonts w:ascii="Helvetica" w:hAnsi="Helvetica" w:cs="Helvetica"/>
          <w:sz w:val="21"/>
          <w:szCs w:val="21"/>
        </w:rPr>
        <w:t>the requirements for the year.</w:t>
      </w:r>
      <w:r w:rsidR="007B0B6A">
        <w:rPr>
          <w:rFonts w:ascii="Helvetica" w:hAnsi="Helvetica" w:cs="Helvetica"/>
          <w:sz w:val="21"/>
          <w:szCs w:val="21"/>
        </w:rPr>
        <w:t xml:space="preserve"> Any changes being made at this late stage to the requirements are to address some of the issues identified during the year.</w:t>
      </w:r>
    </w:p>
    <w:p w14:paraId="3740FF0F" w14:textId="77777777" w:rsidR="009061F8" w:rsidRPr="007B0B6A" w:rsidRDefault="009061F8">
      <w:pPr>
        <w:rPr>
          <w:rFonts w:ascii="Helvetica" w:hAnsi="Helvetica" w:cs="Helvetica"/>
          <w:sz w:val="21"/>
          <w:szCs w:val="21"/>
        </w:rPr>
      </w:pPr>
      <w:r w:rsidRPr="007B0B6A">
        <w:rPr>
          <w:rFonts w:ascii="Helvetica" w:hAnsi="Helvetica" w:cs="Helvetica"/>
          <w:sz w:val="21"/>
          <w:szCs w:val="21"/>
        </w:rPr>
        <w:t xml:space="preserve">You will be copied in to these letters very soon, but the main highlights / changes are – </w:t>
      </w:r>
    </w:p>
    <w:p w14:paraId="5385B89E" w14:textId="77777777" w:rsidR="009061F8" w:rsidRPr="007B0B6A" w:rsidRDefault="009061F8">
      <w:pPr>
        <w:rPr>
          <w:rFonts w:ascii="Helvetica" w:hAnsi="Helvetica" w:cs="Helvetica"/>
          <w:b/>
          <w:sz w:val="21"/>
          <w:szCs w:val="21"/>
        </w:rPr>
      </w:pPr>
      <w:r w:rsidRPr="007B0B6A">
        <w:rPr>
          <w:rFonts w:ascii="Helvetica" w:hAnsi="Helvetica" w:cs="Helvetica"/>
          <w:b/>
          <w:sz w:val="21"/>
          <w:szCs w:val="21"/>
        </w:rPr>
        <w:t>SLEs</w:t>
      </w:r>
    </w:p>
    <w:p w14:paraId="4C085AE4" w14:textId="77777777" w:rsidR="0059285D" w:rsidRDefault="009061F8" w:rsidP="0059285D">
      <w:pPr>
        <w:shd w:val="clear" w:color="auto" w:fill="FFFFFF"/>
        <w:spacing w:after="0" w:line="240" w:lineRule="auto"/>
        <w:rPr>
          <w:rFonts w:ascii="Helvetica" w:eastAsia="Times New Roman" w:hAnsi="Helvetica" w:cs="Helvetica"/>
          <w:b/>
          <w:bCs/>
          <w:sz w:val="21"/>
          <w:szCs w:val="21"/>
          <w:lang w:eastAsia="en-GB"/>
        </w:rPr>
      </w:pPr>
      <w:r w:rsidRPr="007B0B6A">
        <w:rPr>
          <w:rFonts w:ascii="Helvetica" w:hAnsi="Helvetica" w:cs="Helvetica"/>
          <w:sz w:val="21"/>
          <w:szCs w:val="21"/>
        </w:rPr>
        <w:t xml:space="preserve">The requirement is now for 5 SLEs per post. </w:t>
      </w:r>
      <w:r w:rsidRPr="007B0B6A">
        <w:rPr>
          <w:rFonts w:ascii="Helvetica" w:eastAsia="Times New Roman" w:hAnsi="Helvetica" w:cs="Helvetica"/>
          <w:bCs/>
          <w:sz w:val="21"/>
          <w:szCs w:val="21"/>
          <w:lang w:eastAsia="en-GB"/>
        </w:rPr>
        <w:t xml:space="preserve">This should comprise of 1 DOPS, 2CBDs, and 2 </w:t>
      </w:r>
      <w:proofErr w:type="spellStart"/>
      <w:r w:rsidRPr="007B0B6A">
        <w:rPr>
          <w:rFonts w:ascii="Helvetica" w:eastAsia="Times New Roman" w:hAnsi="Helvetica" w:cs="Helvetica"/>
          <w:bCs/>
          <w:sz w:val="21"/>
          <w:szCs w:val="21"/>
          <w:lang w:eastAsia="en-GB"/>
        </w:rPr>
        <w:t>minicex’s</w:t>
      </w:r>
      <w:proofErr w:type="spellEnd"/>
      <w:r w:rsidRPr="007B0B6A">
        <w:rPr>
          <w:rFonts w:ascii="Helvetica" w:eastAsia="Times New Roman" w:hAnsi="Helvetica" w:cs="Helvetica"/>
          <w:bCs/>
          <w:sz w:val="21"/>
          <w:szCs w:val="21"/>
          <w:lang w:eastAsia="en-GB"/>
        </w:rPr>
        <w:t xml:space="preserve"> per post. It is accepted that in some posts some of these SLEs will be more difficult to achieve given the nature of the case mix and </w:t>
      </w:r>
      <w:r w:rsidR="007B0B6A">
        <w:rPr>
          <w:rFonts w:ascii="Helvetica" w:eastAsia="Times New Roman" w:hAnsi="Helvetica" w:cs="Helvetica"/>
          <w:bCs/>
          <w:sz w:val="21"/>
          <w:szCs w:val="21"/>
          <w:lang w:eastAsia="en-GB"/>
        </w:rPr>
        <w:t>they</w:t>
      </w:r>
      <w:r w:rsidRPr="007B0B6A">
        <w:rPr>
          <w:rFonts w:ascii="Helvetica" w:eastAsia="Times New Roman" w:hAnsi="Helvetica" w:cs="Helvetica"/>
          <w:bCs/>
          <w:sz w:val="21"/>
          <w:szCs w:val="21"/>
          <w:lang w:eastAsia="en-GB"/>
        </w:rPr>
        <w:t xml:space="preserve"> may replace a DOPS with an additional </w:t>
      </w:r>
      <w:proofErr w:type="spellStart"/>
      <w:r w:rsidRPr="007B0B6A">
        <w:rPr>
          <w:rFonts w:ascii="Helvetica" w:eastAsia="Times New Roman" w:hAnsi="Helvetica" w:cs="Helvetica"/>
          <w:bCs/>
          <w:sz w:val="21"/>
          <w:szCs w:val="21"/>
          <w:lang w:eastAsia="en-GB"/>
        </w:rPr>
        <w:t>minicex</w:t>
      </w:r>
      <w:proofErr w:type="spellEnd"/>
      <w:r w:rsidRPr="007B0B6A">
        <w:rPr>
          <w:rFonts w:ascii="Helvetica" w:eastAsia="Times New Roman" w:hAnsi="Helvetica" w:cs="Helvetica"/>
          <w:bCs/>
          <w:sz w:val="21"/>
          <w:szCs w:val="21"/>
          <w:lang w:eastAsia="en-GB"/>
        </w:rPr>
        <w:t xml:space="preserve">. We are aware that many of </w:t>
      </w:r>
      <w:r w:rsidR="0059285D" w:rsidRPr="007B0B6A">
        <w:rPr>
          <w:rFonts w:ascii="Helvetica" w:eastAsia="Times New Roman" w:hAnsi="Helvetica" w:cs="Helvetica"/>
          <w:bCs/>
          <w:sz w:val="21"/>
          <w:szCs w:val="21"/>
          <w:lang w:eastAsia="en-GB"/>
        </w:rPr>
        <w:t>the FYs</w:t>
      </w:r>
      <w:r w:rsidRPr="007B0B6A">
        <w:rPr>
          <w:rFonts w:ascii="Helvetica" w:eastAsia="Times New Roman" w:hAnsi="Helvetica" w:cs="Helvetica"/>
          <w:bCs/>
          <w:sz w:val="21"/>
          <w:szCs w:val="21"/>
          <w:lang w:eastAsia="en-GB"/>
        </w:rPr>
        <w:t xml:space="preserve"> have not completed the required SLEs in several posts.</w:t>
      </w:r>
      <w:r w:rsidR="0059285D" w:rsidRPr="007B0B6A">
        <w:rPr>
          <w:rFonts w:ascii="Helvetica" w:eastAsia="Times New Roman" w:hAnsi="Helvetica" w:cs="Helvetica"/>
          <w:bCs/>
          <w:sz w:val="21"/>
          <w:szCs w:val="21"/>
          <w:lang w:eastAsia="en-GB"/>
        </w:rPr>
        <w:t xml:space="preserve"> Therefore, we are adopting the approach of annualising the SLEs. So – they must have completed 15 SLEs in the year – 6 </w:t>
      </w:r>
      <w:proofErr w:type="spellStart"/>
      <w:r w:rsidR="0059285D" w:rsidRPr="007B0B6A">
        <w:rPr>
          <w:rFonts w:ascii="Helvetica" w:eastAsia="Times New Roman" w:hAnsi="Helvetica" w:cs="Helvetica"/>
          <w:bCs/>
          <w:sz w:val="21"/>
          <w:szCs w:val="21"/>
          <w:lang w:eastAsia="en-GB"/>
        </w:rPr>
        <w:t>minicex</w:t>
      </w:r>
      <w:proofErr w:type="spellEnd"/>
      <w:r w:rsidR="0059285D" w:rsidRPr="007B0B6A">
        <w:rPr>
          <w:rFonts w:ascii="Helvetica" w:eastAsia="Times New Roman" w:hAnsi="Helvetica" w:cs="Helvetica"/>
          <w:bCs/>
          <w:sz w:val="21"/>
          <w:szCs w:val="21"/>
          <w:lang w:eastAsia="en-GB"/>
        </w:rPr>
        <w:t xml:space="preserve">, 6 CBDs and 3 DOPS. Some of the 3 DOPS can be replaced with additional </w:t>
      </w:r>
      <w:proofErr w:type="spellStart"/>
      <w:r w:rsidR="0059285D" w:rsidRPr="007B0B6A">
        <w:rPr>
          <w:rFonts w:ascii="Helvetica" w:eastAsia="Times New Roman" w:hAnsi="Helvetica" w:cs="Helvetica"/>
          <w:bCs/>
          <w:sz w:val="21"/>
          <w:szCs w:val="21"/>
          <w:lang w:eastAsia="en-GB"/>
        </w:rPr>
        <w:t>minicex’s</w:t>
      </w:r>
      <w:proofErr w:type="spellEnd"/>
      <w:r w:rsidR="0059285D" w:rsidRPr="007B0B6A">
        <w:rPr>
          <w:rFonts w:ascii="Helvetica" w:eastAsia="Times New Roman" w:hAnsi="Helvetica" w:cs="Helvetica"/>
          <w:bCs/>
          <w:sz w:val="21"/>
          <w:szCs w:val="21"/>
          <w:lang w:eastAsia="en-GB"/>
        </w:rPr>
        <w:t xml:space="preserve">. </w:t>
      </w:r>
      <w:r w:rsidR="0059285D" w:rsidRPr="007B0B6A">
        <w:rPr>
          <w:rFonts w:ascii="Helvetica" w:eastAsia="Times New Roman" w:hAnsi="Helvetica" w:cs="Helvetica"/>
          <w:b/>
          <w:bCs/>
          <w:sz w:val="21"/>
          <w:szCs w:val="21"/>
          <w:lang w:eastAsia="en-GB"/>
        </w:rPr>
        <w:t xml:space="preserve">All FYs must have completed a minimum of 15 SLEs of the appropriate mix, or you should </w:t>
      </w:r>
      <w:r w:rsidR="008114E0">
        <w:rPr>
          <w:rFonts w:ascii="Helvetica" w:eastAsia="Times New Roman" w:hAnsi="Helvetica" w:cs="Helvetica"/>
          <w:b/>
          <w:bCs/>
          <w:sz w:val="21"/>
          <w:szCs w:val="21"/>
          <w:lang w:eastAsia="en-GB"/>
        </w:rPr>
        <w:t xml:space="preserve">award an outcome 5 and </w:t>
      </w:r>
      <w:r w:rsidR="0059285D" w:rsidRPr="007B0B6A">
        <w:rPr>
          <w:rFonts w:ascii="Helvetica" w:eastAsia="Times New Roman" w:hAnsi="Helvetica" w:cs="Helvetica"/>
          <w:b/>
          <w:bCs/>
          <w:sz w:val="21"/>
          <w:szCs w:val="21"/>
          <w:lang w:eastAsia="en-GB"/>
        </w:rPr>
        <w:t xml:space="preserve">ask them to provide further </w:t>
      </w:r>
      <w:r w:rsidR="008114E0">
        <w:rPr>
          <w:rFonts w:ascii="Helvetica" w:eastAsia="Times New Roman" w:hAnsi="Helvetica" w:cs="Helvetica"/>
          <w:b/>
          <w:bCs/>
          <w:sz w:val="21"/>
          <w:szCs w:val="21"/>
          <w:lang w:eastAsia="en-GB"/>
        </w:rPr>
        <w:t>following</w:t>
      </w:r>
      <w:r w:rsidR="0059285D" w:rsidRPr="007B0B6A">
        <w:rPr>
          <w:rFonts w:ascii="Helvetica" w:eastAsia="Times New Roman" w:hAnsi="Helvetica" w:cs="Helvetica"/>
          <w:b/>
          <w:bCs/>
          <w:sz w:val="21"/>
          <w:szCs w:val="21"/>
          <w:lang w:eastAsia="en-GB"/>
        </w:rPr>
        <w:t xml:space="preserve"> ARCP.</w:t>
      </w:r>
    </w:p>
    <w:p w14:paraId="7793C054" w14:textId="77777777" w:rsidR="00E055B7" w:rsidRPr="00E055B7" w:rsidRDefault="00E055B7" w:rsidP="0059285D">
      <w:pPr>
        <w:shd w:val="clear" w:color="auto" w:fill="FFFFFF"/>
        <w:spacing w:after="0" w:line="240" w:lineRule="auto"/>
        <w:rPr>
          <w:rFonts w:ascii="Helvetica" w:eastAsia="Times New Roman" w:hAnsi="Helvetica" w:cs="Helvetica"/>
          <w:bCs/>
          <w:sz w:val="21"/>
          <w:szCs w:val="21"/>
          <w:lang w:eastAsia="en-GB"/>
        </w:rPr>
      </w:pPr>
      <w:r w:rsidRPr="00E055B7">
        <w:rPr>
          <w:rFonts w:ascii="Helvetica" w:eastAsia="Times New Roman" w:hAnsi="Helvetica" w:cs="Helvetica"/>
          <w:bCs/>
          <w:sz w:val="21"/>
          <w:szCs w:val="21"/>
          <w:lang w:eastAsia="en-GB"/>
        </w:rPr>
        <w:t>A Developing the Clinical Teacher SLE is required in addition to this.</w:t>
      </w:r>
    </w:p>
    <w:p w14:paraId="7A465F1B" w14:textId="77777777" w:rsidR="009061F8" w:rsidRPr="007B0B6A" w:rsidRDefault="009061F8">
      <w:pPr>
        <w:rPr>
          <w:rFonts w:ascii="Helvetica" w:hAnsi="Helvetica" w:cs="Helvetica"/>
          <w:sz w:val="21"/>
          <w:szCs w:val="21"/>
        </w:rPr>
      </w:pPr>
    </w:p>
    <w:p w14:paraId="78BB941A" w14:textId="77777777" w:rsidR="009061F8" w:rsidRPr="007B0B6A" w:rsidRDefault="009061F8">
      <w:pPr>
        <w:rPr>
          <w:rFonts w:ascii="Helvetica" w:hAnsi="Helvetica" w:cs="Helvetica"/>
          <w:b/>
          <w:sz w:val="21"/>
          <w:szCs w:val="21"/>
        </w:rPr>
      </w:pPr>
      <w:r w:rsidRPr="007B0B6A">
        <w:rPr>
          <w:rFonts w:ascii="Helvetica" w:hAnsi="Helvetica" w:cs="Helvetica"/>
          <w:b/>
          <w:sz w:val="21"/>
          <w:szCs w:val="21"/>
        </w:rPr>
        <w:t>Mandatory Teaching Attendance</w:t>
      </w:r>
    </w:p>
    <w:p w14:paraId="4F2DAF0B" w14:textId="77777777" w:rsidR="006368AF" w:rsidRPr="007B0B6A" w:rsidRDefault="006368AF" w:rsidP="006368AF">
      <w:pPr>
        <w:shd w:val="clear" w:color="auto" w:fill="FFFFFF"/>
        <w:spacing w:after="0" w:line="240" w:lineRule="auto"/>
        <w:rPr>
          <w:rFonts w:ascii="Helvetica" w:eastAsia="Times New Roman" w:hAnsi="Helvetica" w:cs="Helvetica"/>
          <w:sz w:val="21"/>
          <w:szCs w:val="21"/>
          <w:lang w:eastAsia="en-GB"/>
        </w:rPr>
      </w:pPr>
      <w:r w:rsidRPr="007B0B6A">
        <w:rPr>
          <w:rFonts w:ascii="Helvetica" w:eastAsia="Times New Roman" w:hAnsi="Helvetica" w:cs="Helvetica"/>
          <w:sz w:val="21"/>
          <w:szCs w:val="21"/>
          <w:lang w:eastAsia="en-GB"/>
        </w:rPr>
        <w:t xml:space="preserve">30 hours teaching attendance at the </w:t>
      </w:r>
      <w:r w:rsidR="00376220">
        <w:rPr>
          <w:rFonts w:ascii="Helvetica" w:eastAsia="Times New Roman" w:hAnsi="Helvetica" w:cs="Helvetica"/>
          <w:sz w:val="21"/>
          <w:szCs w:val="21"/>
          <w:lang w:eastAsia="en-GB"/>
        </w:rPr>
        <w:t>Formal Foundation Delivered Education</w:t>
      </w:r>
      <w:r w:rsidRPr="007B0B6A">
        <w:rPr>
          <w:rFonts w:ascii="Helvetica" w:eastAsia="Times New Roman" w:hAnsi="Helvetica" w:cs="Helvetica"/>
          <w:sz w:val="21"/>
          <w:szCs w:val="21"/>
          <w:lang w:eastAsia="en-GB"/>
        </w:rPr>
        <w:t xml:space="preserve"> programme is required over the year. Attendance at teaching is recorded on TURAS. The 30 hours includes the delivered education programme, plus the FY1 / FY2 simulation sessions. It </w:t>
      </w:r>
      <w:r w:rsidRPr="007B0B6A">
        <w:rPr>
          <w:rFonts w:ascii="Helvetica" w:eastAsia="Times New Roman" w:hAnsi="Helvetica" w:cs="Helvetica"/>
          <w:b/>
          <w:sz w:val="21"/>
          <w:szCs w:val="21"/>
          <w:lang w:eastAsia="en-GB"/>
        </w:rPr>
        <w:t>does not</w:t>
      </w:r>
      <w:r w:rsidRPr="007B0B6A">
        <w:rPr>
          <w:rFonts w:ascii="Helvetica" w:eastAsia="Times New Roman" w:hAnsi="Helvetica" w:cs="Helvetica"/>
          <w:sz w:val="21"/>
          <w:szCs w:val="21"/>
          <w:lang w:eastAsia="en-GB"/>
        </w:rPr>
        <w:t xml:space="preserve"> include departmental teaching</w:t>
      </w:r>
      <w:r w:rsidR="008114E0">
        <w:rPr>
          <w:rFonts w:ascii="Helvetica" w:eastAsia="Times New Roman" w:hAnsi="Helvetica" w:cs="Helvetica"/>
          <w:sz w:val="21"/>
          <w:szCs w:val="21"/>
          <w:lang w:eastAsia="en-GB"/>
        </w:rPr>
        <w:t xml:space="preserve"> </w:t>
      </w:r>
      <w:r w:rsidRPr="007B0B6A">
        <w:rPr>
          <w:rFonts w:ascii="Helvetica" w:eastAsia="Times New Roman" w:hAnsi="Helvetica" w:cs="Helvetica"/>
          <w:sz w:val="21"/>
          <w:szCs w:val="21"/>
          <w:lang w:eastAsia="en-GB"/>
        </w:rPr>
        <w:t>or ILS / ALS.</w:t>
      </w:r>
      <w:r w:rsidR="008114E0">
        <w:rPr>
          <w:rFonts w:ascii="Helvetica" w:eastAsia="Times New Roman" w:hAnsi="Helvetica" w:cs="Helvetica"/>
          <w:sz w:val="21"/>
          <w:szCs w:val="21"/>
          <w:lang w:eastAsia="en-GB"/>
        </w:rPr>
        <w:t xml:space="preserve"> In some regions, FY1 induction sessions will count towards this total. Your Associate Postgraduate Dean / Consortium Leads can tell you if this is the case in your region – and how many hours can be counted.</w:t>
      </w:r>
      <w:r w:rsidRPr="007B0B6A">
        <w:rPr>
          <w:rFonts w:ascii="Helvetica" w:eastAsia="Times New Roman" w:hAnsi="Helvetica" w:cs="Helvetica"/>
          <w:sz w:val="21"/>
          <w:szCs w:val="21"/>
          <w:lang w:eastAsia="en-GB"/>
        </w:rPr>
        <w:t xml:space="preserve"> If the</w:t>
      </w:r>
      <w:r w:rsidRPr="007B0B6A">
        <w:rPr>
          <w:rFonts w:ascii="Helvetica" w:eastAsia="Times New Roman" w:hAnsi="Helvetica" w:cs="Helvetica"/>
          <w:b/>
          <w:sz w:val="21"/>
          <w:szCs w:val="21"/>
          <w:lang w:eastAsia="en-GB"/>
        </w:rPr>
        <w:t xml:space="preserve"> </w:t>
      </w:r>
      <w:r w:rsidRPr="007B0B6A">
        <w:rPr>
          <w:rFonts w:ascii="Helvetica" w:eastAsia="Times New Roman" w:hAnsi="Helvetica" w:cs="Helvetica"/>
          <w:sz w:val="21"/>
          <w:szCs w:val="21"/>
          <w:lang w:eastAsia="en-GB"/>
        </w:rPr>
        <w:t>30 hours has not been achieved, up to 8 hours of this can be made up with good quality e learning</w:t>
      </w:r>
      <w:r w:rsidR="00376220">
        <w:rPr>
          <w:rFonts w:ascii="Helvetica" w:eastAsia="Times New Roman" w:hAnsi="Helvetica" w:cs="Helvetica"/>
          <w:sz w:val="21"/>
          <w:szCs w:val="21"/>
          <w:lang w:eastAsia="en-GB"/>
        </w:rPr>
        <w:t xml:space="preserve"> (or other alternative learning as per the additional guidance on the Foundation School website)</w:t>
      </w:r>
      <w:r w:rsidRPr="007B0B6A">
        <w:rPr>
          <w:rFonts w:ascii="Helvetica" w:eastAsia="Times New Roman" w:hAnsi="Helvetica" w:cs="Helvetica"/>
          <w:sz w:val="21"/>
          <w:szCs w:val="21"/>
          <w:lang w:eastAsia="en-GB"/>
        </w:rPr>
        <w:t xml:space="preserve"> directed towards some of the topics missed.</w:t>
      </w:r>
    </w:p>
    <w:p w14:paraId="26A10DBE" w14:textId="77777777" w:rsidR="006368AF" w:rsidRPr="007B0B6A" w:rsidRDefault="006368AF" w:rsidP="006368AF">
      <w:pPr>
        <w:shd w:val="clear" w:color="auto" w:fill="FFFFFF"/>
        <w:spacing w:after="0" w:line="240" w:lineRule="auto"/>
        <w:rPr>
          <w:rFonts w:ascii="Helvetica" w:eastAsia="Times New Roman" w:hAnsi="Helvetica" w:cs="Helvetica"/>
          <w:sz w:val="21"/>
          <w:szCs w:val="21"/>
          <w:lang w:eastAsia="en-GB"/>
        </w:rPr>
      </w:pPr>
    </w:p>
    <w:p w14:paraId="0B98F636" w14:textId="77777777" w:rsidR="006368AF" w:rsidRPr="007B0B6A" w:rsidRDefault="006368AF" w:rsidP="006368AF">
      <w:pPr>
        <w:shd w:val="clear" w:color="auto" w:fill="FFFFFF"/>
        <w:spacing w:after="0" w:line="240" w:lineRule="auto"/>
        <w:rPr>
          <w:rFonts w:ascii="Helvetica" w:eastAsia="Times New Roman" w:hAnsi="Helvetica" w:cs="Helvetica"/>
          <w:sz w:val="21"/>
          <w:szCs w:val="21"/>
          <w:lang w:eastAsia="en-GB"/>
        </w:rPr>
      </w:pPr>
      <w:r w:rsidRPr="007B0B6A">
        <w:rPr>
          <w:rFonts w:ascii="Helvetica" w:eastAsia="Times New Roman" w:hAnsi="Helvetica" w:cs="Helvetica"/>
          <w:sz w:val="21"/>
          <w:szCs w:val="21"/>
          <w:lang w:eastAsia="en-GB"/>
        </w:rPr>
        <w:t>However, it has been noted that some trainees are struggling to make even the</w:t>
      </w:r>
      <w:r w:rsidR="00376220">
        <w:rPr>
          <w:rFonts w:ascii="Helvetica" w:eastAsia="Times New Roman" w:hAnsi="Helvetica" w:cs="Helvetica"/>
          <w:sz w:val="21"/>
          <w:szCs w:val="21"/>
          <w:lang w:eastAsia="en-GB"/>
        </w:rPr>
        <w:t xml:space="preserve"> absolute minimum of</w:t>
      </w:r>
      <w:r w:rsidRPr="007B0B6A">
        <w:rPr>
          <w:rFonts w:ascii="Helvetica" w:eastAsia="Times New Roman" w:hAnsi="Helvetica" w:cs="Helvetica"/>
          <w:sz w:val="21"/>
          <w:szCs w:val="21"/>
          <w:lang w:eastAsia="en-GB"/>
        </w:rPr>
        <w:t xml:space="preserve"> 22 hours of mandatory teaching attendance. If this is the case, they are being asked to make up the deficit to 30 hours using good quality </w:t>
      </w:r>
      <w:r w:rsidR="00376220">
        <w:rPr>
          <w:rFonts w:ascii="Helvetica" w:eastAsia="Times New Roman" w:hAnsi="Helvetica" w:cs="Helvetica"/>
          <w:sz w:val="21"/>
          <w:szCs w:val="21"/>
          <w:lang w:eastAsia="en-GB"/>
        </w:rPr>
        <w:t>alternative</w:t>
      </w:r>
      <w:r w:rsidRPr="007B0B6A">
        <w:rPr>
          <w:rFonts w:ascii="Helvetica" w:eastAsia="Times New Roman" w:hAnsi="Helvetica" w:cs="Helvetica"/>
          <w:sz w:val="21"/>
          <w:szCs w:val="21"/>
          <w:lang w:eastAsia="en-GB"/>
        </w:rPr>
        <w:t xml:space="preserve"> learning. </w:t>
      </w:r>
      <w:r w:rsidRPr="007B0B6A">
        <w:rPr>
          <w:rFonts w:ascii="Helvetica" w:eastAsia="Times New Roman" w:hAnsi="Helvetica" w:cs="Helvetica"/>
          <w:b/>
          <w:sz w:val="21"/>
          <w:szCs w:val="21"/>
          <w:lang w:eastAsia="en-GB"/>
        </w:rPr>
        <w:t>Those who do not manage to attend the minimum 22 hours of delivered education</w:t>
      </w:r>
      <w:r w:rsidR="00DB1B7B">
        <w:rPr>
          <w:rFonts w:ascii="Helvetica" w:eastAsia="Times New Roman" w:hAnsi="Helvetica" w:cs="Helvetica"/>
          <w:b/>
          <w:sz w:val="21"/>
          <w:szCs w:val="21"/>
          <w:lang w:eastAsia="en-GB"/>
        </w:rPr>
        <w:t xml:space="preserve"> </w:t>
      </w:r>
      <w:r w:rsidR="00376220">
        <w:rPr>
          <w:rFonts w:ascii="Helvetica" w:eastAsia="Times New Roman" w:hAnsi="Helvetica" w:cs="Helvetica"/>
          <w:b/>
          <w:sz w:val="21"/>
          <w:szCs w:val="21"/>
          <w:lang w:eastAsia="en-GB"/>
        </w:rPr>
        <w:t xml:space="preserve">(mandatory teaching plus simulation) </w:t>
      </w:r>
      <w:r w:rsidR="00DB1B7B">
        <w:rPr>
          <w:rFonts w:ascii="Helvetica" w:eastAsia="Times New Roman" w:hAnsi="Helvetica" w:cs="Helvetica"/>
          <w:b/>
          <w:sz w:val="21"/>
          <w:szCs w:val="21"/>
          <w:lang w:eastAsia="en-GB"/>
        </w:rPr>
        <w:t>should be awarded an outcome 5 in the first instance and</w:t>
      </w:r>
      <w:r w:rsidRPr="007B0B6A">
        <w:rPr>
          <w:rFonts w:ascii="Helvetica" w:eastAsia="Times New Roman" w:hAnsi="Helvetica" w:cs="Helvetica"/>
          <w:b/>
          <w:sz w:val="21"/>
          <w:szCs w:val="21"/>
          <w:lang w:eastAsia="en-GB"/>
        </w:rPr>
        <w:t xml:space="preserve"> may be asked to do further learning </w:t>
      </w:r>
      <w:r w:rsidR="00E055B7">
        <w:rPr>
          <w:rFonts w:ascii="Helvetica" w:eastAsia="Times New Roman" w:hAnsi="Helvetica" w:cs="Helvetica"/>
          <w:b/>
          <w:sz w:val="21"/>
          <w:szCs w:val="21"/>
          <w:lang w:eastAsia="en-GB"/>
        </w:rPr>
        <w:t>following</w:t>
      </w:r>
      <w:r w:rsidRPr="007B0B6A">
        <w:rPr>
          <w:rFonts w:ascii="Helvetica" w:eastAsia="Times New Roman" w:hAnsi="Helvetica" w:cs="Helvetica"/>
          <w:b/>
          <w:sz w:val="21"/>
          <w:szCs w:val="21"/>
          <w:lang w:eastAsia="en-GB"/>
        </w:rPr>
        <w:t xml:space="preserve"> ARCP.</w:t>
      </w:r>
      <w:r w:rsidRPr="007B0B6A">
        <w:rPr>
          <w:rFonts w:ascii="Helvetica" w:eastAsia="Times New Roman" w:hAnsi="Helvetica" w:cs="Helvetica"/>
          <w:sz w:val="21"/>
          <w:szCs w:val="21"/>
          <w:lang w:eastAsia="en-GB"/>
        </w:rPr>
        <w:t xml:space="preserve"> This will be at the discretion of </w:t>
      </w:r>
      <w:r w:rsidR="007B0B6A">
        <w:rPr>
          <w:rFonts w:ascii="Helvetica" w:eastAsia="Times New Roman" w:hAnsi="Helvetica" w:cs="Helvetica"/>
          <w:sz w:val="21"/>
          <w:szCs w:val="21"/>
          <w:lang w:eastAsia="en-GB"/>
        </w:rPr>
        <w:t xml:space="preserve">yourselves and </w:t>
      </w:r>
      <w:r w:rsidRPr="007B0B6A">
        <w:rPr>
          <w:rFonts w:ascii="Helvetica" w:eastAsia="Times New Roman" w:hAnsi="Helvetica" w:cs="Helvetica"/>
          <w:sz w:val="21"/>
          <w:szCs w:val="21"/>
          <w:lang w:eastAsia="en-GB"/>
        </w:rPr>
        <w:t>your ARCP panel – and dependent on the extent of the teaching attendance deficit, the reasons for missed teaching and the overall quality of evidence in the e portfolio.</w:t>
      </w:r>
      <w:r w:rsidR="00DB1B7B">
        <w:rPr>
          <w:rFonts w:ascii="Helvetica" w:eastAsia="Times New Roman" w:hAnsi="Helvetica" w:cs="Helvetica"/>
          <w:sz w:val="21"/>
          <w:szCs w:val="21"/>
          <w:lang w:eastAsia="en-GB"/>
        </w:rPr>
        <w:t xml:space="preserve"> If there is a serious shortfall in the hours of teaching attended, you may wish to discuss this with the Associate Postgraduate Dean.</w:t>
      </w:r>
    </w:p>
    <w:p w14:paraId="062A3456" w14:textId="77777777" w:rsidR="006368AF" w:rsidRPr="007B0B6A" w:rsidRDefault="006368AF" w:rsidP="006368AF">
      <w:pPr>
        <w:shd w:val="clear" w:color="auto" w:fill="FFFFFF"/>
        <w:spacing w:after="0" w:line="240" w:lineRule="auto"/>
        <w:rPr>
          <w:rFonts w:ascii="Helvetica" w:eastAsia="Times New Roman" w:hAnsi="Helvetica" w:cs="Helvetica"/>
          <w:sz w:val="21"/>
          <w:szCs w:val="21"/>
          <w:lang w:eastAsia="en-GB"/>
        </w:rPr>
      </w:pPr>
    </w:p>
    <w:p w14:paraId="1C267BFF" w14:textId="77777777" w:rsidR="009061F8" w:rsidRDefault="003C7C71" w:rsidP="007B0B6A">
      <w:pPr>
        <w:shd w:val="clear" w:color="auto" w:fill="FFFFFF"/>
        <w:spacing w:after="0" w:line="240" w:lineRule="auto"/>
        <w:rPr>
          <w:rFonts w:ascii="Helvetica" w:eastAsia="Times New Roman" w:hAnsi="Helvetica" w:cs="Helvetica"/>
          <w:sz w:val="21"/>
          <w:szCs w:val="21"/>
          <w:lang w:eastAsia="en-GB"/>
        </w:rPr>
      </w:pPr>
      <w:r>
        <w:rPr>
          <w:rFonts w:ascii="Helvetica" w:eastAsia="Times New Roman" w:hAnsi="Helvetica" w:cs="Helvetica"/>
          <w:b/>
          <w:sz w:val="21"/>
          <w:szCs w:val="21"/>
          <w:lang w:eastAsia="en-GB"/>
        </w:rPr>
        <w:t xml:space="preserve">We are recommending that the FYs all </w:t>
      </w:r>
      <w:r w:rsidR="006368AF" w:rsidRPr="007B0B6A">
        <w:rPr>
          <w:rFonts w:ascii="Helvetica" w:eastAsia="Times New Roman" w:hAnsi="Helvetica" w:cs="Helvetica"/>
          <w:b/>
          <w:sz w:val="21"/>
          <w:szCs w:val="21"/>
          <w:lang w:eastAsia="en-GB"/>
        </w:rPr>
        <w:t>tabulate their teaching attendance, documenting the teaching sessions attended with the corresponding hours, provide reasons for teaching sessions missed and document any e learning</w:t>
      </w:r>
      <w:r w:rsidR="00376220">
        <w:rPr>
          <w:rFonts w:ascii="Helvetica" w:eastAsia="Times New Roman" w:hAnsi="Helvetica" w:cs="Helvetica"/>
          <w:b/>
          <w:sz w:val="21"/>
          <w:szCs w:val="21"/>
          <w:lang w:eastAsia="en-GB"/>
        </w:rPr>
        <w:t xml:space="preserve"> (or other alternative learning)</w:t>
      </w:r>
      <w:r w:rsidR="006368AF" w:rsidRPr="007B0B6A">
        <w:rPr>
          <w:rFonts w:ascii="Helvetica" w:eastAsia="Times New Roman" w:hAnsi="Helvetica" w:cs="Helvetica"/>
          <w:b/>
          <w:sz w:val="21"/>
          <w:szCs w:val="21"/>
          <w:lang w:eastAsia="en-GB"/>
        </w:rPr>
        <w:t xml:space="preserve"> used to evidence teaching sessions missed. </w:t>
      </w:r>
      <w:r w:rsidR="006368AF" w:rsidRPr="007B0B6A">
        <w:rPr>
          <w:rFonts w:ascii="Helvetica" w:eastAsia="Times New Roman" w:hAnsi="Helvetica" w:cs="Helvetica"/>
          <w:sz w:val="21"/>
          <w:szCs w:val="21"/>
          <w:lang w:eastAsia="en-GB"/>
        </w:rPr>
        <w:t xml:space="preserve">This is because whilst TURAS has started to record teaching sessions this year, the hours themselves are not recorded. It has become apparent that due to regional variations in the way that teaching is delivered, we are not capturing the hours attended, just the sessions. We have sent an excel spreadsheet that can be used for this purpose. This should be uploaded to their e portfolio labelled as “teaching attendance” and saved in the </w:t>
      </w:r>
      <w:r w:rsidR="007B0B6A">
        <w:rPr>
          <w:rFonts w:ascii="Helvetica" w:eastAsia="Times New Roman" w:hAnsi="Helvetica" w:cs="Helvetica"/>
          <w:sz w:val="21"/>
          <w:szCs w:val="21"/>
          <w:lang w:eastAsia="en-GB"/>
        </w:rPr>
        <w:t>“</w:t>
      </w:r>
      <w:r w:rsidR="006368AF" w:rsidRPr="007B0B6A">
        <w:rPr>
          <w:rFonts w:ascii="Helvetica" w:eastAsia="Times New Roman" w:hAnsi="Helvetica" w:cs="Helvetica"/>
          <w:sz w:val="21"/>
          <w:szCs w:val="21"/>
          <w:lang w:eastAsia="en-GB"/>
        </w:rPr>
        <w:t>Achievements</w:t>
      </w:r>
      <w:r w:rsidR="007B0B6A">
        <w:rPr>
          <w:rFonts w:ascii="Helvetica" w:eastAsia="Times New Roman" w:hAnsi="Helvetica" w:cs="Helvetica"/>
          <w:sz w:val="21"/>
          <w:szCs w:val="21"/>
          <w:lang w:eastAsia="en-GB"/>
        </w:rPr>
        <w:t>”</w:t>
      </w:r>
      <w:r w:rsidR="006368AF" w:rsidRPr="007B0B6A">
        <w:rPr>
          <w:rFonts w:ascii="Helvetica" w:eastAsia="Times New Roman" w:hAnsi="Helvetica" w:cs="Helvetica"/>
          <w:sz w:val="21"/>
          <w:szCs w:val="21"/>
          <w:lang w:eastAsia="en-GB"/>
        </w:rPr>
        <w:t xml:space="preserve"> section.</w:t>
      </w:r>
      <w:r>
        <w:rPr>
          <w:rFonts w:ascii="Helvetica" w:eastAsia="Times New Roman" w:hAnsi="Helvetica" w:cs="Helvetica"/>
          <w:sz w:val="21"/>
          <w:szCs w:val="21"/>
          <w:lang w:eastAsia="en-GB"/>
        </w:rPr>
        <w:t xml:space="preserve"> If they have managed to attend the 30 hours of education, then this tabulation is </w:t>
      </w:r>
      <w:r w:rsidRPr="00376220">
        <w:rPr>
          <w:rFonts w:ascii="Helvetica" w:eastAsia="Times New Roman" w:hAnsi="Helvetica" w:cs="Helvetica"/>
          <w:b/>
          <w:sz w:val="21"/>
          <w:szCs w:val="21"/>
          <w:lang w:eastAsia="en-GB"/>
        </w:rPr>
        <w:t>not</w:t>
      </w:r>
      <w:r>
        <w:rPr>
          <w:rFonts w:ascii="Helvetica" w:eastAsia="Times New Roman" w:hAnsi="Helvetica" w:cs="Helvetica"/>
          <w:sz w:val="21"/>
          <w:szCs w:val="21"/>
          <w:lang w:eastAsia="en-GB"/>
        </w:rPr>
        <w:t xml:space="preserve"> mandatory – but it </w:t>
      </w:r>
      <w:r w:rsidRPr="00E055B7">
        <w:rPr>
          <w:rFonts w:ascii="Helvetica" w:eastAsia="Times New Roman" w:hAnsi="Helvetica" w:cs="Helvetica"/>
          <w:b/>
          <w:sz w:val="21"/>
          <w:szCs w:val="21"/>
          <w:lang w:eastAsia="en-GB"/>
        </w:rPr>
        <w:t>must</w:t>
      </w:r>
      <w:r>
        <w:rPr>
          <w:rFonts w:ascii="Helvetica" w:eastAsia="Times New Roman" w:hAnsi="Helvetica" w:cs="Helvetica"/>
          <w:sz w:val="21"/>
          <w:szCs w:val="21"/>
          <w:lang w:eastAsia="en-GB"/>
        </w:rPr>
        <w:t xml:space="preserve"> be obvious from the teaching recorded on TURAS that the 30 hours has been achieved.</w:t>
      </w:r>
    </w:p>
    <w:p w14:paraId="0B6F9452" w14:textId="77777777" w:rsidR="007B0B6A" w:rsidRDefault="007B0B6A" w:rsidP="007B0B6A">
      <w:pPr>
        <w:shd w:val="clear" w:color="auto" w:fill="FFFFFF"/>
        <w:spacing w:after="0" w:line="240" w:lineRule="auto"/>
        <w:rPr>
          <w:rFonts w:ascii="Helvetica" w:eastAsia="Times New Roman" w:hAnsi="Helvetica" w:cs="Helvetica"/>
          <w:sz w:val="21"/>
          <w:szCs w:val="21"/>
          <w:lang w:eastAsia="en-GB"/>
        </w:rPr>
      </w:pPr>
    </w:p>
    <w:p w14:paraId="5299C77C" w14:textId="77777777" w:rsidR="002F2357" w:rsidRPr="003B219F" w:rsidRDefault="002F2357" w:rsidP="002F2357">
      <w:pPr>
        <w:shd w:val="clear" w:color="auto" w:fill="FFFFFF"/>
        <w:spacing w:after="0" w:line="240" w:lineRule="auto"/>
        <w:rPr>
          <w:rFonts w:ascii="Helvetica" w:eastAsia="Times New Roman" w:hAnsi="Helvetica" w:cs="Helvetica"/>
          <w:sz w:val="21"/>
          <w:szCs w:val="21"/>
          <w:lang w:eastAsia="en-GB"/>
        </w:rPr>
      </w:pPr>
      <w:r w:rsidRPr="004B7C5A">
        <w:rPr>
          <w:rFonts w:ascii="Helvetica" w:eastAsia="Times New Roman" w:hAnsi="Helvetica" w:cs="Helvetica"/>
          <w:b/>
          <w:sz w:val="21"/>
          <w:szCs w:val="21"/>
          <w:lang w:eastAsia="en-GB"/>
        </w:rPr>
        <w:lastRenderedPageBreak/>
        <w:t>Providing the table requested above replaces the previous requirement for “a reflection of at least 100 words” to be written and uploaded for each piece of e learning</w:t>
      </w:r>
      <w:r>
        <w:rPr>
          <w:rFonts w:ascii="Helvetica" w:eastAsia="Times New Roman" w:hAnsi="Helvetica" w:cs="Helvetica"/>
          <w:sz w:val="21"/>
          <w:szCs w:val="21"/>
          <w:lang w:eastAsia="en-GB"/>
        </w:rPr>
        <w:t xml:space="preserve"> used as alternative learning to evidence the missed teaching sessions up to the </w:t>
      </w:r>
      <w:proofErr w:type="gramStart"/>
      <w:r>
        <w:rPr>
          <w:rFonts w:ascii="Helvetica" w:eastAsia="Times New Roman" w:hAnsi="Helvetica" w:cs="Helvetica"/>
          <w:sz w:val="21"/>
          <w:szCs w:val="21"/>
          <w:lang w:eastAsia="en-GB"/>
        </w:rPr>
        <w:t>30 hour</w:t>
      </w:r>
      <w:proofErr w:type="gramEnd"/>
      <w:r>
        <w:rPr>
          <w:rFonts w:ascii="Helvetica" w:eastAsia="Times New Roman" w:hAnsi="Helvetica" w:cs="Helvetica"/>
          <w:sz w:val="21"/>
          <w:szCs w:val="21"/>
          <w:lang w:eastAsia="en-GB"/>
        </w:rPr>
        <w:t xml:space="preserve"> mandatory requirement. It does </w:t>
      </w:r>
      <w:r w:rsidRPr="004B7C5A">
        <w:rPr>
          <w:rFonts w:ascii="Helvetica" w:eastAsia="Times New Roman" w:hAnsi="Helvetica" w:cs="Helvetica"/>
          <w:b/>
          <w:sz w:val="21"/>
          <w:szCs w:val="21"/>
          <w:lang w:eastAsia="en-GB"/>
        </w:rPr>
        <w:t>not</w:t>
      </w:r>
      <w:r>
        <w:rPr>
          <w:rFonts w:ascii="Helvetica" w:eastAsia="Times New Roman" w:hAnsi="Helvetica" w:cs="Helvetica"/>
          <w:sz w:val="21"/>
          <w:szCs w:val="21"/>
          <w:lang w:eastAsia="en-GB"/>
        </w:rPr>
        <w:t xml:space="preserve"> replace the need to do the e learning – just the need to write a reflection on it.</w:t>
      </w:r>
    </w:p>
    <w:p w14:paraId="7086B4A3" w14:textId="77777777" w:rsidR="002F2357" w:rsidRPr="007B0B6A" w:rsidRDefault="002F2357" w:rsidP="007B0B6A">
      <w:pPr>
        <w:shd w:val="clear" w:color="auto" w:fill="FFFFFF"/>
        <w:spacing w:after="0" w:line="240" w:lineRule="auto"/>
        <w:rPr>
          <w:rFonts w:ascii="Helvetica" w:eastAsia="Times New Roman" w:hAnsi="Helvetica" w:cs="Helvetica"/>
          <w:sz w:val="21"/>
          <w:szCs w:val="21"/>
          <w:lang w:eastAsia="en-GB"/>
        </w:rPr>
      </w:pPr>
    </w:p>
    <w:p w14:paraId="7ACCD430" w14:textId="77777777" w:rsidR="007116E8" w:rsidRPr="007B0B6A" w:rsidRDefault="007116E8">
      <w:pPr>
        <w:rPr>
          <w:rFonts w:ascii="Helvetica" w:hAnsi="Helvetica" w:cs="Helvetica"/>
          <w:sz w:val="21"/>
          <w:szCs w:val="21"/>
        </w:rPr>
      </w:pPr>
      <w:r w:rsidRPr="007B0B6A">
        <w:rPr>
          <w:rFonts w:ascii="Helvetica" w:hAnsi="Helvetica" w:cs="Helvetica"/>
          <w:sz w:val="21"/>
          <w:szCs w:val="21"/>
        </w:rPr>
        <w:t>We are striving to improve on consistency in ARCP delivery this year. As a part of this, some of you will be joined by FPDs from other regions on your panels – both for consistency and to share ideas surrounding ARCP delivery between regions.</w:t>
      </w:r>
    </w:p>
    <w:p w14:paraId="1EF522C3" w14:textId="77777777" w:rsidR="007B0B6A" w:rsidRDefault="007B0B6A">
      <w:pPr>
        <w:rPr>
          <w:rFonts w:ascii="Helvetica" w:hAnsi="Helvetica" w:cs="Helvetica"/>
          <w:sz w:val="21"/>
          <w:szCs w:val="21"/>
        </w:rPr>
      </w:pPr>
      <w:r w:rsidRPr="007B0B6A">
        <w:rPr>
          <w:rFonts w:ascii="Helvetica" w:hAnsi="Helvetica" w:cs="Helvetica"/>
          <w:sz w:val="21"/>
          <w:szCs w:val="21"/>
        </w:rPr>
        <w:t>If trainees have not met the minimum requirements for ARCP as listed on the Foundation School website, then please award an outcome 5 and request that further appropriate evidence is provided.</w:t>
      </w:r>
    </w:p>
    <w:p w14:paraId="3D4346EA" w14:textId="77777777" w:rsidR="002F70BD" w:rsidRDefault="002F70BD">
      <w:pPr>
        <w:rPr>
          <w:rFonts w:ascii="Helvetica" w:hAnsi="Helvetica" w:cs="Helvetica"/>
          <w:sz w:val="21"/>
          <w:szCs w:val="21"/>
        </w:rPr>
      </w:pPr>
    </w:p>
    <w:p w14:paraId="59046210" w14:textId="77777777" w:rsidR="002F70BD" w:rsidRDefault="002F70BD">
      <w:pPr>
        <w:rPr>
          <w:rFonts w:ascii="Helvetica" w:hAnsi="Helvetica" w:cs="Helvetica"/>
          <w:sz w:val="21"/>
          <w:szCs w:val="21"/>
        </w:rPr>
      </w:pPr>
      <w:r>
        <w:rPr>
          <w:rFonts w:ascii="Helvetica" w:hAnsi="Helvetica" w:cs="Helvetica"/>
          <w:sz w:val="21"/>
          <w:szCs w:val="21"/>
        </w:rPr>
        <w:t>Thank you all</w:t>
      </w:r>
    </w:p>
    <w:p w14:paraId="1832DE99" w14:textId="77777777" w:rsidR="002F70BD" w:rsidRDefault="002F70BD">
      <w:pPr>
        <w:rPr>
          <w:rFonts w:ascii="Helvetica" w:hAnsi="Helvetica" w:cs="Helvetica"/>
          <w:sz w:val="21"/>
          <w:szCs w:val="21"/>
        </w:rPr>
      </w:pPr>
    </w:p>
    <w:p w14:paraId="729264CD" w14:textId="77777777" w:rsidR="002F70BD" w:rsidRPr="007B0B6A" w:rsidRDefault="002F70BD">
      <w:pPr>
        <w:rPr>
          <w:rFonts w:ascii="Helvetica" w:hAnsi="Helvetica" w:cs="Helvetica"/>
          <w:sz w:val="21"/>
          <w:szCs w:val="21"/>
        </w:rPr>
      </w:pPr>
    </w:p>
    <w:p w14:paraId="753208C7" w14:textId="77777777" w:rsidR="002F70BD" w:rsidRDefault="002F70BD" w:rsidP="002F70BD">
      <w:r>
        <w:t>Dr Fiona Cameron</w:t>
      </w:r>
      <w:r>
        <w:tab/>
      </w:r>
      <w:r>
        <w:tab/>
        <w:t>Scottish Foundation School Director</w:t>
      </w:r>
    </w:p>
    <w:p w14:paraId="1B87A152" w14:textId="77777777" w:rsidR="002F70BD" w:rsidRDefault="002F70BD" w:rsidP="002F70BD">
      <w:r>
        <w:t>Dr Duncan Henderson</w:t>
      </w:r>
      <w:r>
        <w:tab/>
      </w:r>
      <w:bookmarkStart w:id="1" w:name="_Hlk7769452"/>
      <w:r>
        <w:tab/>
        <w:t>Associate Postgraduate Dean</w:t>
      </w:r>
      <w:bookmarkEnd w:id="1"/>
      <w:r>
        <w:t xml:space="preserve"> </w:t>
      </w:r>
      <w:bookmarkStart w:id="2" w:name="_Hlk7769943"/>
      <w:r>
        <w:t>for Foundation</w:t>
      </w:r>
      <w:bookmarkEnd w:id="2"/>
      <w:r>
        <w:t>, South East</w:t>
      </w:r>
    </w:p>
    <w:p w14:paraId="3D449756" w14:textId="77777777" w:rsidR="002F70BD" w:rsidRDefault="002F70BD" w:rsidP="002F70BD">
      <w:r>
        <w:t>Dr Joy Miller</w:t>
      </w:r>
      <w:r>
        <w:tab/>
      </w:r>
      <w:r>
        <w:tab/>
      </w:r>
      <w:r>
        <w:tab/>
        <w:t>Associate Postgraduate Dean</w:t>
      </w:r>
      <w:r w:rsidRPr="00541BA5">
        <w:t xml:space="preserve"> </w:t>
      </w:r>
      <w:r>
        <w:t>for Foundation, North</w:t>
      </w:r>
    </w:p>
    <w:p w14:paraId="0B6EA233" w14:textId="77777777" w:rsidR="002F70BD" w:rsidRDefault="002F70BD" w:rsidP="002F70BD">
      <w:r>
        <w:t>Dr Caroline Whitton</w:t>
      </w:r>
      <w:r>
        <w:tab/>
      </w:r>
      <w:r>
        <w:tab/>
        <w:t>Associate Postgraduate Dean</w:t>
      </w:r>
      <w:r w:rsidRPr="00541BA5">
        <w:t xml:space="preserve"> </w:t>
      </w:r>
      <w:r>
        <w:t>for Foundation, West</w:t>
      </w:r>
    </w:p>
    <w:p w14:paraId="2E513DD8" w14:textId="77777777" w:rsidR="002F70BD" w:rsidRDefault="002F70BD" w:rsidP="002F70BD">
      <w:r>
        <w:t>Dr Edgar Brincat</w:t>
      </w:r>
      <w:r>
        <w:tab/>
      </w:r>
      <w:r>
        <w:tab/>
        <w:t>Foundation Consortium Lead, West</w:t>
      </w:r>
    </w:p>
    <w:p w14:paraId="7DBE4D99" w14:textId="77777777" w:rsidR="002F70BD" w:rsidRDefault="002F70BD" w:rsidP="002F70BD">
      <w:r>
        <w:t>Dr Alistair Milne</w:t>
      </w:r>
      <w:r>
        <w:tab/>
      </w:r>
      <w:r>
        <w:tab/>
        <w:t>Foundation Consortium Lead, South East</w:t>
      </w:r>
    </w:p>
    <w:p w14:paraId="08B3E763" w14:textId="77777777" w:rsidR="002F70BD" w:rsidRDefault="002F70BD" w:rsidP="002F70BD">
      <w:r>
        <w:t>Dr Brian Neilly</w:t>
      </w:r>
      <w:r>
        <w:tab/>
      </w:r>
      <w:r>
        <w:tab/>
      </w:r>
      <w:r>
        <w:tab/>
        <w:t>Foundation Consortium Lead, West</w:t>
      </w:r>
    </w:p>
    <w:p w14:paraId="78C07DBB" w14:textId="77777777" w:rsidR="002F70BD" w:rsidRDefault="002F70BD" w:rsidP="002F70BD">
      <w:r>
        <w:t>Mr Yatin Patel</w:t>
      </w:r>
      <w:r>
        <w:tab/>
      </w:r>
      <w:r>
        <w:tab/>
      </w:r>
      <w:r>
        <w:tab/>
        <w:t>Foundation Consortium Lead, North</w:t>
      </w:r>
    </w:p>
    <w:p w14:paraId="0BA454B1" w14:textId="77777777" w:rsidR="007116E8" w:rsidRPr="007B0B6A" w:rsidRDefault="002F70BD" w:rsidP="002F70BD">
      <w:r>
        <w:t>Dr Joe Sarvesvaran</w:t>
      </w:r>
      <w:r>
        <w:tab/>
      </w:r>
      <w:r>
        <w:tab/>
        <w:t>Foundation Consortium Lead, West</w:t>
      </w:r>
    </w:p>
    <w:sectPr w:rsidR="007116E8" w:rsidRPr="007B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E8"/>
    <w:rsid w:val="000F43C2"/>
    <w:rsid w:val="002F2357"/>
    <w:rsid w:val="002F70BD"/>
    <w:rsid w:val="0033125A"/>
    <w:rsid w:val="00376220"/>
    <w:rsid w:val="003C7C71"/>
    <w:rsid w:val="00505DF6"/>
    <w:rsid w:val="0059285D"/>
    <w:rsid w:val="006368AF"/>
    <w:rsid w:val="006C4787"/>
    <w:rsid w:val="007116E8"/>
    <w:rsid w:val="007B0B6A"/>
    <w:rsid w:val="008114E0"/>
    <w:rsid w:val="009061F8"/>
    <w:rsid w:val="00946A5A"/>
    <w:rsid w:val="0097257F"/>
    <w:rsid w:val="00DB1B7B"/>
    <w:rsid w:val="00E055B7"/>
    <w:rsid w:val="00F1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62B0"/>
  <w15:chartTrackingRefBased/>
  <w15:docId w15:val="{1D93E2FE-9D6D-44B4-8B50-F1C0E4A5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Milne</dc:creator>
  <cp:keywords/>
  <dc:description/>
  <cp:lastModifiedBy>Gillian Carter</cp:lastModifiedBy>
  <cp:revision>2</cp:revision>
  <dcterms:created xsi:type="dcterms:W3CDTF">2019-05-08T10:42:00Z</dcterms:created>
  <dcterms:modified xsi:type="dcterms:W3CDTF">2019-05-08T10:42:00Z</dcterms:modified>
</cp:coreProperties>
</file>