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03BE" w14:textId="77777777" w:rsidR="008C069E" w:rsidRDefault="008C069E" w:rsidP="008C069E">
      <w:pPr>
        <w:jc w:val="right"/>
        <w:rPr>
          <w:rFonts w:ascii="Tahoma" w:hAnsi="Tahoma" w:cs="Tahoma"/>
          <w:b/>
          <w:color w:val="000000"/>
        </w:rPr>
      </w:pPr>
      <w:bookmarkStart w:id="0" w:name="_GoBack"/>
      <w:bookmarkEnd w:id="0"/>
      <w:r w:rsidRPr="00331805">
        <w:rPr>
          <w:rFonts w:ascii="Tahoma" w:hAnsi="Tahoma" w:cs="Tahoma"/>
          <w:noProof/>
          <w:color w:val="000000"/>
        </w:rPr>
        <w:drawing>
          <wp:anchor distT="0" distB="0" distL="114300" distR="114300" simplePos="0" relativeHeight="251659264" behindDoc="0" locked="0" layoutInCell="1" allowOverlap="1" wp14:anchorId="45685BDA" wp14:editId="07777777">
            <wp:simplePos x="0" y="0"/>
            <wp:positionH relativeFrom="column">
              <wp:posOffset>5133975</wp:posOffset>
            </wp:positionH>
            <wp:positionV relativeFrom="paragraph">
              <wp:posOffset>-285750</wp:posOffset>
            </wp:positionV>
            <wp:extent cx="1155700" cy="1152525"/>
            <wp:effectExtent l="19050" t="0" r="6350" b="0"/>
            <wp:wrapNone/>
            <wp:docPr id="5" name="Picture 5"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S_grey"/>
                    <pic:cNvPicPr>
                      <a:picLocks noChangeAspect="1" noChangeArrowheads="1"/>
                    </pic:cNvPicPr>
                  </pic:nvPicPr>
                  <pic:blipFill>
                    <a:blip r:embed="rId10" cstate="print"/>
                    <a:srcRect/>
                    <a:stretch>
                      <a:fillRect/>
                    </a:stretch>
                  </pic:blipFill>
                  <pic:spPr bwMode="auto">
                    <a:xfrm>
                      <a:off x="0" y="0"/>
                      <a:ext cx="1155700" cy="1152525"/>
                    </a:xfrm>
                    <a:prstGeom prst="rect">
                      <a:avLst/>
                    </a:prstGeom>
                    <a:noFill/>
                  </pic:spPr>
                </pic:pic>
              </a:graphicData>
            </a:graphic>
          </wp:anchor>
        </w:drawing>
      </w:r>
    </w:p>
    <w:p w14:paraId="36C861A0" w14:textId="77777777" w:rsidR="008C069E" w:rsidRDefault="008C069E" w:rsidP="008C069E">
      <w:pPr>
        <w:jc w:val="center"/>
        <w:rPr>
          <w:rFonts w:ascii="Tahoma" w:hAnsi="Tahoma" w:cs="Tahoma"/>
          <w:b/>
          <w:color w:val="000000"/>
        </w:rPr>
      </w:pPr>
    </w:p>
    <w:p w14:paraId="1C258283" w14:textId="77777777" w:rsidR="008C069E" w:rsidRDefault="008C069E" w:rsidP="008C069E">
      <w:pPr>
        <w:jc w:val="center"/>
        <w:rPr>
          <w:rFonts w:ascii="Tahoma" w:hAnsi="Tahoma" w:cs="Tahoma"/>
          <w:b/>
          <w:color w:val="000000"/>
        </w:rPr>
      </w:pPr>
    </w:p>
    <w:p w14:paraId="1F2B1F12" w14:textId="77777777" w:rsidR="008C069E" w:rsidRDefault="008C069E" w:rsidP="008C069E">
      <w:pPr>
        <w:jc w:val="center"/>
        <w:rPr>
          <w:rFonts w:ascii="Tahoma" w:hAnsi="Tahoma" w:cs="Tahoma"/>
          <w:b/>
          <w:color w:val="000000"/>
        </w:rPr>
      </w:pPr>
    </w:p>
    <w:p w14:paraId="3E4DE37A" w14:textId="77777777" w:rsidR="008C069E" w:rsidRDefault="008C069E" w:rsidP="008C069E">
      <w:pPr>
        <w:jc w:val="center"/>
        <w:rPr>
          <w:rFonts w:ascii="Tahoma" w:hAnsi="Tahoma" w:cs="Tahoma"/>
          <w:b/>
          <w:color w:val="000000"/>
        </w:rPr>
      </w:pPr>
    </w:p>
    <w:p w14:paraId="279B19C9" w14:textId="77777777" w:rsidR="008C069E" w:rsidRDefault="008C069E" w:rsidP="008C069E">
      <w:pPr>
        <w:jc w:val="center"/>
        <w:rPr>
          <w:rFonts w:ascii="Tahoma" w:hAnsi="Tahoma" w:cs="Tahoma"/>
          <w:b/>
          <w:color w:val="000000"/>
        </w:rPr>
      </w:pPr>
    </w:p>
    <w:p w14:paraId="19EBE28D" w14:textId="77777777" w:rsidR="008C069E" w:rsidRPr="00C54DA1" w:rsidRDefault="008C069E" w:rsidP="008C069E">
      <w:pPr>
        <w:jc w:val="center"/>
        <w:rPr>
          <w:rFonts w:ascii="Arial" w:hAnsi="Arial" w:cs="Arial"/>
          <w:b/>
          <w:color w:val="000000"/>
        </w:rPr>
      </w:pPr>
    </w:p>
    <w:p w14:paraId="5BD0CD48" w14:textId="77777777" w:rsidR="008C069E" w:rsidRPr="00C54DA1" w:rsidRDefault="008C069E" w:rsidP="008C069E">
      <w:pPr>
        <w:jc w:val="center"/>
        <w:rPr>
          <w:rFonts w:ascii="Arial" w:hAnsi="Arial" w:cs="Arial"/>
          <w:b/>
          <w:color w:val="000000"/>
        </w:rPr>
      </w:pPr>
    </w:p>
    <w:p w14:paraId="39B4B755" w14:textId="77777777" w:rsidR="008C069E" w:rsidRPr="00C54DA1" w:rsidRDefault="008C069E" w:rsidP="008C069E">
      <w:pPr>
        <w:jc w:val="center"/>
        <w:rPr>
          <w:rFonts w:ascii="Arial" w:hAnsi="Arial" w:cs="Arial"/>
          <w:b/>
          <w:color w:val="000000"/>
        </w:rPr>
      </w:pPr>
    </w:p>
    <w:p w14:paraId="2F3F2D68" w14:textId="77777777" w:rsidR="008C069E" w:rsidRPr="00C54DA1" w:rsidRDefault="008C069E" w:rsidP="008C069E">
      <w:pPr>
        <w:jc w:val="center"/>
        <w:rPr>
          <w:rFonts w:ascii="Arial" w:hAnsi="Arial" w:cs="Arial"/>
          <w:b/>
          <w:color w:val="000000"/>
        </w:rPr>
      </w:pPr>
    </w:p>
    <w:p w14:paraId="234E2544" w14:textId="77777777" w:rsidR="008C069E" w:rsidRPr="00C54DA1" w:rsidRDefault="008C069E" w:rsidP="008C069E">
      <w:pPr>
        <w:jc w:val="center"/>
        <w:rPr>
          <w:rFonts w:ascii="Arial" w:hAnsi="Arial" w:cs="Arial"/>
          <w:b/>
          <w:color w:val="000000"/>
        </w:rPr>
      </w:pPr>
      <w:r w:rsidRPr="00C54DA1">
        <w:rPr>
          <w:rFonts w:ascii="Arial" w:hAnsi="Arial" w:cs="Arial"/>
          <w:b/>
          <w:color w:val="000000"/>
        </w:rPr>
        <w:t>Appointment of Trainee Associates</w:t>
      </w:r>
    </w:p>
    <w:p w14:paraId="547D11A4" w14:textId="77777777" w:rsidR="008C069E" w:rsidRPr="00C54DA1" w:rsidRDefault="008C069E" w:rsidP="008C069E">
      <w:pPr>
        <w:jc w:val="center"/>
        <w:rPr>
          <w:rFonts w:ascii="Arial" w:hAnsi="Arial" w:cs="Arial"/>
          <w:b/>
          <w:color w:val="000000"/>
        </w:rPr>
      </w:pPr>
    </w:p>
    <w:p w14:paraId="6F5746AD" w14:textId="77777777" w:rsidR="008C069E" w:rsidRPr="00C54DA1" w:rsidRDefault="008C069E" w:rsidP="008C069E">
      <w:pPr>
        <w:jc w:val="center"/>
        <w:rPr>
          <w:rFonts w:ascii="Arial" w:hAnsi="Arial" w:cs="Arial"/>
          <w:b/>
          <w:color w:val="000000"/>
        </w:rPr>
      </w:pPr>
      <w:r w:rsidRPr="00C54DA1">
        <w:rPr>
          <w:rFonts w:ascii="Arial" w:hAnsi="Arial" w:cs="Arial"/>
          <w:b/>
          <w:color w:val="000000"/>
        </w:rPr>
        <w:t>To</w:t>
      </w:r>
    </w:p>
    <w:p w14:paraId="3B1A6205" w14:textId="77777777" w:rsidR="008C069E" w:rsidRPr="00C54DA1" w:rsidRDefault="008C069E" w:rsidP="008C069E">
      <w:pPr>
        <w:jc w:val="center"/>
        <w:rPr>
          <w:rFonts w:ascii="Arial" w:hAnsi="Arial" w:cs="Arial"/>
          <w:b/>
          <w:color w:val="000000"/>
        </w:rPr>
      </w:pPr>
    </w:p>
    <w:p w14:paraId="6D0EF81A" w14:textId="77777777" w:rsidR="008C069E" w:rsidRPr="00C54DA1" w:rsidRDefault="008C069E" w:rsidP="008C069E">
      <w:pPr>
        <w:jc w:val="center"/>
        <w:rPr>
          <w:rFonts w:ascii="Arial" w:hAnsi="Arial" w:cs="Arial"/>
          <w:color w:val="000000"/>
        </w:rPr>
      </w:pPr>
      <w:r w:rsidRPr="00C54DA1">
        <w:rPr>
          <w:rFonts w:ascii="Arial" w:hAnsi="Arial" w:cs="Arial"/>
          <w:b/>
          <w:color w:val="000000"/>
        </w:rPr>
        <w:t xml:space="preserve"> NES Quality Management-Quality Improvement</w:t>
      </w:r>
    </w:p>
    <w:p w14:paraId="0FC0077F" w14:textId="77777777" w:rsidR="008C069E" w:rsidRPr="00C54DA1" w:rsidRDefault="008C069E" w:rsidP="008C069E">
      <w:pPr>
        <w:jc w:val="center"/>
        <w:rPr>
          <w:rFonts w:ascii="Arial" w:hAnsi="Arial" w:cs="Arial"/>
          <w:color w:val="000000"/>
        </w:rPr>
      </w:pPr>
    </w:p>
    <w:p w14:paraId="6CE86DC2" w14:textId="77777777" w:rsidR="008C069E" w:rsidRPr="00C54DA1" w:rsidRDefault="008C069E" w:rsidP="008C069E">
      <w:pPr>
        <w:jc w:val="center"/>
        <w:rPr>
          <w:rFonts w:ascii="Arial" w:hAnsi="Arial" w:cs="Arial"/>
          <w:color w:val="000000"/>
        </w:rPr>
      </w:pPr>
    </w:p>
    <w:p w14:paraId="0E47E630" w14:textId="77777777" w:rsidR="008C069E" w:rsidRPr="00C54DA1" w:rsidRDefault="008C069E" w:rsidP="008C069E">
      <w:pPr>
        <w:jc w:val="center"/>
        <w:rPr>
          <w:rFonts w:ascii="Arial" w:hAnsi="Arial" w:cs="Arial"/>
          <w:b/>
          <w:color w:val="000000"/>
        </w:rPr>
      </w:pPr>
      <w:r w:rsidRPr="00C54DA1">
        <w:rPr>
          <w:rFonts w:ascii="Arial" w:hAnsi="Arial" w:cs="Arial"/>
          <w:b/>
          <w:color w:val="000000"/>
        </w:rPr>
        <w:t>Information for Applicants</w:t>
      </w:r>
    </w:p>
    <w:p w14:paraId="4A49E29C" w14:textId="77777777" w:rsidR="008C069E" w:rsidRPr="00C54DA1" w:rsidRDefault="008C069E" w:rsidP="008C069E">
      <w:pPr>
        <w:jc w:val="center"/>
        <w:rPr>
          <w:rFonts w:ascii="Arial" w:hAnsi="Arial" w:cs="Arial"/>
          <w:b/>
          <w:color w:val="000000"/>
        </w:rPr>
      </w:pPr>
    </w:p>
    <w:p w14:paraId="3F8B33FF" w14:textId="77777777" w:rsidR="008C069E" w:rsidRPr="00C54DA1" w:rsidRDefault="008C069E" w:rsidP="008C069E">
      <w:pPr>
        <w:jc w:val="center"/>
        <w:rPr>
          <w:rFonts w:ascii="Arial" w:hAnsi="Arial" w:cs="Arial"/>
          <w:b/>
          <w:color w:val="000000"/>
        </w:rPr>
      </w:pPr>
    </w:p>
    <w:p w14:paraId="5ACE0AAC" w14:textId="77777777" w:rsidR="008C069E" w:rsidRPr="00C54DA1" w:rsidRDefault="008C069E" w:rsidP="008C069E">
      <w:pPr>
        <w:jc w:val="center"/>
        <w:rPr>
          <w:rFonts w:ascii="Arial" w:hAnsi="Arial" w:cs="Arial"/>
          <w:b/>
          <w:color w:val="000000"/>
        </w:rPr>
      </w:pPr>
    </w:p>
    <w:p w14:paraId="599FB97F" w14:textId="77777777" w:rsidR="008C069E" w:rsidRPr="00C54DA1" w:rsidRDefault="008C069E" w:rsidP="008C069E">
      <w:pPr>
        <w:jc w:val="center"/>
        <w:rPr>
          <w:rFonts w:ascii="Arial" w:hAnsi="Arial" w:cs="Arial"/>
          <w:b/>
          <w:color w:val="000000"/>
        </w:rPr>
      </w:pPr>
    </w:p>
    <w:p w14:paraId="63DE57BC" w14:textId="05BBD4E4" w:rsidR="008C069E" w:rsidRPr="00C54DA1" w:rsidRDefault="3ACEBC00" w:rsidP="3ACEBC00">
      <w:pPr>
        <w:jc w:val="center"/>
        <w:rPr>
          <w:rFonts w:ascii="Arial" w:hAnsi="Arial" w:cs="Arial"/>
          <w:b/>
          <w:bCs/>
          <w:color w:val="000000"/>
        </w:rPr>
      </w:pPr>
      <w:r w:rsidRPr="00C54DA1">
        <w:rPr>
          <w:rFonts w:ascii="Arial" w:hAnsi="Arial" w:cs="Arial"/>
          <w:b/>
          <w:bCs/>
          <w:color w:val="000000"/>
        </w:rPr>
        <w:t>2019</w:t>
      </w:r>
    </w:p>
    <w:p w14:paraId="66994F22" w14:textId="77777777" w:rsidR="008C069E" w:rsidRPr="00C54DA1" w:rsidRDefault="008C069E" w:rsidP="008C069E">
      <w:pPr>
        <w:jc w:val="center"/>
        <w:rPr>
          <w:rFonts w:ascii="Arial" w:hAnsi="Arial" w:cs="Arial"/>
          <w:b/>
          <w:color w:val="000000"/>
        </w:rPr>
      </w:pPr>
    </w:p>
    <w:p w14:paraId="09776CE2" w14:textId="77777777" w:rsidR="008C069E" w:rsidRPr="00C54DA1" w:rsidRDefault="008C069E" w:rsidP="008C069E">
      <w:pPr>
        <w:jc w:val="center"/>
        <w:rPr>
          <w:rFonts w:ascii="Arial" w:hAnsi="Arial" w:cs="Arial"/>
          <w:b/>
          <w:color w:val="000000"/>
        </w:rPr>
      </w:pPr>
    </w:p>
    <w:p w14:paraId="40904A9B" w14:textId="77777777" w:rsidR="008C069E" w:rsidRPr="00C54DA1" w:rsidRDefault="008C069E" w:rsidP="008C069E">
      <w:pPr>
        <w:jc w:val="center"/>
        <w:rPr>
          <w:rFonts w:ascii="Arial" w:hAnsi="Arial" w:cs="Arial"/>
          <w:b/>
          <w:color w:val="000000"/>
        </w:rPr>
      </w:pPr>
    </w:p>
    <w:p w14:paraId="48232CBE" w14:textId="77777777" w:rsidR="008C069E" w:rsidRPr="00C54DA1" w:rsidRDefault="008C069E" w:rsidP="008C069E">
      <w:pPr>
        <w:jc w:val="center"/>
        <w:rPr>
          <w:rFonts w:ascii="Arial" w:hAnsi="Arial" w:cs="Arial"/>
          <w:b/>
          <w:color w:val="000000"/>
        </w:rPr>
      </w:pPr>
    </w:p>
    <w:p w14:paraId="6438128A" w14:textId="77777777" w:rsidR="008C069E" w:rsidRPr="00C54DA1" w:rsidRDefault="008C069E" w:rsidP="008C069E">
      <w:pPr>
        <w:jc w:val="center"/>
        <w:rPr>
          <w:rFonts w:ascii="Arial" w:hAnsi="Arial" w:cs="Arial"/>
          <w:b/>
          <w:color w:val="000000"/>
        </w:rPr>
      </w:pPr>
    </w:p>
    <w:p w14:paraId="4F38C178" w14:textId="77777777" w:rsidR="008C069E" w:rsidRPr="00C54DA1" w:rsidRDefault="008C069E" w:rsidP="008C069E">
      <w:pPr>
        <w:jc w:val="center"/>
        <w:rPr>
          <w:rFonts w:ascii="Arial" w:hAnsi="Arial" w:cs="Arial"/>
          <w:b/>
          <w:color w:val="000000"/>
        </w:rPr>
      </w:pPr>
    </w:p>
    <w:p w14:paraId="40094F18" w14:textId="77777777" w:rsidR="008C069E" w:rsidRPr="00C54DA1" w:rsidRDefault="008C069E" w:rsidP="008C069E">
      <w:pPr>
        <w:jc w:val="center"/>
        <w:rPr>
          <w:rFonts w:ascii="Arial" w:hAnsi="Arial" w:cs="Arial"/>
          <w:b/>
          <w:color w:val="000000"/>
        </w:rPr>
      </w:pPr>
    </w:p>
    <w:p w14:paraId="4B271CCF" w14:textId="77777777" w:rsidR="008C069E" w:rsidRPr="00C54DA1" w:rsidRDefault="008C069E" w:rsidP="008C069E">
      <w:pPr>
        <w:jc w:val="center"/>
        <w:rPr>
          <w:rFonts w:ascii="Arial" w:hAnsi="Arial" w:cs="Arial"/>
          <w:b/>
          <w:color w:val="000000"/>
        </w:rPr>
      </w:pPr>
    </w:p>
    <w:p w14:paraId="61B36562" w14:textId="77777777" w:rsidR="008C069E" w:rsidRPr="00C54DA1" w:rsidRDefault="008C069E" w:rsidP="008C069E">
      <w:pPr>
        <w:jc w:val="center"/>
        <w:rPr>
          <w:rFonts w:ascii="Arial" w:hAnsi="Arial" w:cs="Arial"/>
          <w:b/>
          <w:color w:val="000000"/>
        </w:rPr>
      </w:pPr>
    </w:p>
    <w:p w14:paraId="59FFDCAE" w14:textId="77777777" w:rsidR="008C069E" w:rsidRPr="00C54DA1" w:rsidRDefault="008C069E" w:rsidP="008C069E">
      <w:pPr>
        <w:jc w:val="center"/>
        <w:rPr>
          <w:rFonts w:ascii="Arial" w:hAnsi="Arial" w:cs="Arial"/>
          <w:b/>
          <w:color w:val="000000"/>
        </w:rPr>
      </w:pPr>
    </w:p>
    <w:p w14:paraId="4D6A8BE3" w14:textId="77777777" w:rsidR="008C069E" w:rsidRPr="00C54DA1" w:rsidRDefault="008C069E" w:rsidP="008C069E">
      <w:pPr>
        <w:jc w:val="center"/>
        <w:rPr>
          <w:rFonts w:ascii="Arial" w:hAnsi="Arial" w:cs="Arial"/>
          <w:b/>
          <w:color w:val="000000"/>
        </w:rPr>
      </w:pPr>
    </w:p>
    <w:p w14:paraId="69C65D3C" w14:textId="77777777" w:rsidR="008C069E" w:rsidRPr="00C54DA1" w:rsidRDefault="008C069E" w:rsidP="008C069E">
      <w:pPr>
        <w:jc w:val="center"/>
        <w:rPr>
          <w:rFonts w:ascii="Arial" w:hAnsi="Arial" w:cs="Arial"/>
          <w:b/>
          <w:color w:val="000000"/>
        </w:rPr>
      </w:pPr>
    </w:p>
    <w:p w14:paraId="3186E7C4" w14:textId="77777777" w:rsidR="008C069E" w:rsidRPr="00C54DA1" w:rsidRDefault="008C069E" w:rsidP="008C069E">
      <w:pPr>
        <w:jc w:val="center"/>
        <w:rPr>
          <w:rFonts w:ascii="Arial" w:hAnsi="Arial" w:cs="Arial"/>
          <w:b/>
          <w:color w:val="000000"/>
        </w:rPr>
      </w:pPr>
    </w:p>
    <w:p w14:paraId="6975CBEB" w14:textId="77777777" w:rsidR="008C069E" w:rsidRPr="00C54DA1" w:rsidRDefault="008C069E" w:rsidP="008C069E">
      <w:pPr>
        <w:jc w:val="center"/>
        <w:rPr>
          <w:rFonts w:ascii="Arial" w:hAnsi="Arial" w:cs="Arial"/>
          <w:b/>
          <w:color w:val="000000"/>
        </w:rPr>
      </w:pPr>
    </w:p>
    <w:p w14:paraId="4827E5E2" w14:textId="77777777" w:rsidR="008C069E" w:rsidRPr="00C54DA1" w:rsidRDefault="008C069E" w:rsidP="008C069E">
      <w:pPr>
        <w:jc w:val="center"/>
        <w:rPr>
          <w:rFonts w:ascii="Arial" w:hAnsi="Arial" w:cs="Arial"/>
          <w:b/>
          <w:color w:val="000000"/>
        </w:rPr>
      </w:pPr>
    </w:p>
    <w:p w14:paraId="1ED40C53" w14:textId="77777777" w:rsidR="008C069E" w:rsidRPr="00C54DA1" w:rsidRDefault="008C069E" w:rsidP="008C069E">
      <w:pPr>
        <w:jc w:val="center"/>
        <w:rPr>
          <w:rFonts w:ascii="Arial" w:hAnsi="Arial" w:cs="Arial"/>
          <w:b/>
          <w:color w:val="000000"/>
        </w:rPr>
      </w:pPr>
    </w:p>
    <w:p w14:paraId="76C89A03" w14:textId="77777777" w:rsidR="008C069E" w:rsidRPr="00C54DA1" w:rsidRDefault="008C069E" w:rsidP="008C069E">
      <w:pPr>
        <w:jc w:val="center"/>
        <w:rPr>
          <w:rFonts w:ascii="Arial" w:hAnsi="Arial" w:cs="Arial"/>
          <w:b/>
          <w:color w:val="000000"/>
        </w:rPr>
      </w:pPr>
    </w:p>
    <w:p w14:paraId="4FD82D3A" w14:textId="77777777" w:rsidR="008C069E" w:rsidRPr="00C54DA1" w:rsidRDefault="008C069E" w:rsidP="008C069E">
      <w:pPr>
        <w:jc w:val="center"/>
        <w:rPr>
          <w:rFonts w:ascii="Arial" w:hAnsi="Arial" w:cs="Arial"/>
          <w:b/>
          <w:color w:val="000000"/>
        </w:rPr>
      </w:pPr>
    </w:p>
    <w:p w14:paraId="769D5E88" w14:textId="77777777" w:rsidR="008C069E" w:rsidRPr="00C54DA1" w:rsidRDefault="008C069E" w:rsidP="008C069E">
      <w:pPr>
        <w:jc w:val="center"/>
        <w:rPr>
          <w:rFonts w:ascii="Arial" w:hAnsi="Arial" w:cs="Arial"/>
          <w:b/>
          <w:color w:val="000000"/>
        </w:rPr>
      </w:pPr>
    </w:p>
    <w:p w14:paraId="66DA3397" w14:textId="77777777" w:rsidR="008C069E" w:rsidRPr="00C54DA1" w:rsidRDefault="008C069E" w:rsidP="008C069E">
      <w:pPr>
        <w:jc w:val="center"/>
        <w:rPr>
          <w:rFonts w:ascii="Arial" w:hAnsi="Arial" w:cs="Arial"/>
          <w:b/>
          <w:color w:val="000000"/>
        </w:rPr>
      </w:pPr>
    </w:p>
    <w:p w14:paraId="2D390E45" w14:textId="77777777" w:rsidR="008C069E" w:rsidRPr="00C54DA1" w:rsidRDefault="008C069E" w:rsidP="008C069E">
      <w:pPr>
        <w:jc w:val="center"/>
        <w:rPr>
          <w:rFonts w:ascii="Arial" w:hAnsi="Arial" w:cs="Arial"/>
          <w:b/>
          <w:color w:val="000000"/>
        </w:rPr>
      </w:pPr>
    </w:p>
    <w:p w14:paraId="11889E6F" w14:textId="77777777" w:rsidR="008C069E" w:rsidRPr="00C54DA1" w:rsidRDefault="008C069E" w:rsidP="008C069E">
      <w:pPr>
        <w:jc w:val="center"/>
        <w:rPr>
          <w:rFonts w:ascii="Arial" w:hAnsi="Arial" w:cs="Arial"/>
          <w:b/>
          <w:color w:val="000000"/>
        </w:rPr>
      </w:pPr>
    </w:p>
    <w:p w14:paraId="16C480AF" w14:textId="77777777" w:rsidR="008C069E" w:rsidRPr="00C54DA1" w:rsidRDefault="008C069E" w:rsidP="008C069E">
      <w:pPr>
        <w:jc w:val="center"/>
        <w:rPr>
          <w:rFonts w:ascii="Arial" w:hAnsi="Arial" w:cs="Arial"/>
          <w:b/>
          <w:color w:val="000000"/>
        </w:rPr>
      </w:pPr>
    </w:p>
    <w:p w14:paraId="50EC3A57" w14:textId="77777777" w:rsidR="008C069E" w:rsidRPr="00C54DA1" w:rsidRDefault="008C069E" w:rsidP="008C069E">
      <w:pPr>
        <w:jc w:val="center"/>
        <w:rPr>
          <w:rFonts w:ascii="Arial" w:hAnsi="Arial" w:cs="Arial"/>
          <w:b/>
          <w:color w:val="000000"/>
        </w:rPr>
      </w:pPr>
    </w:p>
    <w:p w14:paraId="0F42946D" w14:textId="77777777" w:rsidR="008C069E" w:rsidRPr="00C54DA1" w:rsidRDefault="008C069E" w:rsidP="008C069E">
      <w:pPr>
        <w:jc w:val="center"/>
        <w:rPr>
          <w:rFonts w:ascii="Arial" w:hAnsi="Arial" w:cs="Arial"/>
          <w:b/>
          <w:color w:val="000000"/>
        </w:rPr>
      </w:pPr>
    </w:p>
    <w:p w14:paraId="4BF544B2" w14:textId="77777777" w:rsidR="007277E2" w:rsidRDefault="007277E2" w:rsidP="008C069E">
      <w:pPr>
        <w:jc w:val="center"/>
        <w:rPr>
          <w:rFonts w:ascii="Arial" w:hAnsi="Arial" w:cs="Arial"/>
          <w:b/>
          <w:color w:val="000000"/>
        </w:rPr>
      </w:pPr>
    </w:p>
    <w:p w14:paraId="4A90683D" w14:textId="77777777" w:rsidR="007277E2" w:rsidRDefault="007277E2" w:rsidP="008C069E">
      <w:pPr>
        <w:jc w:val="center"/>
        <w:rPr>
          <w:rFonts w:ascii="Arial" w:hAnsi="Arial" w:cs="Arial"/>
          <w:b/>
          <w:color w:val="000000"/>
        </w:rPr>
      </w:pPr>
    </w:p>
    <w:p w14:paraId="74B8FD37" w14:textId="1B5943F2" w:rsidR="008C069E" w:rsidRPr="00C54DA1" w:rsidRDefault="008C069E" w:rsidP="008C069E">
      <w:pPr>
        <w:jc w:val="center"/>
        <w:rPr>
          <w:rFonts w:ascii="Arial" w:hAnsi="Arial" w:cs="Arial"/>
          <w:b/>
          <w:color w:val="000000"/>
        </w:rPr>
      </w:pPr>
      <w:r w:rsidRPr="00C54DA1">
        <w:rPr>
          <w:rFonts w:ascii="Arial" w:hAnsi="Arial" w:cs="Arial"/>
          <w:b/>
          <w:color w:val="000000"/>
        </w:rPr>
        <w:lastRenderedPageBreak/>
        <w:t>Contents</w:t>
      </w:r>
    </w:p>
    <w:p w14:paraId="1E64FBFE" w14:textId="77777777" w:rsidR="008C069E" w:rsidRPr="00C54DA1" w:rsidRDefault="008C069E" w:rsidP="008C069E">
      <w:pPr>
        <w:jc w:val="center"/>
        <w:rPr>
          <w:rFonts w:ascii="Arial" w:hAnsi="Arial" w:cs="Arial"/>
          <w:b/>
          <w:color w:val="000000"/>
        </w:rPr>
      </w:pPr>
    </w:p>
    <w:p w14:paraId="24F7EDE9" w14:textId="77777777" w:rsidR="008C069E" w:rsidRPr="00C54DA1" w:rsidRDefault="008C069E" w:rsidP="008C069E">
      <w:pPr>
        <w:jc w:val="center"/>
        <w:rPr>
          <w:rFonts w:ascii="Arial" w:hAnsi="Arial" w:cs="Arial"/>
          <w:b/>
          <w:color w:val="000000"/>
        </w:rPr>
      </w:pPr>
    </w:p>
    <w:p w14:paraId="1E4FC6E0" w14:textId="77777777" w:rsidR="008C069E" w:rsidRPr="00C54DA1" w:rsidRDefault="008C069E" w:rsidP="008C069E">
      <w:pPr>
        <w:jc w:val="center"/>
        <w:rPr>
          <w:rFonts w:ascii="Arial" w:hAnsi="Arial" w:cs="Arial"/>
          <w:b/>
          <w:color w:val="000000"/>
        </w:rPr>
      </w:pPr>
    </w:p>
    <w:sdt>
      <w:sdtPr>
        <w:rPr>
          <w:rFonts w:ascii="Arial" w:eastAsia="Times New Roman" w:hAnsi="Arial" w:cs="Arial"/>
          <w:b w:val="0"/>
          <w:bCs w:val="0"/>
          <w:color w:val="auto"/>
          <w:sz w:val="24"/>
          <w:szCs w:val="24"/>
          <w:lang w:val="en-GB" w:eastAsia="en-US"/>
        </w:rPr>
        <w:id w:val="-1046593741"/>
        <w:docPartObj>
          <w:docPartGallery w:val="Table of Contents"/>
          <w:docPartUnique/>
        </w:docPartObj>
      </w:sdtPr>
      <w:sdtEndPr>
        <w:rPr>
          <w:noProof/>
          <w:lang w:eastAsia="en-GB"/>
        </w:rPr>
      </w:sdtEndPr>
      <w:sdtContent>
        <w:p w14:paraId="62E1F911" w14:textId="77777777" w:rsidR="008C069E" w:rsidRPr="00C54DA1" w:rsidRDefault="008C069E" w:rsidP="008C069E">
          <w:pPr>
            <w:pStyle w:val="TOCHeading"/>
            <w:rPr>
              <w:rFonts w:ascii="Arial" w:hAnsi="Arial" w:cs="Arial"/>
            </w:rPr>
          </w:pPr>
        </w:p>
        <w:p w14:paraId="6BC8A25A" w14:textId="77777777" w:rsidR="008C069E" w:rsidRPr="00C54DA1" w:rsidRDefault="006D6EC5" w:rsidP="008C069E">
          <w:pPr>
            <w:pStyle w:val="TOC1"/>
            <w:rPr>
              <w:rFonts w:ascii="Arial" w:eastAsiaTheme="minorEastAsia" w:hAnsi="Arial" w:cs="Arial"/>
              <w:b w:val="0"/>
              <w:sz w:val="22"/>
              <w:szCs w:val="22"/>
              <w:lang w:eastAsia="en-GB"/>
            </w:rPr>
          </w:pPr>
          <w:r w:rsidRPr="00C54DA1">
            <w:rPr>
              <w:rFonts w:ascii="Arial" w:hAnsi="Arial" w:cs="Arial"/>
            </w:rPr>
            <w:fldChar w:fldCharType="begin"/>
          </w:r>
          <w:r w:rsidR="008C069E" w:rsidRPr="00C54DA1">
            <w:rPr>
              <w:rFonts w:ascii="Arial" w:hAnsi="Arial" w:cs="Arial"/>
            </w:rPr>
            <w:instrText xml:space="preserve"> TOC \o "1-1" \h \z \u </w:instrText>
          </w:r>
          <w:r w:rsidRPr="00C54DA1">
            <w:rPr>
              <w:rFonts w:ascii="Arial" w:hAnsi="Arial" w:cs="Arial"/>
            </w:rPr>
            <w:fldChar w:fldCharType="separate"/>
          </w:r>
          <w:hyperlink w:anchor="_Toc384301395" w:history="1">
            <w:r w:rsidR="008C069E" w:rsidRPr="00C54DA1">
              <w:rPr>
                <w:rStyle w:val="Hyperlink"/>
                <w:rFonts w:ascii="Arial" w:hAnsi="Arial" w:cs="Arial"/>
              </w:rPr>
              <w:t>Background</w:t>
            </w:r>
            <w:r w:rsidR="008C069E" w:rsidRPr="00C54DA1">
              <w:rPr>
                <w:rFonts w:ascii="Arial" w:hAnsi="Arial" w:cs="Arial"/>
                <w:webHidden/>
              </w:rPr>
              <w:tab/>
            </w:r>
            <w:r w:rsidRPr="00C54DA1">
              <w:rPr>
                <w:rFonts w:ascii="Arial" w:hAnsi="Arial" w:cs="Arial"/>
                <w:webHidden/>
              </w:rPr>
              <w:fldChar w:fldCharType="begin"/>
            </w:r>
            <w:r w:rsidR="008C069E" w:rsidRPr="00C54DA1">
              <w:rPr>
                <w:rFonts w:ascii="Arial" w:hAnsi="Arial" w:cs="Arial"/>
                <w:webHidden/>
              </w:rPr>
              <w:instrText xml:space="preserve"> PAGEREF _Toc384301395 \h </w:instrText>
            </w:r>
            <w:r w:rsidRPr="00C54DA1">
              <w:rPr>
                <w:rFonts w:ascii="Arial" w:hAnsi="Arial" w:cs="Arial"/>
                <w:webHidden/>
              </w:rPr>
            </w:r>
            <w:r w:rsidRPr="00C54DA1">
              <w:rPr>
                <w:rFonts w:ascii="Arial" w:hAnsi="Arial" w:cs="Arial"/>
                <w:webHidden/>
              </w:rPr>
              <w:fldChar w:fldCharType="separate"/>
            </w:r>
            <w:r w:rsidR="008C069E" w:rsidRPr="00C54DA1">
              <w:rPr>
                <w:rFonts w:ascii="Arial" w:hAnsi="Arial" w:cs="Arial"/>
                <w:webHidden/>
              </w:rPr>
              <w:t>3</w:t>
            </w:r>
            <w:r w:rsidRPr="00C54DA1">
              <w:rPr>
                <w:rFonts w:ascii="Arial" w:hAnsi="Arial" w:cs="Arial"/>
                <w:webHidden/>
              </w:rPr>
              <w:fldChar w:fldCharType="end"/>
            </w:r>
          </w:hyperlink>
        </w:p>
        <w:p w14:paraId="467F89E2" w14:textId="77777777" w:rsidR="008C069E" w:rsidRPr="00C54DA1" w:rsidRDefault="005B2618" w:rsidP="008C069E">
          <w:pPr>
            <w:pStyle w:val="TOC1"/>
            <w:rPr>
              <w:rFonts w:ascii="Arial" w:eastAsiaTheme="minorEastAsia" w:hAnsi="Arial" w:cs="Arial"/>
              <w:b w:val="0"/>
              <w:sz w:val="22"/>
              <w:szCs w:val="22"/>
              <w:lang w:eastAsia="en-GB"/>
            </w:rPr>
          </w:pPr>
          <w:hyperlink w:anchor="_Toc384301396" w:history="1">
            <w:r w:rsidR="008C069E" w:rsidRPr="00C54DA1">
              <w:rPr>
                <w:rStyle w:val="Hyperlink"/>
                <w:rFonts w:ascii="Arial" w:hAnsi="Arial" w:cs="Arial"/>
              </w:rPr>
              <w:t>The NES Quality Management Team</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_Toc384301396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3</w:t>
            </w:r>
            <w:r w:rsidR="006D6EC5" w:rsidRPr="00C54DA1">
              <w:rPr>
                <w:rFonts w:ascii="Arial" w:hAnsi="Arial" w:cs="Arial"/>
                <w:webHidden/>
              </w:rPr>
              <w:fldChar w:fldCharType="end"/>
            </w:r>
          </w:hyperlink>
        </w:p>
        <w:p w14:paraId="5315CAE6" w14:textId="77777777" w:rsidR="008C069E" w:rsidRPr="00C54DA1" w:rsidRDefault="005B2618" w:rsidP="008C069E">
          <w:pPr>
            <w:pStyle w:val="TOC1"/>
            <w:rPr>
              <w:rFonts w:ascii="Arial" w:eastAsiaTheme="minorEastAsia" w:hAnsi="Arial" w:cs="Arial"/>
              <w:b w:val="0"/>
              <w:sz w:val="22"/>
              <w:szCs w:val="22"/>
              <w:lang w:eastAsia="en-GB"/>
            </w:rPr>
          </w:pPr>
          <w:hyperlink w:anchor="_Toc384301397" w:history="1">
            <w:r w:rsidR="008C069E" w:rsidRPr="00C54DA1">
              <w:rPr>
                <w:rFonts w:ascii="Arial" w:hAnsi="Arial" w:cs="Arial"/>
              </w:rPr>
              <w:t xml:space="preserve">Trainee </w:t>
            </w:r>
            <w:r w:rsidR="008C069E" w:rsidRPr="00C54DA1">
              <w:rPr>
                <w:rStyle w:val="Hyperlink"/>
                <w:rFonts w:ascii="Arial" w:hAnsi="Arial" w:cs="Arial"/>
              </w:rPr>
              <w:t>Associates</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_Toc384301397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4</w:t>
            </w:r>
            <w:r w:rsidR="006D6EC5" w:rsidRPr="00C54DA1">
              <w:rPr>
                <w:rFonts w:ascii="Arial" w:hAnsi="Arial" w:cs="Arial"/>
                <w:webHidden/>
              </w:rPr>
              <w:fldChar w:fldCharType="end"/>
            </w:r>
          </w:hyperlink>
        </w:p>
        <w:p w14:paraId="3B4CC755" w14:textId="77777777" w:rsidR="008C069E" w:rsidRPr="00C54DA1" w:rsidRDefault="005B2618" w:rsidP="008C069E">
          <w:pPr>
            <w:pStyle w:val="TOC1"/>
            <w:rPr>
              <w:rFonts w:ascii="Arial" w:eastAsiaTheme="minorEastAsia" w:hAnsi="Arial" w:cs="Arial"/>
              <w:b w:val="0"/>
              <w:sz w:val="22"/>
              <w:szCs w:val="22"/>
              <w:lang w:eastAsia="en-GB"/>
            </w:rPr>
          </w:pPr>
          <w:hyperlink w:anchor="_Toc384301398" w:history="1">
            <w:r w:rsidR="008C069E" w:rsidRPr="00C54DA1">
              <w:rPr>
                <w:rStyle w:val="Hyperlink"/>
                <w:rFonts w:ascii="Arial" w:hAnsi="Arial" w:cs="Arial"/>
              </w:rPr>
              <w:t>Role</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_Toc384301398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4</w:t>
            </w:r>
            <w:r w:rsidR="006D6EC5" w:rsidRPr="00C54DA1">
              <w:rPr>
                <w:rFonts w:ascii="Arial" w:hAnsi="Arial" w:cs="Arial"/>
                <w:webHidden/>
              </w:rPr>
              <w:fldChar w:fldCharType="end"/>
            </w:r>
          </w:hyperlink>
        </w:p>
        <w:p w14:paraId="57B49457" w14:textId="77777777" w:rsidR="008C069E" w:rsidRPr="00C54DA1" w:rsidRDefault="005B2618" w:rsidP="008C069E">
          <w:pPr>
            <w:pStyle w:val="TOC1"/>
            <w:rPr>
              <w:rFonts w:ascii="Arial" w:eastAsiaTheme="minorEastAsia" w:hAnsi="Arial" w:cs="Arial"/>
              <w:b w:val="0"/>
              <w:sz w:val="22"/>
              <w:szCs w:val="22"/>
              <w:lang w:eastAsia="en-GB"/>
            </w:rPr>
          </w:pPr>
          <w:hyperlink w:anchor="_Toc384301399" w:history="1">
            <w:r w:rsidR="008C069E" w:rsidRPr="00C54DA1">
              <w:rPr>
                <w:rStyle w:val="Hyperlink"/>
                <w:rFonts w:ascii="Arial" w:hAnsi="Arial" w:cs="Arial"/>
                <w:lang w:eastAsia="en-GB"/>
              </w:rPr>
              <w:t>Person specification</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_Toc384301399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4</w:t>
            </w:r>
            <w:r w:rsidR="006D6EC5" w:rsidRPr="00C54DA1">
              <w:rPr>
                <w:rFonts w:ascii="Arial" w:hAnsi="Arial" w:cs="Arial"/>
                <w:webHidden/>
              </w:rPr>
              <w:fldChar w:fldCharType="end"/>
            </w:r>
          </w:hyperlink>
        </w:p>
        <w:p w14:paraId="1E23ACE7" w14:textId="77777777" w:rsidR="008C069E" w:rsidRPr="00C54DA1" w:rsidRDefault="005B2618" w:rsidP="008C069E">
          <w:pPr>
            <w:pStyle w:val="TOC1"/>
            <w:rPr>
              <w:rFonts w:ascii="Arial" w:eastAsiaTheme="minorEastAsia" w:hAnsi="Arial" w:cs="Arial"/>
              <w:b w:val="0"/>
              <w:sz w:val="22"/>
              <w:szCs w:val="22"/>
              <w:lang w:eastAsia="en-GB"/>
            </w:rPr>
          </w:pPr>
          <w:hyperlink w:anchor="_Toc384301400" w:history="1">
            <w:r w:rsidR="00F378E1" w:rsidRPr="00C54DA1">
              <w:rPr>
                <w:rFonts w:ascii="Arial" w:hAnsi="Arial" w:cs="Arial"/>
              </w:rPr>
              <w:t>E</w:t>
            </w:r>
            <w:r w:rsidR="008C069E" w:rsidRPr="00C54DA1">
              <w:rPr>
                <w:rStyle w:val="Hyperlink"/>
                <w:rFonts w:ascii="Arial" w:hAnsi="Arial" w:cs="Arial"/>
              </w:rPr>
              <w:t>xpenses</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_Toc384301400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6</w:t>
            </w:r>
            <w:r w:rsidR="006D6EC5" w:rsidRPr="00C54DA1">
              <w:rPr>
                <w:rFonts w:ascii="Arial" w:hAnsi="Arial" w:cs="Arial"/>
                <w:webHidden/>
              </w:rPr>
              <w:fldChar w:fldCharType="end"/>
            </w:r>
          </w:hyperlink>
        </w:p>
        <w:p w14:paraId="595B97F1" w14:textId="77777777" w:rsidR="008C069E" w:rsidRPr="00C54DA1" w:rsidRDefault="005B2618" w:rsidP="008C069E">
          <w:pPr>
            <w:pStyle w:val="TOC1"/>
            <w:rPr>
              <w:rFonts w:ascii="Arial" w:eastAsiaTheme="minorEastAsia" w:hAnsi="Arial" w:cs="Arial"/>
              <w:b w:val="0"/>
              <w:sz w:val="22"/>
              <w:szCs w:val="22"/>
              <w:lang w:eastAsia="en-GB"/>
            </w:rPr>
          </w:pPr>
          <w:hyperlink w:anchor="_Toc384301401" w:history="1">
            <w:r w:rsidR="008C069E" w:rsidRPr="00C54DA1">
              <w:rPr>
                <w:rStyle w:val="Hyperlink"/>
                <w:rFonts w:ascii="Arial" w:hAnsi="Arial" w:cs="Arial"/>
              </w:rPr>
              <w:t>Equality and diversity</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_Toc384301401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6</w:t>
            </w:r>
            <w:r w:rsidR="006D6EC5" w:rsidRPr="00C54DA1">
              <w:rPr>
                <w:rFonts w:ascii="Arial" w:hAnsi="Arial" w:cs="Arial"/>
                <w:webHidden/>
              </w:rPr>
              <w:fldChar w:fldCharType="end"/>
            </w:r>
          </w:hyperlink>
        </w:p>
        <w:p w14:paraId="13ADA08A" w14:textId="77777777" w:rsidR="008C069E" w:rsidRPr="00C54DA1" w:rsidRDefault="005B2618" w:rsidP="008C069E">
          <w:pPr>
            <w:pStyle w:val="TOC1"/>
            <w:rPr>
              <w:rFonts w:ascii="Arial" w:eastAsiaTheme="minorEastAsia" w:hAnsi="Arial" w:cs="Arial"/>
              <w:b w:val="0"/>
              <w:sz w:val="22"/>
              <w:szCs w:val="22"/>
              <w:lang w:eastAsia="en-GB"/>
            </w:rPr>
          </w:pPr>
          <w:hyperlink w:anchor="_Toc384301402" w:history="1">
            <w:r w:rsidR="008C069E" w:rsidRPr="00C54DA1">
              <w:rPr>
                <w:rStyle w:val="Hyperlink"/>
                <w:rFonts w:ascii="Arial" w:hAnsi="Arial" w:cs="Arial"/>
              </w:rPr>
              <w:t>The appointment process and how to apply</w:t>
            </w:r>
            <w:r w:rsidR="008C069E" w:rsidRPr="00C54DA1">
              <w:rPr>
                <w:rFonts w:ascii="Arial" w:hAnsi="Arial" w:cs="Arial"/>
                <w:webHidden/>
              </w:rPr>
              <w:tab/>
            </w:r>
            <w:r w:rsidR="006D6EC5" w:rsidRPr="00C54DA1">
              <w:rPr>
                <w:rFonts w:ascii="Arial" w:hAnsi="Arial" w:cs="Arial"/>
                <w:webHidden/>
              </w:rPr>
              <w:fldChar w:fldCharType="begin"/>
            </w:r>
            <w:r w:rsidR="008C069E" w:rsidRPr="00C54DA1">
              <w:rPr>
                <w:rFonts w:ascii="Arial" w:hAnsi="Arial" w:cs="Arial"/>
                <w:webHidden/>
              </w:rPr>
              <w:instrText xml:space="preserve"> PAGEREF _Toc384301402 \h </w:instrText>
            </w:r>
            <w:r w:rsidR="006D6EC5" w:rsidRPr="00C54DA1">
              <w:rPr>
                <w:rFonts w:ascii="Arial" w:hAnsi="Arial" w:cs="Arial"/>
                <w:webHidden/>
              </w:rPr>
            </w:r>
            <w:r w:rsidR="006D6EC5" w:rsidRPr="00C54DA1">
              <w:rPr>
                <w:rFonts w:ascii="Arial" w:hAnsi="Arial" w:cs="Arial"/>
                <w:webHidden/>
              </w:rPr>
              <w:fldChar w:fldCharType="separate"/>
            </w:r>
            <w:r w:rsidR="008C069E" w:rsidRPr="00C54DA1">
              <w:rPr>
                <w:rFonts w:ascii="Arial" w:hAnsi="Arial" w:cs="Arial"/>
                <w:webHidden/>
              </w:rPr>
              <w:t>6</w:t>
            </w:r>
            <w:r w:rsidR="006D6EC5" w:rsidRPr="00C54DA1">
              <w:rPr>
                <w:rFonts w:ascii="Arial" w:hAnsi="Arial" w:cs="Arial"/>
                <w:webHidden/>
              </w:rPr>
              <w:fldChar w:fldCharType="end"/>
            </w:r>
          </w:hyperlink>
        </w:p>
        <w:p w14:paraId="557CA4CA" w14:textId="77777777" w:rsidR="008C069E" w:rsidRPr="00C54DA1" w:rsidRDefault="006D6EC5" w:rsidP="008C069E">
          <w:pPr>
            <w:rPr>
              <w:rFonts w:ascii="Arial" w:hAnsi="Arial" w:cs="Arial"/>
            </w:rPr>
          </w:pPr>
          <w:r w:rsidRPr="00C54DA1">
            <w:rPr>
              <w:rFonts w:ascii="Arial" w:hAnsi="Arial" w:cs="Arial"/>
              <w:noProof/>
            </w:rPr>
            <w:fldChar w:fldCharType="end"/>
          </w:r>
        </w:p>
      </w:sdtContent>
    </w:sdt>
    <w:p w14:paraId="60066BEF" w14:textId="77777777" w:rsidR="008C069E" w:rsidRPr="00C54DA1" w:rsidRDefault="008C069E" w:rsidP="008C069E">
      <w:pPr>
        <w:pStyle w:val="Heading1"/>
        <w:rPr>
          <w:rFonts w:ascii="Arial" w:hAnsi="Arial"/>
        </w:rPr>
      </w:pPr>
      <w:r w:rsidRPr="00C54DA1">
        <w:rPr>
          <w:rFonts w:ascii="Arial" w:hAnsi="Arial"/>
        </w:rPr>
        <w:br w:type="page"/>
      </w:r>
      <w:bookmarkStart w:id="1" w:name="_Toc251569830"/>
      <w:bookmarkStart w:id="2" w:name="_Toc292447634"/>
      <w:bookmarkStart w:id="3" w:name="_Toc384301395"/>
      <w:r w:rsidRPr="00C54DA1">
        <w:rPr>
          <w:rFonts w:ascii="Arial" w:hAnsi="Arial"/>
        </w:rPr>
        <w:lastRenderedPageBreak/>
        <w:t>Background</w:t>
      </w:r>
      <w:bookmarkEnd w:id="1"/>
      <w:bookmarkEnd w:id="2"/>
      <w:bookmarkEnd w:id="3"/>
    </w:p>
    <w:p w14:paraId="6344D62B" w14:textId="77777777" w:rsidR="008C069E" w:rsidRPr="00C54DA1" w:rsidRDefault="008C069E" w:rsidP="008C069E">
      <w:pPr>
        <w:pStyle w:val="GMCNumbertext"/>
        <w:rPr>
          <w:rFonts w:ascii="Arial" w:hAnsi="Arial" w:cs="Arial"/>
        </w:rPr>
      </w:pPr>
      <w:r w:rsidRPr="00C54DA1">
        <w:rPr>
          <w:rFonts w:ascii="Arial" w:hAnsi="Arial" w:cs="Arial"/>
        </w:rPr>
        <w:t xml:space="preserve">NHS Education for Scotland (NES) is a special health Board responsible for supporting NHS services in Scotland by developing and delivering education and training for those who work in NHS Scotland. </w:t>
      </w:r>
    </w:p>
    <w:p w14:paraId="0955F4D5" w14:textId="4696C0EF" w:rsidR="008C069E" w:rsidRPr="00C54DA1" w:rsidRDefault="008C069E" w:rsidP="008C069E">
      <w:pPr>
        <w:pStyle w:val="GMCNumbertext"/>
        <w:rPr>
          <w:rFonts w:ascii="Arial" w:hAnsi="Arial" w:cs="Arial"/>
        </w:rPr>
      </w:pPr>
      <w:r w:rsidRPr="00C54DA1">
        <w:rPr>
          <w:rFonts w:ascii="Arial" w:hAnsi="Arial" w:cs="Arial"/>
          <w:color w:val="333333"/>
        </w:rPr>
        <w:t xml:space="preserve">The Scotland Deanery is managed across four regions in five </w:t>
      </w:r>
      <w:proofErr w:type="spellStart"/>
      <w:proofErr w:type="gramStart"/>
      <w:r w:rsidRPr="00C54DA1">
        <w:rPr>
          <w:rFonts w:ascii="Arial" w:hAnsi="Arial" w:cs="Arial"/>
          <w:color w:val="333333"/>
        </w:rPr>
        <w:t>offices,and</w:t>
      </w:r>
      <w:proofErr w:type="spellEnd"/>
      <w:proofErr w:type="gramEnd"/>
      <w:r w:rsidRPr="00C54DA1">
        <w:rPr>
          <w:rFonts w:ascii="Arial" w:hAnsi="Arial" w:cs="Arial"/>
          <w:color w:val="333333"/>
        </w:rPr>
        <w:t xml:space="preserve"> provides the quality management of training to ensure GMC standards are met.</w:t>
      </w:r>
    </w:p>
    <w:p w14:paraId="0DA3E14B" w14:textId="77777777" w:rsidR="008C069E" w:rsidRPr="00C54DA1" w:rsidRDefault="008C069E" w:rsidP="008C069E">
      <w:pPr>
        <w:pStyle w:val="GMCNumbertext"/>
        <w:rPr>
          <w:rFonts w:ascii="Arial" w:hAnsi="Arial" w:cs="Arial"/>
        </w:rPr>
      </w:pPr>
      <w:r w:rsidRPr="00C54DA1">
        <w:rPr>
          <w:rFonts w:ascii="Arial" w:hAnsi="Arial" w:cs="Arial"/>
        </w:rPr>
        <w:t xml:space="preserve">More information about NES is available on our website at </w:t>
      </w:r>
      <w:r w:rsidRPr="00C54DA1">
        <w:rPr>
          <w:rFonts w:ascii="Arial" w:hAnsi="Arial" w:cs="Arial"/>
          <w:color w:val="0000FF"/>
        </w:rPr>
        <w:t>http://www.nes.scot.nhs.uk/</w:t>
      </w:r>
    </w:p>
    <w:p w14:paraId="611A8556" w14:textId="77777777" w:rsidR="008C069E" w:rsidRPr="00C54DA1" w:rsidRDefault="008C069E" w:rsidP="008C069E">
      <w:pPr>
        <w:pStyle w:val="Heading1"/>
        <w:rPr>
          <w:rFonts w:ascii="Arial" w:hAnsi="Arial"/>
        </w:rPr>
      </w:pPr>
      <w:bookmarkStart w:id="4" w:name="_Toc384301396"/>
      <w:r w:rsidRPr="00C54DA1">
        <w:rPr>
          <w:rFonts w:ascii="Arial" w:hAnsi="Arial"/>
        </w:rPr>
        <w:t>The NES Quality Management Team</w:t>
      </w:r>
      <w:bookmarkEnd w:id="4"/>
    </w:p>
    <w:p w14:paraId="1FA46C37" w14:textId="31CDFE05" w:rsidR="008C069E" w:rsidRPr="00C54DA1" w:rsidRDefault="7C76482C" w:rsidP="008C069E">
      <w:pPr>
        <w:pStyle w:val="GMCNumbertext"/>
        <w:rPr>
          <w:rFonts w:ascii="Arial" w:eastAsia="Tahoma" w:hAnsi="Arial" w:cs="Arial"/>
        </w:rPr>
      </w:pPr>
      <w:r w:rsidRPr="00C54DA1">
        <w:rPr>
          <w:rFonts w:ascii="Arial" w:eastAsia="Tahoma" w:hAnsi="Arial" w:cs="Arial"/>
          <w:color w:val="333333"/>
        </w:rPr>
        <w:t xml:space="preserve">The Scotland Deanery undertakes their quality management role by working in line with the General Medical Council's </w:t>
      </w:r>
      <w:r w:rsidRPr="00C54DA1">
        <w:rPr>
          <w:rStyle w:val="Emphasis"/>
          <w:rFonts w:ascii="Arial" w:eastAsia="Tahoma" w:hAnsi="Arial" w:cs="Arial"/>
          <w:color w:val="333333"/>
        </w:rPr>
        <w:t>Quality Framework</w:t>
      </w:r>
      <w:r w:rsidRPr="00C54DA1">
        <w:rPr>
          <w:rFonts w:ascii="Arial" w:eastAsia="Tahoma" w:hAnsi="Arial" w:cs="Arial"/>
          <w:color w:val="333333"/>
        </w:rPr>
        <w:t xml:space="preserve"> and NHS Education for Scotland's own Quality Management of Postgraduate Medical Education and Training in Scotland, </w:t>
      </w:r>
      <w:r w:rsidRPr="00C54DA1">
        <w:rPr>
          <w:rStyle w:val="Emphasis"/>
          <w:rFonts w:ascii="Arial" w:eastAsia="Tahoma" w:hAnsi="Arial" w:cs="Arial"/>
          <w:color w:val="333333"/>
        </w:rPr>
        <w:t>Operational Framework</w:t>
      </w:r>
      <w:r w:rsidRPr="00C54DA1">
        <w:rPr>
          <w:rFonts w:ascii="Arial" w:eastAsia="Tahoma" w:hAnsi="Arial" w:cs="Arial"/>
          <w:color w:val="333333"/>
        </w:rPr>
        <w:t>.  As part of their quality management function, the deanery carries out planned visits to hospitals and GP surgeries whilst facilitating trainee and trainer surveys designed to gather evidence in determining whether the training provided meets the standards of the General Medical Council, our regulator.</w:t>
      </w:r>
      <w:r w:rsidRPr="00C54DA1">
        <w:rPr>
          <w:rFonts w:ascii="Arial" w:eastAsia="Arial" w:hAnsi="Arial" w:cs="Arial"/>
          <w:color w:val="333333"/>
          <w:sz w:val="15"/>
          <w:szCs w:val="15"/>
        </w:rPr>
        <w:t xml:space="preserve">  </w:t>
      </w:r>
      <w:r w:rsidRPr="00C54DA1">
        <w:rPr>
          <w:rFonts w:ascii="Arial" w:eastAsia="Tahoma" w:hAnsi="Arial" w:cs="Arial"/>
        </w:rPr>
        <w:t xml:space="preserve">More information can be found at </w:t>
      </w:r>
      <w:hyperlink r:id="rId11" w:history="1">
        <w:r w:rsidR="00C54DA1" w:rsidRPr="006660A5">
          <w:rPr>
            <w:rStyle w:val="Hyperlink"/>
            <w:rFonts w:ascii="Arial" w:eastAsia="Tahoma" w:hAnsi="Arial" w:cs="Arial"/>
          </w:rPr>
          <w:t>http://www.scotlanddeanery.nhs.scot/</w:t>
        </w:r>
      </w:hyperlink>
      <w:r w:rsidR="00C54DA1">
        <w:rPr>
          <w:rStyle w:val="Hyperlink"/>
          <w:rFonts w:ascii="Arial" w:eastAsia="Tahoma" w:hAnsi="Arial" w:cs="Arial"/>
        </w:rPr>
        <w:t>quality</w:t>
      </w:r>
      <w:r w:rsidRPr="00C54DA1">
        <w:rPr>
          <w:rFonts w:ascii="Arial" w:eastAsia="Tahoma" w:hAnsi="Arial" w:cs="Arial"/>
        </w:rPr>
        <w:t xml:space="preserve"> </w:t>
      </w:r>
      <w:r w:rsidRPr="00C54DA1">
        <w:rPr>
          <w:rFonts w:ascii="Arial" w:eastAsia="Tahoma" w:hAnsi="Arial" w:cs="Arial"/>
          <w:color w:val="333333"/>
        </w:rPr>
        <w:t xml:space="preserve">and </w:t>
      </w:r>
      <w:r w:rsidRPr="00C54DA1">
        <w:rPr>
          <w:rFonts w:ascii="Arial" w:eastAsia="Tahoma" w:hAnsi="Arial" w:cs="Arial"/>
        </w:rPr>
        <w:t xml:space="preserve">https://vimeo.com/135756007 </w:t>
      </w:r>
    </w:p>
    <w:p w14:paraId="25F9AA42" w14:textId="77777777" w:rsidR="008C069E" w:rsidRPr="00C54DA1" w:rsidRDefault="008C069E" w:rsidP="008C069E">
      <w:pPr>
        <w:pStyle w:val="GMCNumbertext"/>
        <w:rPr>
          <w:rFonts w:ascii="Arial" w:hAnsi="Arial" w:cs="Arial"/>
        </w:rPr>
      </w:pPr>
      <w:r w:rsidRPr="00C54DA1">
        <w:rPr>
          <w:rFonts w:ascii="Arial" w:hAnsi="Arial" w:cs="Arial"/>
        </w:rPr>
        <w:t>As part of our ongoing Quality Improvement Processes Quality Review Panels were introduced in August and September 2015. These annual meetings review all data related to each training site in Scotland and consider if any action needs to be undertaken</w:t>
      </w:r>
      <w:r w:rsidR="0020710B" w:rsidRPr="00C54DA1">
        <w:rPr>
          <w:rFonts w:ascii="Arial" w:hAnsi="Arial" w:cs="Arial"/>
        </w:rPr>
        <w:t xml:space="preserve"> during the forthcoming quality cycle in terms of visits and units requiring further scrutiny. </w:t>
      </w:r>
      <w:r w:rsidRPr="00C54DA1">
        <w:rPr>
          <w:rFonts w:ascii="Arial" w:hAnsi="Arial" w:cs="Arial"/>
        </w:rPr>
        <w:t xml:space="preserve">   </w:t>
      </w:r>
    </w:p>
    <w:p w14:paraId="3B6185FE" w14:textId="77777777" w:rsidR="008C069E" w:rsidRPr="00C54DA1" w:rsidRDefault="008C069E" w:rsidP="008C069E">
      <w:pPr>
        <w:pStyle w:val="Heading1"/>
        <w:rPr>
          <w:rFonts w:ascii="Arial" w:hAnsi="Arial"/>
        </w:rPr>
      </w:pPr>
      <w:bookmarkStart w:id="5" w:name="_Toc384301397"/>
      <w:r w:rsidRPr="00C54DA1">
        <w:rPr>
          <w:rFonts w:ascii="Arial" w:hAnsi="Arial"/>
        </w:rPr>
        <w:t>Trainee Associates</w:t>
      </w:r>
      <w:bookmarkEnd w:id="5"/>
    </w:p>
    <w:p w14:paraId="24D21A44" w14:textId="3CFD74A2" w:rsidR="008C069E" w:rsidRPr="00C54DA1" w:rsidRDefault="3ACEBC00" w:rsidP="3ACEBC00">
      <w:pPr>
        <w:pStyle w:val="GMCNumbertext"/>
        <w:rPr>
          <w:rFonts w:ascii="Arial" w:hAnsi="Arial" w:cs="Arial"/>
        </w:rPr>
      </w:pPr>
      <w:r w:rsidRPr="00C54DA1">
        <w:rPr>
          <w:rFonts w:ascii="Arial" w:hAnsi="Arial" w:cs="Arial"/>
        </w:rPr>
        <w:t>The NHS Education for Scotland Quality Management Team is looking to recruit 12 trainee associates in a rolling appointment programme</w:t>
      </w:r>
      <w:r w:rsidRPr="00C54DA1">
        <w:rPr>
          <w:rFonts w:ascii="Arial" w:hAnsi="Arial" w:cs="Arial"/>
          <w:color w:val="FF0000"/>
        </w:rPr>
        <w:t>,</w:t>
      </w:r>
      <w:r w:rsidRPr="00C54DA1">
        <w:rPr>
          <w:rFonts w:ascii="Arial" w:hAnsi="Arial" w:cs="Arial"/>
        </w:rPr>
        <w:t xml:space="preserve"> each for a period of 2 years</w:t>
      </w:r>
      <w:r w:rsidRPr="00C54DA1">
        <w:rPr>
          <w:rFonts w:ascii="Arial" w:hAnsi="Arial" w:cs="Arial"/>
          <w:color w:val="FF0000"/>
        </w:rPr>
        <w:t xml:space="preserve"> </w:t>
      </w:r>
      <w:r w:rsidRPr="00C54DA1">
        <w:rPr>
          <w:rFonts w:ascii="Arial" w:hAnsi="Arial" w:cs="Arial"/>
        </w:rPr>
        <w:t xml:space="preserve">to join our team of associates, whose role will be to analyse information and identify objectives for the quality assurance process; verify information received through visits; and make judgements about whether standards in Promoting excellence are being met. </w:t>
      </w:r>
      <w:hyperlink r:id="rId12">
        <w:r w:rsidRPr="00C54DA1">
          <w:rPr>
            <w:rStyle w:val="Hyperlink"/>
            <w:rFonts w:ascii="Arial" w:hAnsi="Arial" w:cs="Arial"/>
          </w:rPr>
          <w:t>http://www.gmc-uk.org/Promoting_excellence_standards_for_medical_education_and_training_0715.pdf_61939165.pdf</w:t>
        </w:r>
      </w:hyperlink>
    </w:p>
    <w:p w14:paraId="602C6928" w14:textId="660F8192" w:rsidR="008C069E" w:rsidRPr="00C54DA1" w:rsidRDefault="3ACEBC00" w:rsidP="3ACEBC00">
      <w:pPr>
        <w:pStyle w:val="GMCNumbertext"/>
        <w:rPr>
          <w:rFonts w:ascii="Arial" w:eastAsia="Tahoma" w:hAnsi="Arial" w:cs="Arial"/>
        </w:rPr>
      </w:pPr>
      <w:r w:rsidRPr="00C54DA1">
        <w:rPr>
          <w:rFonts w:ascii="Arial" w:eastAsia="Tahoma" w:hAnsi="Arial" w:cs="Arial"/>
        </w:rPr>
        <w:t>We would anticipate that each trainee associate would take part in a minimum of 1 visit in the first 6 months and ideally a minimum of 2</w:t>
      </w:r>
      <w:r w:rsidRPr="00C54DA1">
        <w:rPr>
          <w:rFonts w:ascii="Arial" w:eastAsia="Tahoma" w:hAnsi="Arial" w:cs="Arial"/>
          <w:color w:val="FF0000"/>
        </w:rPr>
        <w:t xml:space="preserve"> </w:t>
      </w:r>
      <w:r w:rsidRPr="00C54DA1">
        <w:rPr>
          <w:rFonts w:ascii="Arial" w:eastAsia="Tahoma" w:hAnsi="Arial" w:cs="Arial"/>
        </w:rPr>
        <w:t>visits a year (year being defined as August to July)</w:t>
      </w:r>
    </w:p>
    <w:p w14:paraId="4D571B52" w14:textId="134B6CB6" w:rsidR="008C069E" w:rsidRPr="00C54DA1" w:rsidRDefault="3ACEBC00" w:rsidP="3ACEBC00">
      <w:pPr>
        <w:pStyle w:val="GMCNumbertext"/>
        <w:rPr>
          <w:rFonts w:ascii="Arial" w:hAnsi="Arial" w:cs="Arial"/>
        </w:rPr>
      </w:pPr>
      <w:r w:rsidRPr="00C54DA1">
        <w:rPr>
          <w:rFonts w:ascii="Arial" w:eastAsia="Tahoma" w:hAnsi="Arial" w:cs="Arial"/>
        </w:rPr>
        <w:t xml:space="preserve">Associates should also attend at a Quality Review Panel (QRP) meeting of their allocated specialty.  It is also envisaged that Associates will attend a minimum of 1 SQMG meeting per annum and 1 DQMG meeting every 2 years. Visits may take place anywhere in Scotland and usually last around one day but on occasion an overnight stay may be required. </w:t>
      </w:r>
    </w:p>
    <w:p w14:paraId="16BD6266" w14:textId="760CD1A2" w:rsidR="3ACEBC00" w:rsidRPr="00C54DA1" w:rsidRDefault="3ACEBC00" w:rsidP="3ACEBC00">
      <w:pPr>
        <w:pStyle w:val="GMCNumbertext"/>
        <w:rPr>
          <w:rFonts w:ascii="Arial" w:hAnsi="Arial" w:cs="Arial"/>
        </w:rPr>
      </w:pPr>
      <w:r w:rsidRPr="00C54DA1">
        <w:rPr>
          <w:rFonts w:ascii="Arial" w:eastAsia="Tahoma" w:hAnsi="Arial" w:cs="Arial"/>
        </w:rPr>
        <w:lastRenderedPageBreak/>
        <w:t>Associates are also required to reply to any email promptly, complete feedback forms and engage with the appraisal process.</w:t>
      </w:r>
    </w:p>
    <w:p w14:paraId="20B727AC" w14:textId="4C712CAE" w:rsidR="008C069E" w:rsidRPr="00C54DA1" w:rsidRDefault="3ACEBC00" w:rsidP="75A54248">
      <w:pPr>
        <w:pStyle w:val="GMCNumbertext"/>
        <w:rPr>
          <w:rFonts w:ascii="Arial" w:eastAsia="Tahoma" w:hAnsi="Arial" w:cs="Arial"/>
        </w:rPr>
      </w:pPr>
      <w:r w:rsidRPr="00C54DA1">
        <w:rPr>
          <w:rFonts w:ascii="Arial" w:eastAsia="Tahoma" w:hAnsi="Arial" w:cs="Arial"/>
        </w:rPr>
        <w:t xml:space="preserve">The time required for these activities will come out of that allocated for study leave. It will require the approval of the trainees TPD or FTPD and the support of the clinical unit were trainees are working. It is anticipated that there will be a minimum of 6 to 8 </w:t>
      </w:r>
      <w:proofErr w:type="spellStart"/>
      <w:r w:rsidRPr="00C54DA1">
        <w:rPr>
          <w:rFonts w:ascii="Arial" w:eastAsia="Tahoma" w:hAnsi="Arial" w:cs="Arial"/>
        </w:rPr>
        <w:t>weeks notice</w:t>
      </w:r>
      <w:proofErr w:type="spellEnd"/>
      <w:r w:rsidRPr="00C54DA1">
        <w:rPr>
          <w:rFonts w:ascii="Arial" w:eastAsia="Tahoma" w:hAnsi="Arial" w:cs="Arial"/>
        </w:rPr>
        <w:t xml:space="preserve"> in advance of each visit or meeting.  </w:t>
      </w:r>
    </w:p>
    <w:p w14:paraId="0ACBDBF3" w14:textId="76BC1725" w:rsidR="75A54248" w:rsidRPr="00C54DA1" w:rsidRDefault="3ACEBC00" w:rsidP="3ACEBC00">
      <w:pPr>
        <w:pStyle w:val="GMCNumbertext"/>
        <w:rPr>
          <w:rFonts w:ascii="Arial" w:eastAsia="Tahoma" w:hAnsi="Arial" w:cs="Arial"/>
        </w:rPr>
      </w:pPr>
      <w:r w:rsidRPr="00C54DA1">
        <w:rPr>
          <w:rFonts w:ascii="Arial" w:eastAsia="Tahoma" w:hAnsi="Arial" w:cs="Arial"/>
        </w:rPr>
        <w:t xml:space="preserve">A performance review (appraisal) will take place after six months, thereafter annually. If commitment to the role (as set out above) is not demonstrated then the role may be terminated.   </w:t>
      </w:r>
    </w:p>
    <w:p w14:paraId="640570A8" w14:textId="77777777" w:rsidR="008C069E" w:rsidRPr="00C54DA1" w:rsidRDefault="008C069E" w:rsidP="008C069E">
      <w:pPr>
        <w:pStyle w:val="Heading1"/>
        <w:rPr>
          <w:rFonts w:ascii="Arial" w:hAnsi="Arial"/>
        </w:rPr>
      </w:pPr>
      <w:bookmarkStart w:id="6" w:name="_Toc384301398"/>
      <w:r w:rsidRPr="00C54DA1">
        <w:rPr>
          <w:rFonts w:ascii="Arial" w:hAnsi="Arial"/>
        </w:rPr>
        <w:t>Role</w:t>
      </w:r>
      <w:bookmarkEnd w:id="6"/>
      <w:r w:rsidRPr="00C54DA1">
        <w:rPr>
          <w:rFonts w:ascii="Arial" w:hAnsi="Arial"/>
        </w:rPr>
        <w:t xml:space="preserve">  </w:t>
      </w:r>
    </w:p>
    <w:p w14:paraId="09C78C45" w14:textId="77777777" w:rsidR="008C069E" w:rsidRPr="00C54DA1" w:rsidRDefault="008C069E" w:rsidP="008C069E">
      <w:pPr>
        <w:rPr>
          <w:rFonts w:ascii="Arial" w:hAnsi="Arial" w:cs="Arial"/>
        </w:rPr>
      </w:pPr>
      <w:r w:rsidRPr="00C54DA1">
        <w:rPr>
          <w:rFonts w:ascii="Arial" w:hAnsi="Arial" w:cs="Arial"/>
        </w:rPr>
        <w:t>With assistance from the NES Quality Management – Quality Improvement Team:</w:t>
      </w:r>
    </w:p>
    <w:p w14:paraId="79AB7934" w14:textId="77777777" w:rsidR="008C069E" w:rsidRPr="00C54DA1" w:rsidRDefault="008C069E" w:rsidP="008C069E">
      <w:pPr>
        <w:rPr>
          <w:rFonts w:ascii="Arial" w:hAnsi="Arial" w:cs="Arial"/>
        </w:rPr>
      </w:pPr>
    </w:p>
    <w:p w14:paraId="62358404" w14:textId="77777777" w:rsidR="008C069E" w:rsidRPr="00C54DA1" w:rsidRDefault="008C069E" w:rsidP="008C069E">
      <w:pPr>
        <w:numPr>
          <w:ilvl w:val="0"/>
          <w:numId w:val="3"/>
        </w:numPr>
        <w:rPr>
          <w:rFonts w:ascii="Arial" w:hAnsi="Arial" w:cs="Arial"/>
        </w:rPr>
      </w:pPr>
      <w:r w:rsidRPr="00C54DA1">
        <w:rPr>
          <w:rFonts w:ascii="Arial" w:hAnsi="Arial" w:cs="Arial"/>
        </w:rPr>
        <w:t>To analyse information and identify objectives for the quality assurance process</w:t>
      </w:r>
    </w:p>
    <w:p w14:paraId="36A54977" w14:textId="77777777" w:rsidR="008C069E" w:rsidRPr="00C54DA1" w:rsidRDefault="008C069E" w:rsidP="008C069E">
      <w:pPr>
        <w:ind w:left="360"/>
        <w:rPr>
          <w:rFonts w:ascii="Arial" w:hAnsi="Arial" w:cs="Arial"/>
        </w:rPr>
      </w:pPr>
    </w:p>
    <w:p w14:paraId="5510B0B3" w14:textId="77777777" w:rsidR="008C069E" w:rsidRPr="00C54DA1" w:rsidRDefault="008C069E" w:rsidP="008C069E">
      <w:pPr>
        <w:numPr>
          <w:ilvl w:val="0"/>
          <w:numId w:val="3"/>
        </w:numPr>
        <w:rPr>
          <w:rFonts w:ascii="Arial" w:hAnsi="Arial" w:cs="Arial"/>
        </w:rPr>
      </w:pPr>
      <w:r w:rsidRPr="00C54DA1">
        <w:rPr>
          <w:rFonts w:ascii="Arial" w:hAnsi="Arial" w:cs="Arial"/>
        </w:rPr>
        <w:t>To verify information received during visits through asking probing questions while maintaining productive working relationships with the organisation being visited</w:t>
      </w:r>
    </w:p>
    <w:p w14:paraId="72B2EC32" w14:textId="77777777" w:rsidR="008C069E" w:rsidRPr="00C54DA1" w:rsidRDefault="008C069E" w:rsidP="008C069E">
      <w:pPr>
        <w:rPr>
          <w:rFonts w:ascii="Arial" w:hAnsi="Arial" w:cs="Arial"/>
        </w:rPr>
      </w:pPr>
      <w:r w:rsidRPr="00C54DA1">
        <w:rPr>
          <w:rFonts w:ascii="Arial" w:hAnsi="Arial" w:cs="Arial"/>
        </w:rPr>
        <w:t xml:space="preserve"> </w:t>
      </w:r>
    </w:p>
    <w:p w14:paraId="6FA41043" w14:textId="77777777" w:rsidR="008C069E" w:rsidRPr="00C54DA1" w:rsidRDefault="008C069E" w:rsidP="008C069E">
      <w:pPr>
        <w:numPr>
          <w:ilvl w:val="0"/>
          <w:numId w:val="3"/>
        </w:numPr>
        <w:rPr>
          <w:rFonts w:ascii="Arial" w:hAnsi="Arial" w:cs="Arial"/>
        </w:rPr>
      </w:pPr>
      <w:r w:rsidRPr="00C54DA1">
        <w:rPr>
          <w:rFonts w:ascii="Arial" w:hAnsi="Arial" w:cs="Arial"/>
        </w:rPr>
        <w:t>To make judgements about whether standards are met and ensuring that these are reflected in the findings of the final visit report</w:t>
      </w:r>
    </w:p>
    <w:p w14:paraId="38E09851" w14:textId="77777777" w:rsidR="008C069E" w:rsidRPr="00C54DA1" w:rsidRDefault="008C069E" w:rsidP="008C069E">
      <w:pPr>
        <w:rPr>
          <w:rFonts w:ascii="Arial" w:hAnsi="Arial" w:cs="Arial"/>
        </w:rPr>
      </w:pPr>
    </w:p>
    <w:p w14:paraId="6F7F1552" w14:textId="77777777" w:rsidR="008C069E" w:rsidRPr="00C54DA1" w:rsidRDefault="008C069E" w:rsidP="008C069E">
      <w:pPr>
        <w:numPr>
          <w:ilvl w:val="0"/>
          <w:numId w:val="3"/>
        </w:numPr>
        <w:rPr>
          <w:rFonts w:ascii="Arial" w:hAnsi="Arial" w:cs="Arial"/>
        </w:rPr>
      </w:pPr>
      <w:r w:rsidRPr="00C54DA1">
        <w:rPr>
          <w:rFonts w:ascii="Arial" w:hAnsi="Arial" w:cs="Arial"/>
        </w:rPr>
        <w:t>To become familiar with GMC standards and information provided by the NES and the organisation being visited</w:t>
      </w:r>
    </w:p>
    <w:p w14:paraId="30D3C57A" w14:textId="77777777" w:rsidR="008C069E" w:rsidRPr="00C54DA1" w:rsidRDefault="008C069E" w:rsidP="008C069E">
      <w:pPr>
        <w:rPr>
          <w:rFonts w:ascii="Arial" w:hAnsi="Arial" w:cs="Arial"/>
        </w:rPr>
      </w:pPr>
    </w:p>
    <w:p w14:paraId="1B11612F" w14:textId="77777777" w:rsidR="008C069E" w:rsidRPr="00C54DA1" w:rsidRDefault="008C069E" w:rsidP="008C069E">
      <w:pPr>
        <w:numPr>
          <w:ilvl w:val="0"/>
          <w:numId w:val="3"/>
        </w:numPr>
        <w:rPr>
          <w:rFonts w:ascii="Arial" w:hAnsi="Arial" w:cs="Arial"/>
        </w:rPr>
      </w:pPr>
      <w:r w:rsidRPr="00C54DA1">
        <w:rPr>
          <w:rFonts w:ascii="Arial" w:hAnsi="Arial" w:cs="Arial"/>
        </w:rPr>
        <w:t>To contribute to evaluations of the quality assurance process, including the provision of feedback on their experience of the process</w:t>
      </w:r>
    </w:p>
    <w:p w14:paraId="2CD755EF" w14:textId="77777777" w:rsidR="008C069E" w:rsidRPr="00C54DA1" w:rsidRDefault="008C069E" w:rsidP="008C069E">
      <w:pPr>
        <w:rPr>
          <w:rFonts w:ascii="Arial" w:hAnsi="Arial" w:cs="Arial"/>
        </w:rPr>
      </w:pPr>
    </w:p>
    <w:p w14:paraId="7ED16C50" w14:textId="77777777" w:rsidR="008C069E" w:rsidRPr="00C54DA1" w:rsidRDefault="008C069E" w:rsidP="008C069E">
      <w:pPr>
        <w:numPr>
          <w:ilvl w:val="0"/>
          <w:numId w:val="3"/>
        </w:numPr>
        <w:rPr>
          <w:rFonts w:ascii="Arial" w:hAnsi="Arial" w:cs="Arial"/>
        </w:rPr>
      </w:pPr>
      <w:r w:rsidRPr="00C54DA1">
        <w:rPr>
          <w:rFonts w:ascii="Arial" w:hAnsi="Arial" w:cs="Arial"/>
        </w:rPr>
        <w:t xml:space="preserve">To undertake training as required by NES. </w:t>
      </w:r>
    </w:p>
    <w:p w14:paraId="6E373A53" w14:textId="77777777" w:rsidR="008C069E" w:rsidRPr="00C54DA1" w:rsidRDefault="008C069E" w:rsidP="008C069E">
      <w:pPr>
        <w:pStyle w:val="ListParagraph"/>
        <w:rPr>
          <w:rFonts w:ascii="Arial" w:hAnsi="Arial" w:cs="Arial"/>
        </w:rPr>
      </w:pPr>
    </w:p>
    <w:p w14:paraId="06EB0201" w14:textId="5EE35F43" w:rsidR="008C069E" w:rsidRPr="00C54DA1" w:rsidRDefault="008C069E" w:rsidP="008C069E">
      <w:pPr>
        <w:numPr>
          <w:ilvl w:val="0"/>
          <w:numId w:val="3"/>
        </w:numPr>
        <w:rPr>
          <w:rFonts w:ascii="Arial" w:hAnsi="Arial" w:cs="Arial"/>
        </w:rPr>
      </w:pPr>
      <w:r w:rsidRPr="00C54DA1">
        <w:rPr>
          <w:rFonts w:ascii="Arial" w:hAnsi="Arial" w:cs="Arial"/>
        </w:rPr>
        <w:t>Identifying areas of Good Practice and contribute to adding examples of good practice to the SHARE website.</w:t>
      </w:r>
    </w:p>
    <w:p w14:paraId="17DC5643" w14:textId="77777777" w:rsidR="00552C69" w:rsidRPr="00C54DA1" w:rsidRDefault="00552C69" w:rsidP="00552C69">
      <w:pPr>
        <w:pStyle w:val="ListParagraph"/>
        <w:rPr>
          <w:rFonts w:ascii="Arial" w:hAnsi="Arial" w:cs="Arial"/>
        </w:rPr>
      </w:pPr>
    </w:p>
    <w:p w14:paraId="53CA6D9F" w14:textId="41EFF057" w:rsidR="00552C69" w:rsidRPr="00C54DA1" w:rsidRDefault="00552C69" w:rsidP="008C069E">
      <w:pPr>
        <w:numPr>
          <w:ilvl w:val="0"/>
          <w:numId w:val="3"/>
        </w:numPr>
        <w:rPr>
          <w:rFonts w:ascii="Arial" w:hAnsi="Arial" w:cs="Arial"/>
        </w:rPr>
      </w:pPr>
      <w:r w:rsidRPr="00C54DA1">
        <w:rPr>
          <w:rFonts w:ascii="Arial" w:hAnsi="Arial" w:cs="Arial"/>
        </w:rPr>
        <w:t>To engage with the wider cohort of trainees to increase awareness of the QM-QI process and encourage completion of surveys.</w:t>
      </w:r>
    </w:p>
    <w:p w14:paraId="16B09256" w14:textId="3ABAE11A" w:rsidR="008C069E" w:rsidRPr="00C54DA1" w:rsidRDefault="008C069E" w:rsidP="008C069E">
      <w:pPr>
        <w:pStyle w:val="ListParagraph"/>
        <w:rPr>
          <w:rFonts w:ascii="Arial" w:hAnsi="Arial" w:cs="Arial"/>
        </w:rPr>
      </w:pPr>
    </w:p>
    <w:p w14:paraId="2E5A7265" w14:textId="77777777" w:rsidR="00552C69" w:rsidRPr="00C54DA1" w:rsidRDefault="00552C69" w:rsidP="008C069E">
      <w:pPr>
        <w:pStyle w:val="ListParagraph"/>
        <w:rPr>
          <w:rFonts w:ascii="Arial" w:hAnsi="Arial" w:cs="Arial"/>
        </w:rPr>
      </w:pPr>
    </w:p>
    <w:p w14:paraId="763A206E" w14:textId="77777777" w:rsidR="008C069E" w:rsidRPr="00C54DA1" w:rsidRDefault="008C069E" w:rsidP="008C069E">
      <w:pPr>
        <w:rPr>
          <w:rFonts w:ascii="Arial" w:hAnsi="Arial" w:cs="Arial"/>
        </w:rPr>
      </w:pPr>
    </w:p>
    <w:p w14:paraId="11C13794" w14:textId="77777777" w:rsidR="008C069E" w:rsidRPr="00C54DA1" w:rsidRDefault="008C069E" w:rsidP="008C069E">
      <w:pPr>
        <w:pStyle w:val="Heading1"/>
        <w:rPr>
          <w:rFonts w:ascii="Arial" w:hAnsi="Arial"/>
          <w:lang w:eastAsia="en-GB"/>
        </w:rPr>
      </w:pPr>
      <w:bookmarkStart w:id="7" w:name="_Toc384301399"/>
      <w:r w:rsidRPr="00C54DA1">
        <w:rPr>
          <w:rFonts w:ascii="Arial" w:hAnsi="Arial"/>
          <w:lang w:eastAsia="en-GB"/>
        </w:rPr>
        <w:t>Person specification</w:t>
      </w:r>
      <w:bookmarkEnd w:id="7"/>
    </w:p>
    <w:p w14:paraId="2A0438FB" w14:textId="77777777" w:rsidR="008C069E" w:rsidRPr="00C54DA1" w:rsidRDefault="008C069E" w:rsidP="008C069E">
      <w:pPr>
        <w:pStyle w:val="GMCNumbertext"/>
        <w:numPr>
          <w:ilvl w:val="0"/>
          <w:numId w:val="0"/>
        </w:numPr>
        <w:rPr>
          <w:rFonts w:ascii="Arial" w:hAnsi="Arial" w:cs="Arial"/>
          <w:lang w:eastAsia="en-GB"/>
        </w:rPr>
      </w:pPr>
      <w:r w:rsidRPr="00C54DA1">
        <w:rPr>
          <w:rFonts w:ascii="Arial" w:hAnsi="Arial" w:cs="Arial"/>
          <w:lang w:eastAsia="en-GB"/>
        </w:rPr>
        <w:t xml:space="preserve">Trainees who are members of Specialty Training Committees in their Specialty are encouraged to apply.                    </w:t>
      </w:r>
    </w:p>
    <w:p w14:paraId="45787461" w14:textId="77777777" w:rsidR="008C069E" w:rsidRPr="00C54DA1" w:rsidRDefault="008C069E" w:rsidP="008C069E">
      <w:pPr>
        <w:pStyle w:val="GMCNumbertext"/>
        <w:numPr>
          <w:ilvl w:val="0"/>
          <w:numId w:val="0"/>
        </w:numPr>
        <w:rPr>
          <w:rFonts w:ascii="Arial" w:hAnsi="Arial" w:cs="Arial"/>
          <w:lang w:eastAsia="en-GB"/>
        </w:rPr>
      </w:pPr>
      <w:r w:rsidRPr="00C54DA1">
        <w:rPr>
          <w:rFonts w:ascii="Arial" w:hAnsi="Arial" w:cs="Arial"/>
          <w:lang w:eastAsia="en-GB"/>
        </w:rPr>
        <w:t xml:space="preserve">Applicants must be in good standing and able to demonstrate the following skills. </w:t>
      </w:r>
    </w:p>
    <w:p w14:paraId="101BE61E" w14:textId="77777777" w:rsidR="00100D91" w:rsidRPr="00C54DA1" w:rsidRDefault="00100D91" w:rsidP="008C069E">
      <w:pPr>
        <w:pStyle w:val="GMCNumbertext"/>
        <w:numPr>
          <w:ilvl w:val="0"/>
          <w:numId w:val="0"/>
        </w:numPr>
        <w:rPr>
          <w:rFonts w:ascii="Arial" w:hAnsi="Arial" w:cs="Arial"/>
          <w:b/>
          <w:lang w:eastAsia="en-GB"/>
        </w:rPr>
      </w:pPr>
    </w:p>
    <w:p w14:paraId="631AF979" w14:textId="28EC6643" w:rsidR="008C069E" w:rsidRPr="00C54DA1" w:rsidRDefault="008C069E" w:rsidP="008C069E">
      <w:pPr>
        <w:pStyle w:val="GMCNumbertext"/>
        <w:numPr>
          <w:ilvl w:val="0"/>
          <w:numId w:val="0"/>
        </w:numPr>
        <w:rPr>
          <w:rFonts w:ascii="Arial" w:hAnsi="Arial" w:cs="Arial"/>
          <w:color w:val="FF0000"/>
          <w:lang w:eastAsia="en-GB"/>
        </w:rPr>
      </w:pPr>
      <w:r w:rsidRPr="00C54DA1">
        <w:rPr>
          <w:rFonts w:ascii="Arial" w:hAnsi="Arial" w:cs="Arial"/>
          <w:b/>
          <w:lang w:eastAsia="en-GB"/>
        </w:rPr>
        <w:t>Key skills and knowledge required</w:t>
      </w:r>
    </w:p>
    <w:p w14:paraId="7A5B886F" w14:textId="77777777" w:rsidR="008C069E" w:rsidRPr="00C54DA1" w:rsidRDefault="008C069E" w:rsidP="008C069E">
      <w:pPr>
        <w:rPr>
          <w:rFonts w:ascii="Arial" w:hAnsi="Arial" w:cs="Arial"/>
        </w:rPr>
      </w:pPr>
      <w:r w:rsidRPr="00C54DA1">
        <w:rPr>
          <w:rFonts w:ascii="Arial" w:hAnsi="Arial" w:cs="Arial"/>
        </w:rPr>
        <w:t>Relevant skills and experiences</w:t>
      </w:r>
    </w:p>
    <w:p w14:paraId="1696F299" w14:textId="77777777" w:rsidR="008C069E" w:rsidRPr="00C54DA1" w:rsidRDefault="008C069E" w:rsidP="008C069E">
      <w:pPr>
        <w:ind w:left="120"/>
        <w:rPr>
          <w:rFonts w:ascii="Arial" w:hAnsi="Arial" w:cs="Arial"/>
        </w:rPr>
      </w:pPr>
    </w:p>
    <w:p w14:paraId="03955D6C" w14:textId="77777777" w:rsidR="008C069E" w:rsidRPr="00C54DA1" w:rsidRDefault="008C069E" w:rsidP="008C069E">
      <w:pPr>
        <w:numPr>
          <w:ilvl w:val="0"/>
          <w:numId w:val="4"/>
        </w:numPr>
        <w:tabs>
          <w:tab w:val="clear" w:pos="720"/>
          <w:tab w:val="num" w:pos="360"/>
        </w:tabs>
        <w:ind w:left="360"/>
        <w:rPr>
          <w:rFonts w:ascii="Arial" w:hAnsi="Arial" w:cs="Arial"/>
        </w:rPr>
      </w:pPr>
      <w:r w:rsidRPr="00C54DA1">
        <w:rPr>
          <w:rFonts w:ascii="Arial" w:hAnsi="Arial" w:cs="Arial"/>
        </w:rPr>
        <w:t>To support NES through demonstrating an interest in the quality assurance of undergraduate and postgraduate medical education and to assist with the development of quality improvement in these areas.</w:t>
      </w:r>
    </w:p>
    <w:p w14:paraId="23E31970" w14:textId="77777777" w:rsidR="008C069E" w:rsidRPr="00C54DA1" w:rsidRDefault="008C069E" w:rsidP="008C069E">
      <w:pPr>
        <w:rPr>
          <w:rFonts w:ascii="Arial" w:hAnsi="Arial" w:cs="Arial"/>
        </w:rPr>
      </w:pPr>
    </w:p>
    <w:p w14:paraId="03E4BD24" w14:textId="77777777" w:rsidR="008C069E" w:rsidRPr="00C54DA1" w:rsidRDefault="008C069E" w:rsidP="008C069E">
      <w:pPr>
        <w:rPr>
          <w:rFonts w:ascii="Arial" w:hAnsi="Arial" w:cs="Arial"/>
        </w:rPr>
      </w:pPr>
    </w:p>
    <w:p w14:paraId="35A9FB58" w14:textId="77777777" w:rsidR="008C069E" w:rsidRPr="00C54DA1" w:rsidRDefault="008C069E" w:rsidP="008C069E">
      <w:pPr>
        <w:rPr>
          <w:rFonts w:ascii="Arial" w:hAnsi="Arial" w:cs="Arial"/>
        </w:rPr>
      </w:pPr>
      <w:r w:rsidRPr="00C54DA1">
        <w:rPr>
          <w:rFonts w:ascii="Arial" w:hAnsi="Arial" w:cs="Arial"/>
        </w:rPr>
        <w:t>Analytical skills</w:t>
      </w:r>
    </w:p>
    <w:p w14:paraId="3147CE20" w14:textId="77777777" w:rsidR="008C069E" w:rsidRPr="00C54DA1" w:rsidRDefault="008C069E" w:rsidP="008C069E">
      <w:pPr>
        <w:rPr>
          <w:rFonts w:ascii="Arial" w:hAnsi="Arial" w:cs="Arial"/>
        </w:rPr>
      </w:pPr>
    </w:p>
    <w:p w14:paraId="6948EA2A" w14:textId="77777777" w:rsidR="008C069E" w:rsidRPr="00C54DA1" w:rsidRDefault="008C069E" w:rsidP="008C069E">
      <w:pPr>
        <w:numPr>
          <w:ilvl w:val="0"/>
          <w:numId w:val="2"/>
        </w:numPr>
        <w:rPr>
          <w:rFonts w:ascii="Arial" w:hAnsi="Arial" w:cs="Arial"/>
        </w:rPr>
      </w:pPr>
      <w:r w:rsidRPr="00C54DA1">
        <w:rPr>
          <w:rFonts w:ascii="Arial" w:hAnsi="Arial" w:cs="Arial"/>
        </w:rPr>
        <w:t xml:space="preserve">An ability to interpret and analyse a range of information and at times complex information, with an ability to pinpoint relevant issues.  </w:t>
      </w:r>
    </w:p>
    <w:p w14:paraId="39577739" w14:textId="77777777" w:rsidR="008C069E" w:rsidRPr="00C54DA1" w:rsidRDefault="008C069E" w:rsidP="008C069E">
      <w:pPr>
        <w:numPr>
          <w:ilvl w:val="0"/>
          <w:numId w:val="2"/>
        </w:numPr>
        <w:rPr>
          <w:rFonts w:ascii="Arial" w:hAnsi="Arial" w:cs="Arial"/>
        </w:rPr>
      </w:pPr>
      <w:r w:rsidRPr="00C54DA1">
        <w:rPr>
          <w:rFonts w:ascii="Arial" w:hAnsi="Arial" w:cs="Arial"/>
        </w:rPr>
        <w:t>Whilst dealing with complexity there will a requirement to have strong attention to detail.</w:t>
      </w:r>
    </w:p>
    <w:p w14:paraId="7992E1B9" w14:textId="77777777" w:rsidR="008C069E" w:rsidRPr="00C54DA1" w:rsidRDefault="008C069E" w:rsidP="008C069E">
      <w:pPr>
        <w:rPr>
          <w:rFonts w:ascii="Arial" w:hAnsi="Arial" w:cs="Arial"/>
        </w:rPr>
      </w:pPr>
    </w:p>
    <w:p w14:paraId="22D5F12F" w14:textId="77777777" w:rsidR="008C069E" w:rsidRPr="00C54DA1" w:rsidRDefault="008C069E" w:rsidP="008C069E">
      <w:pPr>
        <w:rPr>
          <w:rFonts w:ascii="Arial" w:hAnsi="Arial" w:cs="Arial"/>
        </w:rPr>
      </w:pPr>
      <w:r w:rsidRPr="00C54DA1">
        <w:rPr>
          <w:rFonts w:ascii="Arial" w:hAnsi="Arial" w:cs="Arial"/>
        </w:rPr>
        <w:t>Sound judg</w:t>
      </w:r>
      <w:r w:rsidR="0020710B" w:rsidRPr="00C54DA1">
        <w:rPr>
          <w:rFonts w:ascii="Arial" w:hAnsi="Arial" w:cs="Arial"/>
        </w:rPr>
        <w:t>e</w:t>
      </w:r>
      <w:r w:rsidRPr="00C54DA1">
        <w:rPr>
          <w:rFonts w:ascii="Arial" w:hAnsi="Arial" w:cs="Arial"/>
        </w:rPr>
        <w:t xml:space="preserve">ment and </w:t>
      </w:r>
      <w:proofErr w:type="gramStart"/>
      <w:r w:rsidRPr="00C54DA1">
        <w:rPr>
          <w:rFonts w:ascii="Arial" w:hAnsi="Arial" w:cs="Arial"/>
        </w:rPr>
        <w:t>decision making</w:t>
      </w:r>
      <w:proofErr w:type="gramEnd"/>
      <w:r w:rsidRPr="00C54DA1">
        <w:rPr>
          <w:rFonts w:ascii="Arial" w:hAnsi="Arial" w:cs="Arial"/>
        </w:rPr>
        <w:t xml:space="preserve"> skills</w:t>
      </w:r>
    </w:p>
    <w:p w14:paraId="7D989F33" w14:textId="77777777" w:rsidR="008C069E" w:rsidRPr="00C54DA1" w:rsidRDefault="008C069E" w:rsidP="008C069E">
      <w:pPr>
        <w:rPr>
          <w:rFonts w:ascii="Arial" w:hAnsi="Arial" w:cs="Arial"/>
        </w:rPr>
      </w:pPr>
    </w:p>
    <w:p w14:paraId="7EDC8868" w14:textId="77777777" w:rsidR="008C069E" w:rsidRPr="00C54DA1" w:rsidRDefault="008C069E" w:rsidP="008C069E">
      <w:pPr>
        <w:numPr>
          <w:ilvl w:val="0"/>
          <w:numId w:val="2"/>
        </w:numPr>
        <w:rPr>
          <w:rFonts w:ascii="Arial" w:hAnsi="Arial" w:cs="Arial"/>
        </w:rPr>
      </w:pPr>
      <w:r w:rsidRPr="00C54DA1">
        <w:rPr>
          <w:rFonts w:ascii="Arial" w:hAnsi="Arial" w:cs="Arial"/>
        </w:rPr>
        <w:t xml:space="preserve">A strong ability to be decisive and be able to make judgements against set criterion </w:t>
      </w:r>
    </w:p>
    <w:p w14:paraId="62011615" w14:textId="77777777" w:rsidR="008C069E" w:rsidRPr="00C54DA1" w:rsidRDefault="008C069E" w:rsidP="008C069E">
      <w:pPr>
        <w:numPr>
          <w:ilvl w:val="0"/>
          <w:numId w:val="2"/>
        </w:numPr>
        <w:rPr>
          <w:rFonts w:ascii="Arial" w:hAnsi="Arial" w:cs="Arial"/>
        </w:rPr>
      </w:pPr>
      <w:r w:rsidRPr="00C54DA1">
        <w:rPr>
          <w:rFonts w:ascii="Arial" w:hAnsi="Arial" w:cs="Arial"/>
        </w:rPr>
        <w:t>Ability to be objective, fair and reasonable in decision making</w:t>
      </w:r>
    </w:p>
    <w:p w14:paraId="4CD410AD" w14:textId="77777777" w:rsidR="008C069E" w:rsidRPr="00C54DA1" w:rsidRDefault="008C069E" w:rsidP="008C069E">
      <w:pPr>
        <w:numPr>
          <w:ilvl w:val="0"/>
          <w:numId w:val="2"/>
        </w:numPr>
        <w:rPr>
          <w:rFonts w:ascii="Arial" w:hAnsi="Arial" w:cs="Arial"/>
        </w:rPr>
      </w:pPr>
      <w:r w:rsidRPr="00C54DA1">
        <w:rPr>
          <w:rFonts w:ascii="Arial" w:hAnsi="Arial" w:cs="Arial"/>
        </w:rPr>
        <w:t xml:space="preserve">Ability to present judgements orally in a fluent and persuasive manner to other visit team members including NES staff, and to the organisation being visited. </w:t>
      </w:r>
    </w:p>
    <w:p w14:paraId="70E046E1" w14:textId="77777777" w:rsidR="008C069E" w:rsidRPr="00C54DA1" w:rsidRDefault="008C069E" w:rsidP="008C069E">
      <w:pPr>
        <w:ind w:left="360"/>
        <w:rPr>
          <w:rFonts w:ascii="Arial" w:hAnsi="Arial" w:cs="Arial"/>
        </w:rPr>
      </w:pPr>
    </w:p>
    <w:p w14:paraId="04A77DDE" w14:textId="77777777" w:rsidR="008C069E" w:rsidRPr="00C54DA1" w:rsidRDefault="008C069E" w:rsidP="008C069E">
      <w:pPr>
        <w:rPr>
          <w:rFonts w:ascii="Arial" w:hAnsi="Arial" w:cs="Arial"/>
        </w:rPr>
      </w:pPr>
      <w:r w:rsidRPr="00C54DA1">
        <w:rPr>
          <w:rFonts w:ascii="Arial" w:hAnsi="Arial" w:cs="Arial"/>
        </w:rPr>
        <w:t xml:space="preserve">Interpersonal skills </w:t>
      </w:r>
    </w:p>
    <w:p w14:paraId="02A3E3A4" w14:textId="77777777" w:rsidR="008C069E" w:rsidRPr="00C54DA1" w:rsidRDefault="008C069E" w:rsidP="008C069E">
      <w:pPr>
        <w:rPr>
          <w:rFonts w:ascii="Arial" w:hAnsi="Arial" w:cs="Arial"/>
        </w:rPr>
      </w:pPr>
    </w:p>
    <w:p w14:paraId="2B70C0B4" w14:textId="77777777" w:rsidR="008C069E" w:rsidRPr="00C54DA1" w:rsidRDefault="008C069E" w:rsidP="008C069E">
      <w:pPr>
        <w:numPr>
          <w:ilvl w:val="0"/>
          <w:numId w:val="2"/>
        </w:numPr>
        <w:rPr>
          <w:rFonts w:ascii="Arial" w:hAnsi="Arial" w:cs="Arial"/>
        </w:rPr>
      </w:pPr>
      <w:r w:rsidRPr="00C54DA1">
        <w:rPr>
          <w:rFonts w:ascii="Arial" w:hAnsi="Arial" w:cs="Arial"/>
        </w:rPr>
        <w:t xml:space="preserve">To have a clear and concise communication style.  </w:t>
      </w:r>
    </w:p>
    <w:p w14:paraId="69B787AD" w14:textId="77777777" w:rsidR="008C069E" w:rsidRPr="00C54DA1" w:rsidRDefault="008C069E" w:rsidP="008C069E">
      <w:pPr>
        <w:numPr>
          <w:ilvl w:val="0"/>
          <w:numId w:val="2"/>
        </w:numPr>
        <w:rPr>
          <w:rFonts w:ascii="Arial" w:hAnsi="Arial" w:cs="Arial"/>
        </w:rPr>
      </w:pPr>
      <w:r w:rsidRPr="00C54DA1">
        <w:rPr>
          <w:rFonts w:ascii="Arial" w:hAnsi="Arial" w:cs="Arial"/>
        </w:rPr>
        <w:t>Excellent interpersonal skills. This role involves establishing and maintaining good working relationships and interaction with medical schools, deaneries, LEPs, GMC staff and other visitors.</w:t>
      </w:r>
    </w:p>
    <w:p w14:paraId="5ACD0838" w14:textId="77777777" w:rsidR="008C069E" w:rsidRPr="00C54DA1" w:rsidRDefault="008C069E" w:rsidP="008C069E">
      <w:pPr>
        <w:numPr>
          <w:ilvl w:val="0"/>
          <w:numId w:val="2"/>
        </w:numPr>
        <w:rPr>
          <w:rFonts w:ascii="Arial" w:hAnsi="Arial" w:cs="Arial"/>
        </w:rPr>
      </w:pPr>
      <w:r w:rsidRPr="00C54DA1">
        <w:rPr>
          <w:rFonts w:ascii="Arial" w:hAnsi="Arial" w:cs="Arial"/>
        </w:rPr>
        <w:t>Strong team working skills with an ability to be inclusive without unduly influencing other members of the team.</w:t>
      </w:r>
    </w:p>
    <w:p w14:paraId="65FD8F77" w14:textId="77777777" w:rsidR="008C069E" w:rsidRPr="00C54DA1" w:rsidRDefault="008C069E" w:rsidP="008C069E">
      <w:pPr>
        <w:numPr>
          <w:ilvl w:val="0"/>
          <w:numId w:val="2"/>
        </w:numPr>
        <w:rPr>
          <w:rFonts w:ascii="Arial" w:hAnsi="Arial" w:cs="Arial"/>
        </w:rPr>
      </w:pPr>
      <w:r w:rsidRPr="00C54DA1">
        <w:rPr>
          <w:rFonts w:ascii="Arial" w:hAnsi="Arial" w:cs="Arial"/>
        </w:rPr>
        <w:t>To have an ability to question in a diplomatic and non-confrontational style and actively listen to responses.</w:t>
      </w:r>
    </w:p>
    <w:p w14:paraId="2F32A675" w14:textId="77777777" w:rsidR="008C069E" w:rsidRPr="00C54DA1" w:rsidRDefault="008C069E" w:rsidP="008C069E">
      <w:pPr>
        <w:rPr>
          <w:rFonts w:ascii="Arial" w:hAnsi="Arial" w:cs="Arial"/>
        </w:rPr>
      </w:pPr>
    </w:p>
    <w:p w14:paraId="483374FC" w14:textId="77777777" w:rsidR="008C069E" w:rsidRPr="00C54DA1" w:rsidRDefault="008C069E" w:rsidP="008C069E">
      <w:pPr>
        <w:rPr>
          <w:rFonts w:ascii="Arial" w:hAnsi="Arial" w:cs="Arial"/>
        </w:rPr>
      </w:pPr>
      <w:r w:rsidRPr="00C54DA1">
        <w:rPr>
          <w:rFonts w:ascii="Arial" w:hAnsi="Arial" w:cs="Arial"/>
        </w:rPr>
        <w:t>Equality and Diversity</w:t>
      </w:r>
    </w:p>
    <w:p w14:paraId="5C7E9EE5" w14:textId="77777777" w:rsidR="008C069E" w:rsidRPr="00C54DA1" w:rsidRDefault="008C069E" w:rsidP="008C069E">
      <w:pPr>
        <w:rPr>
          <w:rFonts w:ascii="Arial" w:hAnsi="Arial" w:cs="Arial"/>
        </w:rPr>
      </w:pPr>
    </w:p>
    <w:p w14:paraId="41CC6DA2" w14:textId="3F7FBB87" w:rsidR="008C069E" w:rsidRPr="00C54DA1" w:rsidRDefault="6AA5771E" w:rsidP="6AA5771E">
      <w:pPr>
        <w:pStyle w:val="ListParagraph"/>
        <w:numPr>
          <w:ilvl w:val="0"/>
          <w:numId w:val="6"/>
        </w:numPr>
        <w:spacing w:after="0" w:line="240" w:lineRule="auto"/>
        <w:contextualSpacing w:val="0"/>
        <w:rPr>
          <w:rFonts w:ascii="Arial" w:eastAsia="Tahoma" w:hAnsi="Arial" w:cs="Arial"/>
          <w:color w:val="E64823" w:themeColor="text1"/>
          <w:sz w:val="24"/>
          <w:szCs w:val="24"/>
        </w:rPr>
      </w:pPr>
      <w:r w:rsidRPr="00C54DA1">
        <w:rPr>
          <w:rFonts w:ascii="Arial" w:eastAsia="Tahoma" w:hAnsi="Arial" w:cs="Arial"/>
          <w:sz w:val="24"/>
          <w:szCs w:val="24"/>
        </w:rPr>
        <w:t xml:space="preserve">To have evidence of current Equality &amp; Diversity Training by the time of the first Quality Management Visit. Online training is available at </w:t>
      </w:r>
      <w:hyperlink r:id="rId13">
        <w:r w:rsidRPr="00C54DA1">
          <w:rPr>
            <w:rStyle w:val="Hyperlink"/>
            <w:rFonts w:ascii="Arial" w:eastAsia="Tahoma" w:hAnsi="Arial" w:cs="Arial"/>
            <w:color w:val="auto"/>
            <w:sz w:val="24"/>
            <w:szCs w:val="24"/>
          </w:rPr>
          <w:t>http://www.doctors.net.uk</w:t>
        </w:r>
      </w:hyperlink>
      <w:r w:rsidRPr="00C54DA1">
        <w:rPr>
          <w:rFonts w:ascii="Arial" w:hAnsi="Arial" w:cs="Arial"/>
        </w:rPr>
        <w:t xml:space="preserve"> </w:t>
      </w:r>
    </w:p>
    <w:p w14:paraId="6D817819" w14:textId="7670D5EB" w:rsidR="6AA5771E" w:rsidRPr="00C54DA1" w:rsidRDefault="6AA5771E" w:rsidP="6AA5771E">
      <w:pPr>
        <w:rPr>
          <w:rFonts w:ascii="Arial" w:hAnsi="Arial" w:cs="Arial"/>
        </w:rPr>
      </w:pPr>
    </w:p>
    <w:p w14:paraId="18B96A36" w14:textId="444F3A0D" w:rsidR="008C069E" w:rsidRPr="00C54DA1" w:rsidRDefault="6AA5771E" w:rsidP="6AA5771E">
      <w:pPr>
        <w:pStyle w:val="ListParagraph"/>
        <w:numPr>
          <w:ilvl w:val="0"/>
          <w:numId w:val="6"/>
        </w:numPr>
        <w:autoSpaceDE w:val="0"/>
        <w:autoSpaceDN w:val="0"/>
        <w:adjustRightInd w:val="0"/>
        <w:spacing w:after="0" w:line="240" w:lineRule="auto"/>
        <w:contextualSpacing w:val="0"/>
        <w:rPr>
          <w:rFonts w:ascii="Arial" w:eastAsia="Tahoma" w:hAnsi="Arial" w:cs="Arial"/>
          <w:color w:val="000000"/>
          <w:sz w:val="24"/>
          <w:szCs w:val="24"/>
          <w:lang w:eastAsia="en-GB"/>
        </w:rPr>
      </w:pPr>
      <w:r w:rsidRPr="00C54DA1">
        <w:rPr>
          <w:rFonts w:ascii="Arial" w:eastAsia="Tahoma" w:hAnsi="Arial" w:cs="Arial"/>
          <w:sz w:val="24"/>
          <w:szCs w:val="24"/>
          <w:lang w:eastAsia="en-GB"/>
        </w:rPr>
        <w:t>To have an understanding, appreciation of and commitment to the principles of equality, diversity and fairness in all aspects of the QM-QI process.</w:t>
      </w:r>
    </w:p>
    <w:p w14:paraId="0F4917EC" w14:textId="77777777" w:rsidR="008C069E" w:rsidRPr="00C54DA1" w:rsidRDefault="008C069E" w:rsidP="008C069E">
      <w:pPr>
        <w:autoSpaceDE w:val="0"/>
        <w:autoSpaceDN w:val="0"/>
        <w:adjustRightInd w:val="0"/>
        <w:rPr>
          <w:rFonts w:ascii="Arial" w:hAnsi="Arial" w:cs="Arial"/>
          <w:color w:val="000000"/>
        </w:rPr>
      </w:pPr>
    </w:p>
    <w:p w14:paraId="4527658F" w14:textId="77777777" w:rsidR="008C069E" w:rsidRPr="00C54DA1" w:rsidRDefault="008C069E" w:rsidP="008C069E">
      <w:pPr>
        <w:pStyle w:val="ListParagraph"/>
        <w:numPr>
          <w:ilvl w:val="0"/>
          <w:numId w:val="5"/>
        </w:numPr>
        <w:autoSpaceDE w:val="0"/>
        <w:autoSpaceDN w:val="0"/>
        <w:adjustRightInd w:val="0"/>
        <w:spacing w:after="0" w:line="240" w:lineRule="auto"/>
        <w:contextualSpacing w:val="0"/>
        <w:rPr>
          <w:rFonts w:ascii="Arial" w:hAnsi="Arial" w:cs="Arial"/>
          <w:color w:val="000000"/>
          <w:sz w:val="24"/>
          <w:szCs w:val="24"/>
          <w:lang w:eastAsia="en-GB"/>
        </w:rPr>
      </w:pPr>
      <w:r w:rsidRPr="00C54DA1">
        <w:rPr>
          <w:rFonts w:ascii="Arial" w:hAnsi="Arial" w:cs="Arial"/>
          <w:color w:val="000000"/>
          <w:sz w:val="24"/>
          <w:szCs w:val="24"/>
          <w:lang w:eastAsia="en-GB"/>
        </w:rPr>
        <w:t>To display integrity through generating the trust, confidence and respect of others and also dealing impartially with all matters raised</w:t>
      </w:r>
    </w:p>
    <w:p w14:paraId="1310E2B0" w14:textId="77777777" w:rsidR="008C069E" w:rsidRPr="00C54DA1" w:rsidRDefault="008C069E" w:rsidP="008C069E">
      <w:pPr>
        <w:rPr>
          <w:rFonts w:ascii="Arial" w:hAnsi="Arial" w:cs="Arial"/>
          <w:color w:val="000000"/>
        </w:rPr>
      </w:pPr>
    </w:p>
    <w:p w14:paraId="581DC3BE" w14:textId="77777777" w:rsidR="008C069E" w:rsidRPr="00C54DA1" w:rsidRDefault="008C069E" w:rsidP="008C069E">
      <w:pPr>
        <w:pStyle w:val="ListParagraph"/>
        <w:numPr>
          <w:ilvl w:val="0"/>
          <w:numId w:val="5"/>
        </w:numPr>
        <w:autoSpaceDE w:val="0"/>
        <w:autoSpaceDN w:val="0"/>
        <w:adjustRightInd w:val="0"/>
        <w:spacing w:after="0" w:line="240" w:lineRule="auto"/>
        <w:contextualSpacing w:val="0"/>
        <w:rPr>
          <w:rFonts w:ascii="Arial" w:hAnsi="Arial" w:cs="Arial"/>
          <w:color w:val="000000"/>
          <w:sz w:val="24"/>
          <w:szCs w:val="24"/>
          <w:lang w:eastAsia="en-GB"/>
        </w:rPr>
      </w:pPr>
      <w:r w:rsidRPr="00C54DA1">
        <w:rPr>
          <w:rFonts w:ascii="Arial" w:hAnsi="Arial" w:cs="Arial"/>
          <w:sz w:val="24"/>
          <w:szCs w:val="24"/>
          <w:lang w:eastAsia="en-GB"/>
        </w:rPr>
        <w:lastRenderedPageBreak/>
        <w:t>In addition to meeting the competencies, all members are expected to adhere to the NES Code of Conduct and must declare any interest that might jeopardise their suitability for appointment.</w:t>
      </w:r>
    </w:p>
    <w:p w14:paraId="5B3EB34A" w14:textId="77777777" w:rsidR="008C069E" w:rsidRPr="00C54DA1" w:rsidRDefault="008C069E" w:rsidP="008C069E">
      <w:pPr>
        <w:pStyle w:val="ListParagraph"/>
        <w:rPr>
          <w:rFonts w:ascii="Arial" w:hAnsi="Arial" w:cs="Arial"/>
          <w:color w:val="000000"/>
          <w:lang w:eastAsia="en-GB"/>
        </w:rPr>
      </w:pPr>
    </w:p>
    <w:p w14:paraId="00EA772F" w14:textId="77777777" w:rsidR="008C069E" w:rsidRPr="00C54DA1" w:rsidRDefault="008C069E" w:rsidP="008C069E">
      <w:pPr>
        <w:rPr>
          <w:rFonts w:ascii="Arial" w:hAnsi="Arial" w:cs="Arial"/>
        </w:rPr>
      </w:pPr>
    </w:p>
    <w:p w14:paraId="0F6C03D5" w14:textId="77777777" w:rsidR="008C069E" w:rsidRPr="00C54DA1" w:rsidRDefault="008C069E" w:rsidP="008C069E">
      <w:pPr>
        <w:pStyle w:val="Heading1"/>
        <w:rPr>
          <w:rFonts w:ascii="Arial" w:hAnsi="Arial"/>
        </w:rPr>
      </w:pPr>
      <w:bookmarkStart w:id="8" w:name="_Toc384301400"/>
      <w:r w:rsidRPr="00C54DA1">
        <w:rPr>
          <w:rFonts w:ascii="Arial" w:hAnsi="Arial"/>
        </w:rPr>
        <w:t>Expenses</w:t>
      </w:r>
      <w:bookmarkEnd w:id="8"/>
    </w:p>
    <w:p w14:paraId="6314869B" w14:textId="77777777" w:rsidR="008C069E" w:rsidRPr="00C54DA1" w:rsidRDefault="008C069E" w:rsidP="008C069E">
      <w:pPr>
        <w:pStyle w:val="GMCNumbertext"/>
        <w:numPr>
          <w:ilvl w:val="0"/>
          <w:numId w:val="0"/>
        </w:numPr>
        <w:ind w:left="284"/>
        <w:rPr>
          <w:rFonts w:ascii="Arial" w:hAnsi="Arial" w:cs="Arial"/>
        </w:rPr>
      </w:pPr>
      <w:r w:rsidRPr="00C54DA1">
        <w:rPr>
          <w:rFonts w:ascii="Arial" w:hAnsi="Arial" w:cs="Arial"/>
        </w:rPr>
        <w:t xml:space="preserve">Associates may claim travel and subsistence expenses in accordance with the current NES Study Leave Expenses Claim Policy and Procedure. Details of how to claim expenses </w:t>
      </w:r>
      <w:r w:rsidR="0020710B" w:rsidRPr="00C54DA1">
        <w:rPr>
          <w:rFonts w:ascii="Arial" w:hAnsi="Arial" w:cs="Arial"/>
        </w:rPr>
        <w:t xml:space="preserve">will be provided on appointment. </w:t>
      </w:r>
    </w:p>
    <w:p w14:paraId="5EA02698" w14:textId="77777777" w:rsidR="008C069E" w:rsidRPr="00C54DA1" w:rsidRDefault="008C069E" w:rsidP="008C069E">
      <w:pPr>
        <w:pStyle w:val="Heading1"/>
        <w:rPr>
          <w:rFonts w:ascii="Arial" w:hAnsi="Arial"/>
        </w:rPr>
      </w:pPr>
      <w:r w:rsidRPr="00C54DA1">
        <w:rPr>
          <w:rFonts w:ascii="Arial" w:hAnsi="Arial"/>
        </w:rPr>
        <w:t xml:space="preserve"> </w:t>
      </w:r>
      <w:bookmarkStart w:id="9" w:name="_Person_specification"/>
      <w:bookmarkStart w:id="10" w:name="_Toc292447638"/>
      <w:bookmarkStart w:id="11" w:name="_Toc384301401"/>
      <w:bookmarkEnd w:id="9"/>
      <w:r w:rsidRPr="00C54DA1">
        <w:rPr>
          <w:rFonts w:ascii="Arial" w:hAnsi="Arial"/>
        </w:rPr>
        <w:t>Equality and diversity</w:t>
      </w:r>
      <w:bookmarkEnd w:id="10"/>
      <w:bookmarkEnd w:id="11"/>
      <w:r w:rsidRPr="00C54DA1">
        <w:rPr>
          <w:rFonts w:ascii="Arial" w:hAnsi="Arial"/>
        </w:rPr>
        <w:t xml:space="preserve"> </w:t>
      </w:r>
    </w:p>
    <w:p w14:paraId="12C23007" w14:textId="77777777" w:rsidR="008C069E" w:rsidRPr="00C54DA1" w:rsidRDefault="3ACEBC00" w:rsidP="008C069E">
      <w:pPr>
        <w:pStyle w:val="GMCNumbertext"/>
        <w:rPr>
          <w:rFonts w:ascii="Arial" w:eastAsia="Tahoma" w:hAnsi="Arial" w:cs="Arial"/>
        </w:rPr>
      </w:pPr>
      <w:r w:rsidRPr="00C54DA1">
        <w:rPr>
          <w:rFonts w:ascii="Arial" w:eastAsia="Tahoma" w:hAnsi="Arial" w:cs="Arial"/>
        </w:rPr>
        <w:t>We will make appointments in keeping with our commitment to promote equality and value diversity in that there should be equal opportunities and that there should be no discrimination on the grounds of age, race, colour, nationality or ethnic origin, gender, marital status, sexual orientation or disability.</w:t>
      </w:r>
    </w:p>
    <w:p w14:paraId="512BF38F" w14:textId="77777777" w:rsidR="008C069E" w:rsidRPr="00C54DA1" w:rsidRDefault="3ACEBC00" w:rsidP="008C069E">
      <w:pPr>
        <w:pStyle w:val="GMCNumbertext"/>
        <w:rPr>
          <w:rFonts w:ascii="Arial" w:eastAsia="Tahoma" w:hAnsi="Arial" w:cs="Arial"/>
        </w:rPr>
      </w:pPr>
      <w:r w:rsidRPr="00C54DA1">
        <w:rPr>
          <w:rFonts w:ascii="Arial" w:eastAsia="Tahoma" w:hAnsi="Arial" w:cs="Arial"/>
        </w:rPr>
        <w:t xml:space="preserve">We are fully committed to making the appointment process accessible at all stages for any applicants with a disability or other specific requirements. This may include providing application forms in an alternative format or </w:t>
      </w:r>
      <w:proofErr w:type="gramStart"/>
      <w:r w:rsidRPr="00C54DA1">
        <w:rPr>
          <w:rFonts w:ascii="Arial" w:eastAsia="Tahoma" w:hAnsi="Arial" w:cs="Arial"/>
        </w:rPr>
        <w:t>making adjustments to</w:t>
      </w:r>
      <w:proofErr w:type="gramEnd"/>
      <w:r w:rsidRPr="00C54DA1">
        <w:rPr>
          <w:rFonts w:ascii="Arial" w:eastAsia="Tahoma" w:hAnsi="Arial" w:cs="Arial"/>
        </w:rPr>
        <w:t xml:space="preserve"> the interview process. </w:t>
      </w:r>
    </w:p>
    <w:p w14:paraId="3D08F0DA" w14:textId="77777777" w:rsidR="008C069E" w:rsidRPr="00C54DA1" w:rsidRDefault="008C069E" w:rsidP="008C069E">
      <w:pPr>
        <w:pStyle w:val="Heading1"/>
        <w:rPr>
          <w:rFonts w:ascii="Arial" w:hAnsi="Arial"/>
        </w:rPr>
      </w:pPr>
      <w:bookmarkStart w:id="12" w:name="_The_appointment_process"/>
      <w:bookmarkStart w:id="13" w:name="_Toc292447639"/>
      <w:bookmarkStart w:id="14" w:name="_Toc384301402"/>
      <w:bookmarkEnd w:id="12"/>
      <w:r w:rsidRPr="00C54DA1">
        <w:rPr>
          <w:rFonts w:ascii="Arial" w:hAnsi="Arial"/>
        </w:rPr>
        <w:t xml:space="preserve">The appointment </w:t>
      </w:r>
      <w:proofErr w:type="gramStart"/>
      <w:r w:rsidRPr="00C54DA1">
        <w:rPr>
          <w:rFonts w:ascii="Arial" w:hAnsi="Arial"/>
        </w:rPr>
        <w:t>process</w:t>
      </w:r>
      <w:bookmarkEnd w:id="13"/>
      <w:bookmarkEnd w:id="14"/>
      <w:proofErr w:type="gramEnd"/>
    </w:p>
    <w:p w14:paraId="3E5C4223" w14:textId="77777777" w:rsidR="008C069E" w:rsidRPr="00C54DA1" w:rsidRDefault="3ACEBC00" w:rsidP="008C069E">
      <w:pPr>
        <w:pStyle w:val="GMCNumbertext"/>
        <w:rPr>
          <w:rFonts w:ascii="Arial" w:eastAsia="Tahoma" w:hAnsi="Arial" w:cs="Arial"/>
        </w:rPr>
      </w:pPr>
      <w:r w:rsidRPr="00C54DA1">
        <w:rPr>
          <w:rFonts w:ascii="Arial" w:eastAsia="Tahoma" w:hAnsi="Arial" w:cs="Arial"/>
        </w:rPr>
        <w:t xml:space="preserve">In appointing </w:t>
      </w:r>
      <w:proofErr w:type="gramStart"/>
      <w:r w:rsidRPr="00C54DA1">
        <w:rPr>
          <w:rFonts w:ascii="Arial" w:eastAsia="Tahoma" w:hAnsi="Arial" w:cs="Arial"/>
        </w:rPr>
        <w:t>Associates</w:t>
      </w:r>
      <w:proofErr w:type="gramEnd"/>
      <w:r w:rsidRPr="00C54DA1">
        <w:rPr>
          <w:rFonts w:ascii="Arial" w:eastAsia="Tahoma" w:hAnsi="Arial" w:cs="Arial"/>
        </w:rPr>
        <w:t xml:space="preserve"> we will have regard to the need for balance in terms of diversity, skills and experience and with the aim of achieving a balance of relevant skills to the associate pool.</w:t>
      </w:r>
    </w:p>
    <w:p w14:paraId="4F97AE26" w14:textId="77777777" w:rsidR="008C069E" w:rsidRPr="00C54DA1" w:rsidRDefault="3ACEBC00" w:rsidP="008C069E">
      <w:pPr>
        <w:pStyle w:val="GMCNumbertext"/>
        <w:rPr>
          <w:rFonts w:ascii="Arial" w:eastAsia="Tahoma" w:hAnsi="Arial" w:cs="Arial"/>
        </w:rPr>
      </w:pPr>
      <w:r w:rsidRPr="00C54DA1">
        <w:rPr>
          <w:rFonts w:ascii="Arial" w:eastAsia="Tahoma" w:hAnsi="Arial" w:cs="Arial"/>
        </w:rPr>
        <w:t>Applications will be shortlisted and successful applicants invited for interview. Appointment is conditional on the outcome of the interview and the receipt of satisfactory references.</w:t>
      </w:r>
    </w:p>
    <w:p w14:paraId="36279E19" w14:textId="4D86F916" w:rsidR="008C069E" w:rsidRPr="00C54DA1" w:rsidRDefault="3ACEBC00" w:rsidP="008C069E">
      <w:pPr>
        <w:pStyle w:val="GMCNumbertext"/>
        <w:rPr>
          <w:rFonts w:ascii="Arial" w:eastAsia="Tahoma" w:hAnsi="Arial" w:cs="Arial"/>
          <w:color w:val="FF0000"/>
        </w:rPr>
      </w:pPr>
      <w:r w:rsidRPr="00C54DA1">
        <w:rPr>
          <w:rFonts w:ascii="Arial" w:eastAsia="Tahoma" w:hAnsi="Arial" w:cs="Arial"/>
        </w:rPr>
        <w:t>As part of our appointment process, we require all successful candidates to provide an up to date PVG certificate along with their training programme director’s contact details. Applicants should discuss their application with their Training Programme Director and they will be contacted to comment on the applicant</w:t>
      </w:r>
      <w:r w:rsidR="00F01C50">
        <w:rPr>
          <w:rFonts w:ascii="Arial" w:eastAsia="Tahoma" w:hAnsi="Arial" w:cs="Arial"/>
        </w:rPr>
        <w:t>’</w:t>
      </w:r>
      <w:r w:rsidRPr="00C54DA1">
        <w:rPr>
          <w:rFonts w:ascii="Arial" w:eastAsia="Tahoma" w:hAnsi="Arial" w:cs="Arial"/>
        </w:rPr>
        <w:t xml:space="preserve">s suitability for the role.   </w:t>
      </w:r>
    </w:p>
    <w:p w14:paraId="3740E3C0" w14:textId="77777777" w:rsidR="008C069E" w:rsidRPr="00C54DA1" w:rsidRDefault="008C069E" w:rsidP="008C069E">
      <w:pPr>
        <w:rPr>
          <w:rFonts w:ascii="Arial" w:hAnsi="Arial" w:cs="Arial"/>
        </w:rPr>
      </w:pPr>
    </w:p>
    <w:p w14:paraId="783B6FFF" w14:textId="77777777" w:rsidR="00F31DF8" w:rsidRPr="00C54DA1" w:rsidRDefault="008C069E" w:rsidP="008C069E">
      <w:pPr>
        <w:rPr>
          <w:rFonts w:ascii="Arial" w:hAnsi="Arial" w:cs="Arial"/>
        </w:rPr>
      </w:pPr>
      <w:r w:rsidRPr="00C54DA1">
        <w:rPr>
          <w:rFonts w:ascii="Arial" w:hAnsi="Arial" w:cs="Arial"/>
          <w:b/>
        </w:rPr>
        <w:br w:type="page"/>
      </w:r>
    </w:p>
    <w:sectPr w:rsidR="00F31DF8" w:rsidRPr="00C54DA1" w:rsidSect="001D0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464B"/>
    <w:multiLevelType w:val="hybridMultilevel"/>
    <w:tmpl w:val="AFA2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F582C"/>
    <w:multiLevelType w:val="multilevel"/>
    <w:tmpl w:val="CCBAB3E0"/>
    <w:lvl w:ilvl="0">
      <w:start w:val="1"/>
      <w:numFmt w:val="decimal"/>
      <w:pStyle w:val="GMCNumbertext"/>
      <w:lvlText w:val="%1."/>
      <w:lvlJc w:val="left"/>
      <w:pPr>
        <w:tabs>
          <w:tab w:val="num" w:pos="1004"/>
        </w:tabs>
        <w:ind w:left="284" w:firstLine="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3D529EA"/>
    <w:multiLevelType w:val="hybridMultilevel"/>
    <w:tmpl w:val="76C28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71262"/>
    <w:multiLevelType w:val="hybridMultilevel"/>
    <w:tmpl w:val="EBA4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D1C5D"/>
    <w:multiLevelType w:val="hybridMultilevel"/>
    <w:tmpl w:val="A064C66A"/>
    <w:lvl w:ilvl="0" w:tplc="661CC70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DC7602"/>
    <w:multiLevelType w:val="hybridMultilevel"/>
    <w:tmpl w:val="70EA3C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9E"/>
    <w:rsid w:val="00100D91"/>
    <w:rsid w:val="001D0474"/>
    <w:rsid w:val="0020710B"/>
    <w:rsid w:val="00243FBD"/>
    <w:rsid w:val="002D6F17"/>
    <w:rsid w:val="004866E1"/>
    <w:rsid w:val="00552C69"/>
    <w:rsid w:val="005B2618"/>
    <w:rsid w:val="006D6EC5"/>
    <w:rsid w:val="007058D9"/>
    <w:rsid w:val="007277E2"/>
    <w:rsid w:val="007A06EB"/>
    <w:rsid w:val="008C069E"/>
    <w:rsid w:val="009F30BD"/>
    <w:rsid w:val="00A61D36"/>
    <w:rsid w:val="00AB1DB0"/>
    <w:rsid w:val="00B06E8D"/>
    <w:rsid w:val="00B22386"/>
    <w:rsid w:val="00C54DA1"/>
    <w:rsid w:val="00D328F7"/>
    <w:rsid w:val="00E2361A"/>
    <w:rsid w:val="00EC23A2"/>
    <w:rsid w:val="00F01C50"/>
    <w:rsid w:val="00F31DF8"/>
    <w:rsid w:val="00F378E1"/>
    <w:rsid w:val="13DB677D"/>
    <w:rsid w:val="31E24E91"/>
    <w:rsid w:val="3ACEBC00"/>
    <w:rsid w:val="6AA5771E"/>
    <w:rsid w:val="75A54248"/>
    <w:rsid w:val="7C76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C695"/>
  <w15:docId w15:val="{8AA03918-9C7C-49BA-AB7F-A2BF6A0F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69E"/>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qFormat/>
    <w:rsid w:val="008C069E"/>
    <w:pPr>
      <w:keepNext/>
      <w:spacing w:after="280"/>
      <w:outlineLvl w:val="0"/>
    </w:pPr>
    <w:rPr>
      <w:rFonts w:ascii="Tahoma" w:hAnsi="Tahoma" w:cs="Arial"/>
      <w:b/>
      <w:bCs/>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69E"/>
    <w:rPr>
      <w:rFonts w:ascii="Tahoma" w:eastAsia="Times New Roman" w:hAnsi="Tahoma" w:cs="Arial"/>
      <w:b/>
      <w:bCs/>
      <w:kern w:val="32"/>
      <w:sz w:val="24"/>
      <w:szCs w:val="32"/>
    </w:rPr>
  </w:style>
  <w:style w:type="paragraph" w:styleId="ListParagraph">
    <w:name w:val="List Paragraph"/>
    <w:basedOn w:val="Normal"/>
    <w:uiPriority w:val="34"/>
    <w:qFormat/>
    <w:rsid w:val="008C069E"/>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C069E"/>
    <w:rPr>
      <w:color w:val="0000FF"/>
      <w:u w:val="single"/>
    </w:rPr>
  </w:style>
  <w:style w:type="paragraph" w:customStyle="1" w:styleId="GMCNumbertext">
    <w:name w:val="GMC Number text"/>
    <w:basedOn w:val="Normal"/>
    <w:link w:val="GMCNumbertextChar"/>
    <w:rsid w:val="008C069E"/>
    <w:pPr>
      <w:numPr>
        <w:numId w:val="1"/>
      </w:numPr>
      <w:tabs>
        <w:tab w:val="left" w:pos="2835"/>
        <w:tab w:val="left" w:pos="4820"/>
      </w:tabs>
      <w:spacing w:after="280"/>
    </w:pPr>
    <w:rPr>
      <w:rFonts w:ascii="Times New Roman" w:hAnsi="Times New Roman"/>
      <w:lang w:eastAsia="en-US"/>
    </w:rPr>
  </w:style>
  <w:style w:type="paragraph" w:styleId="TOC1">
    <w:name w:val="toc 1"/>
    <w:basedOn w:val="Normal"/>
    <w:next w:val="Normal"/>
    <w:autoRedefine/>
    <w:uiPriority w:val="39"/>
    <w:rsid w:val="008C069E"/>
    <w:pPr>
      <w:tabs>
        <w:tab w:val="right" w:leader="dot" w:pos="9017"/>
      </w:tabs>
      <w:spacing w:line="480" w:lineRule="auto"/>
    </w:pPr>
    <w:rPr>
      <w:rFonts w:ascii="Tahoma" w:hAnsi="Tahoma"/>
      <w:b/>
      <w:noProof/>
      <w:lang w:eastAsia="en-US"/>
    </w:rPr>
  </w:style>
  <w:style w:type="character" w:customStyle="1" w:styleId="GMCNumbertextChar">
    <w:name w:val="GMC Number text Char"/>
    <w:link w:val="GMCNumbertext"/>
    <w:rsid w:val="008C069E"/>
    <w:rPr>
      <w:rFonts w:ascii="Times New Roman" w:eastAsia="Times New Roman" w:hAnsi="Times New Roman" w:cs="Times New Roman"/>
      <w:sz w:val="24"/>
      <w:szCs w:val="24"/>
    </w:rPr>
  </w:style>
  <w:style w:type="character" w:styleId="Emphasis">
    <w:name w:val="Emphasis"/>
    <w:uiPriority w:val="20"/>
    <w:qFormat/>
    <w:rsid w:val="008C069E"/>
    <w:rPr>
      <w:b w:val="0"/>
      <w:bCs w:val="0"/>
      <w:i/>
      <w:iCs/>
    </w:rPr>
  </w:style>
  <w:style w:type="paragraph" w:styleId="TOCHeading">
    <w:name w:val="TOC Heading"/>
    <w:basedOn w:val="Heading1"/>
    <w:next w:val="Normal"/>
    <w:uiPriority w:val="39"/>
    <w:unhideWhenUsed/>
    <w:qFormat/>
    <w:rsid w:val="008C069E"/>
    <w:pPr>
      <w:keepLines/>
      <w:spacing w:before="480" w:after="0" w:line="276" w:lineRule="auto"/>
      <w:outlineLvl w:val="9"/>
    </w:pPr>
    <w:rPr>
      <w:rFonts w:asciiTheme="majorHAnsi" w:eastAsiaTheme="majorEastAsia" w:hAnsiTheme="majorHAnsi" w:cstheme="majorBidi"/>
      <w:color w:val="C49A00"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20710B"/>
    <w:rPr>
      <w:rFonts w:ascii="Tahoma" w:hAnsi="Tahoma" w:cs="Tahoma"/>
      <w:sz w:val="16"/>
      <w:szCs w:val="16"/>
    </w:rPr>
  </w:style>
  <w:style w:type="character" w:customStyle="1" w:styleId="BalloonTextChar">
    <w:name w:val="Balloon Text Char"/>
    <w:basedOn w:val="DefaultParagraphFont"/>
    <w:link w:val="BalloonText"/>
    <w:uiPriority w:val="99"/>
    <w:semiHidden/>
    <w:rsid w:val="0020710B"/>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C54DA1"/>
    <w:rPr>
      <w:color w:val="605E5C"/>
      <w:shd w:val="clear" w:color="auto" w:fill="E1DFDD"/>
    </w:rPr>
  </w:style>
  <w:style w:type="character" w:styleId="FollowedHyperlink">
    <w:name w:val="FollowedHyperlink"/>
    <w:basedOn w:val="DefaultParagraphFont"/>
    <w:uiPriority w:val="99"/>
    <w:semiHidden/>
    <w:unhideWhenUsed/>
    <w:rsid w:val="00C54DA1"/>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ctors.net.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mc-uk.org/Promoting_excellence_standards_for_medical_education_and_training_0715.pdf_6193916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cotlanddeanery.nhs.scot/"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E64823"/>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387864683fd55e717efb5aaecab3170d">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cc1a2eccdaab2937856dbebdee57588c"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355D-7BC5-44DA-A569-6D4CF4C9EB52}">
  <ds:schemaRefs>
    <ds:schemaRef ds:uri="http://schemas.microsoft.com/sharepoint/v3/contenttype/forms"/>
  </ds:schemaRefs>
</ds:datastoreItem>
</file>

<file path=customXml/itemProps2.xml><?xml version="1.0" encoding="utf-8"?>
<ds:datastoreItem xmlns:ds="http://schemas.openxmlformats.org/officeDocument/2006/customXml" ds:itemID="{4BD9851A-22DD-497E-BBB1-DBADC8C2AB79}">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9369f9cd-7934-46f9-83f8-0ab2aa6125c5"/>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8595A10-C371-42BC-9631-65FB5A60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76044-FD4D-4750-B6A1-B4C152A0AAC7}">
  <ds:schemaRefs>
    <ds:schemaRef ds:uri="Microsoft.SharePoint.Taxonomy.ContentTypeSync"/>
  </ds:schemaRefs>
</ds:datastoreItem>
</file>

<file path=customXml/itemProps5.xml><?xml version="1.0" encoding="utf-8"?>
<ds:datastoreItem xmlns:ds="http://schemas.openxmlformats.org/officeDocument/2006/customXml" ds:itemID="{923AA0B3-EACC-4363-B2EC-EEE1FAE8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More</dc:creator>
  <cp:lastModifiedBy>June Fraser</cp:lastModifiedBy>
  <cp:revision>2</cp:revision>
  <dcterms:created xsi:type="dcterms:W3CDTF">2019-03-25T10:46:00Z</dcterms:created>
  <dcterms:modified xsi:type="dcterms:W3CDTF">2019-03-25T10:46:00Z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y fmtid="{D5CDD505-2E9C-101B-9397-08002B2CF9AE}" pid="3" name="AuthorIds_UIVersion_4">
    <vt:lpwstr>64</vt:lpwstr>
  </property>
  <property fmtid="{D5CDD505-2E9C-101B-9397-08002B2CF9AE}" pid="4" name="Horizontal Resolution">
    <vt:lpwstr/>
  </property>
  <property fmtid="{D5CDD505-2E9C-101B-9397-08002B2CF9AE}" pid="5" name="Genre">
    <vt:lpwstr/>
  </property>
  <property fmtid="{D5CDD505-2E9C-101B-9397-08002B2CF9AE}" pid="6" name="Image width">
    <vt:lpwstr/>
  </property>
  <property fmtid="{D5CDD505-2E9C-101B-9397-08002B2CF9AE}" pid="7" name="Modifier">
    <vt:lpwstr/>
  </property>
  <property fmtid="{D5CDD505-2E9C-101B-9397-08002B2CF9AE}" pid="8" name="LastSharedByUser">
    <vt:lpwstr/>
  </property>
  <property fmtid="{D5CDD505-2E9C-101B-9397-08002B2CF9AE}" pid="9" name="Image Height">
    <vt:lpwstr/>
  </property>
  <property fmtid="{D5CDD505-2E9C-101B-9397-08002B2CF9AE}" pid="10" name="xd_ProgID">
    <vt:lpwstr/>
  </property>
  <property fmtid="{D5CDD505-2E9C-101B-9397-08002B2CF9AE}" pid="11" name="Artist">
    <vt:lpwstr/>
  </property>
  <property fmtid="{D5CDD505-2E9C-101B-9397-08002B2CF9AE}" pid="12" name="_SourceUrl">
    <vt:lpwstr/>
  </property>
  <property fmtid="{D5CDD505-2E9C-101B-9397-08002B2CF9AE}" pid="13" name="_SharedFileIndex">
    <vt:lpwstr/>
  </property>
  <property fmtid="{D5CDD505-2E9C-101B-9397-08002B2CF9AE}" pid="14" name="Track Number">
    <vt:lpwstr/>
  </property>
  <property fmtid="{D5CDD505-2E9C-101B-9397-08002B2CF9AE}" pid="15" name="TemplateUrl">
    <vt:lpwstr/>
  </property>
  <property fmtid="{D5CDD505-2E9C-101B-9397-08002B2CF9AE}" pid="16" name="Focal Length">
    <vt:lpwstr/>
  </property>
  <property fmtid="{D5CDD505-2E9C-101B-9397-08002B2CF9AE}" pid="17" name="ComplianceAssetId">
    <vt:lpwstr/>
  </property>
  <property fmtid="{D5CDD505-2E9C-101B-9397-08002B2CF9AE}" pid="18" name="Compressor">
    <vt:lpwstr/>
  </property>
  <property fmtid="{D5CDD505-2E9C-101B-9397-08002B2CF9AE}" pid="19" name="Camera Manufacturer">
    <vt:lpwstr/>
  </property>
  <property fmtid="{D5CDD505-2E9C-101B-9397-08002B2CF9AE}" pid="20" name="Resolution Unit">
    <vt:lpwstr/>
  </property>
  <property fmtid="{D5CDD505-2E9C-101B-9397-08002B2CF9AE}" pid="21" name="Camera Model">
    <vt:lpwstr/>
  </property>
  <property fmtid="{D5CDD505-2E9C-101B-9397-08002B2CF9AE}" pid="22" name="Composer">
    <vt:lpwstr/>
  </property>
  <property fmtid="{D5CDD505-2E9C-101B-9397-08002B2CF9AE}" pid="23" name="Vertical Resolution">
    <vt:lpwstr/>
  </property>
  <property fmtid="{D5CDD505-2E9C-101B-9397-08002B2CF9AE}" pid="24" name="F Number">
    <vt:lpwstr/>
  </property>
  <property fmtid="{D5CDD505-2E9C-101B-9397-08002B2CF9AE}" pid="25" name="Flash Activated">
    <vt:bool>false</vt:bool>
  </property>
  <property fmtid="{D5CDD505-2E9C-101B-9397-08002B2CF9AE}" pid="26" name="Camera Software">
    <vt:lpwstr/>
  </property>
  <property fmtid="{D5CDD505-2E9C-101B-9397-08002B2CF9AE}" pid="27" name="ISO Speed">
    <vt:lpwstr/>
  </property>
  <property fmtid="{D5CDD505-2E9C-101B-9397-08002B2CF9AE}" pid="28" name="Orientation">
    <vt:lpwstr/>
  </property>
  <property fmtid="{D5CDD505-2E9C-101B-9397-08002B2CF9AE}" pid="29" name="Album">
    <vt:lpwstr/>
  </property>
  <property fmtid="{D5CDD505-2E9C-101B-9397-08002B2CF9AE}" pid="30" name="Sample Rate">
    <vt:lpwstr/>
  </property>
  <property fmtid="{D5CDD505-2E9C-101B-9397-08002B2CF9AE}" pid="31" name="xd_Signature">
    <vt:bool>false</vt:bool>
  </property>
  <property fmtid="{D5CDD505-2E9C-101B-9397-08002B2CF9AE}" pid="32" name="SharedWithUsers">
    <vt:lpwstr/>
  </property>
  <property fmtid="{D5CDD505-2E9C-101B-9397-08002B2CF9AE}" pid="33" name="Channel Type">
    <vt:lpwstr/>
  </property>
  <property fmtid="{D5CDD505-2E9C-101B-9397-08002B2CF9AE}" pid="34" name="Status">
    <vt:lpwstr/>
  </property>
  <property fmtid="{D5CDD505-2E9C-101B-9397-08002B2CF9AE}" pid="35" name="Esposure Time">
    <vt:lpwstr/>
  </property>
  <property fmtid="{D5CDD505-2E9C-101B-9397-08002B2CF9AE}" pid="36" name="Engineer">
    <vt:lpwstr/>
  </property>
</Properties>
</file>