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56F3" w14:textId="77777777" w:rsidR="00C74257" w:rsidRPr="00036627" w:rsidRDefault="00906252" w:rsidP="00507532">
      <w:pPr>
        <w:pStyle w:val="Heading2"/>
        <w:spacing w:before="0" w:after="0"/>
        <w:jc w:val="center"/>
        <w:rPr>
          <w:sz w:val="24"/>
          <w:szCs w:val="24"/>
          <w:u w:val="single"/>
        </w:rPr>
      </w:pPr>
      <w:bookmarkStart w:id="0" w:name="_GoBack"/>
      <w:bookmarkEnd w:id="0"/>
      <w:r>
        <w:rPr>
          <w:noProof/>
          <w:sz w:val="24"/>
          <w:szCs w:val="24"/>
          <w:lang w:eastAsia="en-GB"/>
        </w:rPr>
        <w:drawing>
          <wp:anchor distT="0" distB="0" distL="114300" distR="114300" simplePos="0" relativeHeight="251657728" behindDoc="0" locked="0" layoutInCell="1" allowOverlap="1" wp14:anchorId="6C809E38" wp14:editId="1D42B124">
            <wp:simplePos x="0" y="0"/>
            <wp:positionH relativeFrom="column">
              <wp:posOffset>5334000</wp:posOffset>
            </wp:positionH>
            <wp:positionV relativeFrom="paragraph">
              <wp:posOffset>-161290</wp:posOffset>
            </wp:positionV>
            <wp:extent cx="1188085" cy="1189990"/>
            <wp:effectExtent l="19050" t="0" r="0" b="0"/>
            <wp:wrapNone/>
            <wp:docPr id="2" name="Picture 2" descr="S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blk"/>
                    <pic:cNvPicPr>
                      <a:picLocks noChangeAspect="1" noChangeArrowheads="1"/>
                    </pic:cNvPicPr>
                  </pic:nvPicPr>
                  <pic:blipFill>
                    <a:blip r:embed="rId10" cstate="print"/>
                    <a:srcRect/>
                    <a:stretch>
                      <a:fillRect/>
                    </a:stretch>
                  </pic:blipFill>
                  <pic:spPr bwMode="auto">
                    <a:xfrm>
                      <a:off x="0" y="0"/>
                      <a:ext cx="1188085" cy="1189990"/>
                    </a:xfrm>
                    <a:prstGeom prst="rect">
                      <a:avLst/>
                    </a:prstGeom>
                    <a:noFill/>
                  </pic:spPr>
                </pic:pic>
              </a:graphicData>
            </a:graphic>
          </wp:anchor>
        </w:drawing>
      </w:r>
    </w:p>
    <w:p w14:paraId="6CA1900D" w14:textId="77777777" w:rsidR="00507532" w:rsidRPr="00036627" w:rsidRDefault="00507532" w:rsidP="00507532">
      <w:pPr>
        <w:rPr>
          <w:rFonts w:ascii="Arial" w:hAnsi="Arial" w:cs="Arial"/>
        </w:rPr>
      </w:pPr>
    </w:p>
    <w:p w14:paraId="0D203285" w14:textId="77777777" w:rsidR="00507532" w:rsidRPr="00494D1D" w:rsidRDefault="00507532" w:rsidP="00C74257">
      <w:pPr>
        <w:ind w:right="524"/>
        <w:jc w:val="both"/>
        <w:rPr>
          <w:rFonts w:ascii="Arial" w:hAnsi="Arial" w:cs="Arial"/>
          <w:b/>
          <w:sz w:val="36"/>
          <w:szCs w:val="36"/>
          <w:u w:val="single"/>
        </w:rPr>
      </w:pPr>
      <w:r w:rsidRPr="00494D1D">
        <w:rPr>
          <w:rFonts w:ascii="Arial" w:hAnsi="Arial" w:cs="Arial"/>
          <w:b/>
          <w:sz w:val="36"/>
          <w:szCs w:val="36"/>
          <w:u w:val="single"/>
        </w:rPr>
        <w:t xml:space="preserve">NHS Education for </w:t>
      </w:r>
      <w:smartTag w:uri="urn:schemas-microsoft-com:office:smarttags" w:element="country-region">
        <w:smartTag w:uri="urn:schemas-microsoft-com:office:smarttags" w:element="place">
          <w:r w:rsidRPr="00494D1D">
            <w:rPr>
              <w:rFonts w:ascii="Arial" w:hAnsi="Arial" w:cs="Arial"/>
              <w:b/>
              <w:sz w:val="36"/>
              <w:szCs w:val="36"/>
              <w:u w:val="single"/>
            </w:rPr>
            <w:t>Scotland</w:t>
          </w:r>
        </w:smartTag>
      </w:smartTag>
    </w:p>
    <w:p w14:paraId="273ECC18" w14:textId="77777777" w:rsidR="00507532" w:rsidRPr="00036627" w:rsidRDefault="00507532" w:rsidP="00507532">
      <w:pPr>
        <w:ind w:right="524"/>
        <w:jc w:val="both"/>
        <w:rPr>
          <w:rFonts w:ascii="Arial" w:hAnsi="Arial" w:cs="Arial"/>
          <w:b/>
          <w:u w:val="single"/>
        </w:rPr>
      </w:pPr>
    </w:p>
    <w:p w14:paraId="2F287BE7" w14:textId="77777777" w:rsidR="004A0A03" w:rsidRDefault="004A0A03" w:rsidP="00C74257">
      <w:pPr>
        <w:ind w:right="524"/>
        <w:jc w:val="both"/>
        <w:rPr>
          <w:rFonts w:ascii="Arial" w:hAnsi="Arial" w:cs="Arial"/>
          <w:b/>
          <w:sz w:val="28"/>
          <w:szCs w:val="28"/>
          <w:u w:val="single"/>
        </w:rPr>
      </w:pPr>
    </w:p>
    <w:p w14:paraId="3F2615D3" w14:textId="4FF5F579" w:rsidR="004A0A03" w:rsidRDefault="004A0A03" w:rsidP="00C74257">
      <w:pPr>
        <w:ind w:right="524"/>
        <w:jc w:val="both"/>
        <w:rPr>
          <w:rFonts w:ascii="Arial" w:hAnsi="Arial" w:cs="Arial"/>
          <w:b/>
          <w:sz w:val="28"/>
          <w:szCs w:val="28"/>
          <w:u w:val="single"/>
        </w:rPr>
      </w:pPr>
      <w:r>
        <w:rPr>
          <w:rFonts w:ascii="Arial" w:hAnsi="Arial" w:cs="Arial"/>
          <w:b/>
          <w:sz w:val="28"/>
          <w:szCs w:val="28"/>
          <w:u w:val="single"/>
        </w:rPr>
        <w:t>GP FELLOWSHIP INFORMATION 201</w:t>
      </w:r>
      <w:r w:rsidR="001D7196">
        <w:rPr>
          <w:rFonts w:ascii="Arial" w:hAnsi="Arial" w:cs="Arial"/>
          <w:b/>
          <w:sz w:val="28"/>
          <w:szCs w:val="28"/>
          <w:u w:val="single"/>
        </w:rPr>
        <w:t>9</w:t>
      </w:r>
    </w:p>
    <w:p w14:paraId="33200F61" w14:textId="77777777" w:rsidR="004A0A03" w:rsidRDefault="004A0A03" w:rsidP="00C74257">
      <w:pPr>
        <w:ind w:right="524"/>
        <w:jc w:val="both"/>
        <w:rPr>
          <w:rFonts w:ascii="Arial" w:hAnsi="Arial" w:cs="Arial"/>
          <w:b/>
          <w:sz w:val="28"/>
          <w:szCs w:val="28"/>
          <w:u w:val="single"/>
        </w:rPr>
      </w:pPr>
    </w:p>
    <w:p w14:paraId="6FFAB9E7" w14:textId="77777777" w:rsidR="00507532" w:rsidRPr="00494D1D" w:rsidRDefault="00507532" w:rsidP="00C74257">
      <w:pPr>
        <w:ind w:right="524"/>
        <w:jc w:val="both"/>
        <w:rPr>
          <w:rFonts w:ascii="Arial" w:hAnsi="Arial" w:cs="Arial"/>
          <w:b/>
          <w:sz w:val="28"/>
          <w:szCs w:val="28"/>
          <w:u w:val="single"/>
        </w:rPr>
      </w:pPr>
      <w:r w:rsidRPr="00494D1D">
        <w:rPr>
          <w:rFonts w:ascii="Arial" w:hAnsi="Arial" w:cs="Arial"/>
          <w:b/>
          <w:sz w:val="28"/>
          <w:szCs w:val="28"/>
          <w:u w:val="single"/>
        </w:rPr>
        <w:t>Health Inequality Fellowship – Job Information</w:t>
      </w:r>
    </w:p>
    <w:p w14:paraId="00BABF91" w14:textId="77777777" w:rsidR="00507532" w:rsidRPr="00036627" w:rsidRDefault="00507532" w:rsidP="00C74257">
      <w:pPr>
        <w:ind w:right="524"/>
        <w:jc w:val="both"/>
        <w:rPr>
          <w:rFonts w:ascii="Arial" w:hAnsi="Arial" w:cs="Arial"/>
          <w:b/>
          <w:u w:val="single"/>
        </w:rPr>
      </w:pPr>
    </w:p>
    <w:p w14:paraId="1753DFD7" w14:textId="77777777" w:rsidR="003F64EA" w:rsidRPr="00A55E7E" w:rsidRDefault="003F64EA" w:rsidP="003F64EA">
      <w:pPr>
        <w:rPr>
          <w:rFonts w:ascii="Arial" w:hAnsi="Arial" w:cs="Arial"/>
          <w:b/>
          <w:u w:val="single"/>
        </w:rPr>
      </w:pPr>
      <w:r w:rsidRPr="00A55E7E">
        <w:rPr>
          <w:rFonts w:ascii="Arial" w:hAnsi="Arial" w:cs="Arial"/>
          <w:b/>
          <w:u w:val="single"/>
        </w:rPr>
        <w:t xml:space="preserve">Job Reference: </w:t>
      </w:r>
      <w:r w:rsidR="00CD0016">
        <w:rPr>
          <w:rFonts w:ascii="Arial" w:hAnsi="Arial" w:cs="Arial"/>
          <w:b/>
          <w:u w:val="single"/>
        </w:rPr>
        <w:t>????</w:t>
      </w:r>
      <w:r w:rsidR="003F07CE">
        <w:rPr>
          <w:rFonts w:ascii="Arial" w:hAnsi="Arial" w:cs="Arial"/>
          <w:b/>
          <w:u w:val="single"/>
        </w:rPr>
        <w:t>BR</w:t>
      </w:r>
    </w:p>
    <w:p w14:paraId="07BEFD7F" w14:textId="77777777" w:rsidR="003F64EA" w:rsidRPr="00036627" w:rsidRDefault="003F64EA" w:rsidP="00C74257">
      <w:pPr>
        <w:ind w:right="524"/>
        <w:jc w:val="both"/>
        <w:rPr>
          <w:rFonts w:ascii="Arial" w:hAnsi="Arial" w:cs="Arial"/>
          <w:b/>
          <w:u w:val="single"/>
        </w:rPr>
      </w:pPr>
    </w:p>
    <w:p w14:paraId="450FAD91" w14:textId="77777777" w:rsidR="00507532" w:rsidRPr="00CD0016" w:rsidRDefault="00507532" w:rsidP="00C74257">
      <w:pPr>
        <w:ind w:right="524"/>
        <w:jc w:val="both"/>
        <w:rPr>
          <w:rFonts w:ascii="Arial" w:hAnsi="Arial" w:cs="Arial"/>
          <w:color w:val="FF0000"/>
        </w:rPr>
      </w:pPr>
      <w:r w:rsidRPr="00CD0016">
        <w:rPr>
          <w:rFonts w:ascii="Arial" w:hAnsi="Arial" w:cs="Arial"/>
          <w:b/>
          <w:i/>
          <w:u w:val="single"/>
        </w:rPr>
        <w:t xml:space="preserve">West of Scotland </w:t>
      </w:r>
      <w:r w:rsidR="00E76BA8" w:rsidRPr="00CD0016">
        <w:rPr>
          <w:rFonts w:ascii="Arial" w:hAnsi="Arial" w:cs="Arial"/>
          <w:b/>
          <w:i/>
          <w:u w:val="single"/>
        </w:rPr>
        <w:t xml:space="preserve">1 </w:t>
      </w:r>
      <w:proofErr w:type="spellStart"/>
      <w:r w:rsidR="00E76BA8" w:rsidRPr="00CD0016">
        <w:rPr>
          <w:rFonts w:ascii="Arial" w:hAnsi="Arial" w:cs="Arial"/>
          <w:b/>
          <w:i/>
          <w:u w:val="single"/>
        </w:rPr>
        <w:t>wte</w:t>
      </w:r>
      <w:proofErr w:type="spellEnd"/>
      <w:r w:rsidR="00A55E7E" w:rsidRPr="00CD0016">
        <w:rPr>
          <w:rFonts w:ascii="Arial" w:hAnsi="Arial" w:cs="Arial"/>
          <w:b/>
          <w:i/>
          <w:u w:val="single"/>
        </w:rPr>
        <w:t>,</w:t>
      </w:r>
      <w:r w:rsidR="00E76BA8" w:rsidRPr="00CD0016">
        <w:rPr>
          <w:rFonts w:ascii="Arial" w:hAnsi="Arial" w:cs="Arial"/>
          <w:b/>
          <w:i/>
          <w:u w:val="single"/>
        </w:rPr>
        <w:t xml:space="preserve"> South East of Scotland 0.5 </w:t>
      </w:r>
      <w:proofErr w:type="spellStart"/>
      <w:r w:rsidR="00E76BA8" w:rsidRPr="00CD0016">
        <w:rPr>
          <w:rFonts w:ascii="Arial" w:hAnsi="Arial" w:cs="Arial"/>
          <w:b/>
          <w:i/>
          <w:u w:val="single"/>
        </w:rPr>
        <w:t>wte</w:t>
      </w:r>
      <w:proofErr w:type="spellEnd"/>
      <w:r w:rsidR="00E76BA8" w:rsidRPr="00CD0016">
        <w:rPr>
          <w:rFonts w:ascii="Arial" w:hAnsi="Arial" w:cs="Arial"/>
          <w:b/>
          <w:i/>
          <w:u w:val="single"/>
        </w:rPr>
        <w:t xml:space="preserve"> &amp;</w:t>
      </w:r>
      <w:r w:rsidR="004B3242" w:rsidRPr="00CD0016">
        <w:rPr>
          <w:rFonts w:ascii="Arial" w:hAnsi="Arial" w:cs="Arial"/>
          <w:b/>
          <w:i/>
          <w:u w:val="single"/>
        </w:rPr>
        <w:t xml:space="preserve"> East of Scotland </w:t>
      </w:r>
      <w:r w:rsidR="00E76BA8" w:rsidRPr="00CD0016">
        <w:rPr>
          <w:rFonts w:ascii="Arial" w:hAnsi="Arial" w:cs="Arial"/>
          <w:b/>
          <w:i/>
          <w:u w:val="single"/>
        </w:rPr>
        <w:t xml:space="preserve">0.5 </w:t>
      </w:r>
      <w:proofErr w:type="spellStart"/>
      <w:r w:rsidR="00E76BA8" w:rsidRPr="00CD0016">
        <w:rPr>
          <w:rFonts w:ascii="Arial" w:hAnsi="Arial" w:cs="Arial"/>
          <w:b/>
          <w:i/>
          <w:u w:val="single"/>
        </w:rPr>
        <w:t>wte</w:t>
      </w:r>
      <w:proofErr w:type="spellEnd"/>
    </w:p>
    <w:p w14:paraId="05826D42" w14:textId="77777777" w:rsidR="00507532" w:rsidRPr="00CD0016" w:rsidRDefault="00507532" w:rsidP="00C74257">
      <w:pPr>
        <w:ind w:right="524"/>
        <w:jc w:val="both"/>
        <w:rPr>
          <w:rFonts w:ascii="Arial" w:hAnsi="Arial" w:cs="Arial"/>
          <w:b/>
          <w:color w:val="FF0000"/>
          <w:u w:val="single"/>
        </w:rPr>
      </w:pPr>
    </w:p>
    <w:p w14:paraId="77A62309" w14:textId="77777777" w:rsidR="00C74257" w:rsidRPr="00036627" w:rsidRDefault="00C74257" w:rsidP="00C74257">
      <w:pPr>
        <w:rPr>
          <w:rFonts w:ascii="Arial" w:hAnsi="Arial" w:cs="Arial"/>
        </w:rPr>
      </w:pPr>
    </w:p>
    <w:p w14:paraId="3B9B1AF6" w14:textId="77777777" w:rsidR="00C74257" w:rsidRPr="00036627" w:rsidRDefault="00C74257" w:rsidP="00C74257">
      <w:pPr>
        <w:rPr>
          <w:rFonts w:ascii="Arial" w:hAnsi="Arial" w:cs="Arial"/>
        </w:rPr>
      </w:pPr>
      <w:r w:rsidRPr="00036627">
        <w:rPr>
          <w:rFonts w:ascii="Arial" w:hAnsi="Arial" w:cs="Arial"/>
          <w:b/>
          <w:u w:val="single"/>
        </w:rPr>
        <w:t>Background</w:t>
      </w:r>
    </w:p>
    <w:p w14:paraId="48663199" w14:textId="77777777" w:rsidR="002D0500" w:rsidRPr="00036627" w:rsidRDefault="002D0500">
      <w:pPr>
        <w:rPr>
          <w:rFonts w:ascii="Arial" w:hAnsi="Arial" w:cs="Arial"/>
        </w:rPr>
      </w:pPr>
    </w:p>
    <w:p w14:paraId="13899972" w14:textId="77777777" w:rsidR="002D0500" w:rsidRPr="00036627" w:rsidRDefault="002D0500" w:rsidP="002D0500">
      <w:pPr>
        <w:jc w:val="both"/>
        <w:rPr>
          <w:rFonts w:ascii="Arial" w:hAnsi="Arial" w:cs="Arial"/>
        </w:rPr>
      </w:pPr>
      <w:r w:rsidRPr="00036627">
        <w:rPr>
          <w:rFonts w:ascii="Arial" w:hAnsi="Arial" w:cs="Arial"/>
        </w:rPr>
        <w:t xml:space="preserve">Inequality </w:t>
      </w:r>
      <w:r w:rsidR="005F3993" w:rsidRPr="00036627">
        <w:rPr>
          <w:rFonts w:ascii="Arial" w:hAnsi="Arial" w:cs="Arial"/>
        </w:rPr>
        <w:t>in Health and in the provision a</w:t>
      </w:r>
      <w:r w:rsidRPr="00036627">
        <w:rPr>
          <w:rFonts w:ascii="Arial" w:hAnsi="Arial" w:cs="Arial"/>
        </w:rPr>
        <w:t>n</w:t>
      </w:r>
      <w:r w:rsidR="005F3993" w:rsidRPr="00036627">
        <w:rPr>
          <w:rFonts w:ascii="Arial" w:hAnsi="Arial" w:cs="Arial"/>
        </w:rPr>
        <w:t>d</w:t>
      </w:r>
      <w:r w:rsidRPr="00036627">
        <w:rPr>
          <w:rFonts w:ascii="Arial" w:hAnsi="Arial" w:cs="Arial"/>
        </w:rPr>
        <w:t xml:space="preserve"> quality of health care services is a key policy issue in </w:t>
      </w:r>
      <w:smartTag w:uri="urn:schemas-microsoft-com:office:smarttags" w:element="country-region">
        <w:smartTag w:uri="urn:schemas-microsoft-com:office:smarttags" w:element="place">
          <w:r w:rsidRPr="00036627">
            <w:rPr>
              <w:rFonts w:ascii="Arial" w:hAnsi="Arial" w:cs="Arial"/>
            </w:rPr>
            <w:t>Scotland</w:t>
          </w:r>
        </w:smartTag>
      </w:smartTag>
      <w:r w:rsidRPr="00036627">
        <w:rPr>
          <w:rFonts w:ascii="Arial" w:hAnsi="Arial" w:cs="Arial"/>
        </w:rPr>
        <w:t>.  Inequalities in Health and Healthcare are both closely linke</w:t>
      </w:r>
      <w:r w:rsidR="00FB20E0">
        <w:rPr>
          <w:rFonts w:ascii="Arial" w:hAnsi="Arial" w:cs="Arial"/>
        </w:rPr>
        <w:t xml:space="preserve">d to socio-economic deprivation. </w:t>
      </w:r>
      <w:r w:rsidRPr="00036627">
        <w:rPr>
          <w:rFonts w:ascii="Arial" w:hAnsi="Arial" w:cs="Arial"/>
        </w:rPr>
        <w:t>In such areas of high deprivation</w:t>
      </w:r>
      <w:r w:rsidR="005F3993" w:rsidRPr="00036627">
        <w:rPr>
          <w:rFonts w:ascii="Arial" w:hAnsi="Arial" w:cs="Arial"/>
        </w:rPr>
        <w:t>,</w:t>
      </w:r>
      <w:r w:rsidRPr="00036627">
        <w:rPr>
          <w:rFonts w:ascii="Arial" w:hAnsi="Arial" w:cs="Arial"/>
        </w:rPr>
        <w:t xml:space="preserve"> the concentration of health and social problems results in levels of need and demand that pla</w:t>
      </w:r>
      <w:r w:rsidR="005F3993" w:rsidRPr="00036627">
        <w:rPr>
          <w:rFonts w:ascii="Arial" w:hAnsi="Arial" w:cs="Arial"/>
        </w:rPr>
        <w:t>ce</w:t>
      </w:r>
      <w:r w:rsidRPr="00036627">
        <w:rPr>
          <w:rFonts w:ascii="Arial" w:hAnsi="Arial" w:cs="Arial"/>
        </w:rPr>
        <w:t xml:space="preserve"> substantial and continuous pressures on GPs and Primary Healthcare Teams.  </w:t>
      </w:r>
    </w:p>
    <w:p w14:paraId="20D05C3E" w14:textId="77777777" w:rsidR="002D0500" w:rsidRPr="00036627" w:rsidRDefault="002D0500" w:rsidP="002D0500">
      <w:pPr>
        <w:jc w:val="both"/>
        <w:rPr>
          <w:rFonts w:ascii="Arial" w:hAnsi="Arial" w:cs="Arial"/>
        </w:rPr>
      </w:pPr>
    </w:p>
    <w:p w14:paraId="746F8858" w14:textId="77777777" w:rsidR="002D0500" w:rsidRPr="00036627" w:rsidRDefault="002D0500" w:rsidP="002D0500">
      <w:pPr>
        <w:jc w:val="both"/>
        <w:rPr>
          <w:rFonts w:ascii="Arial" w:hAnsi="Arial" w:cs="Arial"/>
        </w:rPr>
      </w:pPr>
      <w:r w:rsidRPr="00036627">
        <w:rPr>
          <w:rFonts w:ascii="Arial" w:hAnsi="Arial" w:cs="Arial"/>
          <w:b/>
          <w:u w:val="single"/>
        </w:rPr>
        <w:t>Purpose</w:t>
      </w:r>
    </w:p>
    <w:p w14:paraId="75CE7F4B" w14:textId="77777777" w:rsidR="002D0500" w:rsidRPr="00036627" w:rsidRDefault="002D0500" w:rsidP="002D0500">
      <w:pPr>
        <w:jc w:val="both"/>
        <w:rPr>
          <w:rFonts w:ascii="Arial" w:hAnsi="Arial" w:cs="Arial"/>
        </w:rPr>
      </w:pPr>
    </w:p>
    <w:p w14:paraId="0DF64CAC" w14:textId="77777777" w:rsidR="002D0500" w:rsidRPr="00036627" w:rsidRDefault="002D0500" w:rsidP="002D0500">
      <w:pPr>
        <w:jc w:val="both"/>
        <w:rPr>
          <w:rFonts w:ascii="Arial" w:hAnsi="Arial" w:cs="Arial"/>
        </w:rPr>
      </w:pPr>
      <w:r w:rsidRPr="00036627">
        <w:rPr>
          <w:rFonts w:ascii="Arial" w:hAnsi="Arial" w:cs="Arial"/>
        </w:rPr>
        <w:t xml:space="preserve">To increase skills in General Practice and to develop specific skills related to Health Inequality which are relevant to the health needs of </w:t>
      </w:r>
      <w:smartTag w:uri="urn:schemas-microsoft-com:office:smarttags" w:element="country-region">
        <w:smartTag w:uri="urn:schemas-microsoft-com:office:smarttags" w:element="place">
          <w:r w:rsidRPr="00036627">
            <w:rPr>
              <w:rFonts w:ascii="Arial" w:hAnsi="Arial" w:cs="Arial"/>
            </w:rPr>
            <w:t>Scotland</w:t>
          </w:r>
        </w:smartTag>
      </w:smartTag>
      <w:r w:rsidRPr="00036627">
        <w:rPr>
          <w:rFonts w:ascii="Arial" w:hAnsi="Arial" w:cs="Arial"/>
        </w:rPr>
        <w:t xml:space="preserve">.  The Fellowship is particularly suited to doctors who have recently completed </w:t>
      </w:r>
      <w:r w:rsidR="00906252">
        <w:rPr>
          <w:rFonts w:ascii="Arial" w:hAnsi="Arial" w:cs="Arial"/>
        </w:rPr>
        <w:t>GP S</w:t>
      </w:r>
      <w:r w:rsidRPr="00036627">
        <w:rPr>
          <w:rFonts w:ascii="Arial" w:hAnsi="Arial" w:cs="Arial"/>
        </w:rPr>
        <w:t xml:space="preserve">pecialty </w:t>
      </w:r>
      <w:r w:rsidR="00906252">
        <w:rPr>
          <w:rFonts w:ascii="Arial" w:hAnsi="Arial" w:cs="Arial"/>
        </w:rPr>
        <w:t>T</w:t>
      </w:r>
      <w:r w:rsidRPr="00036627">
        <w:rPr>
          <w:rFonts w:ascii="Arial" w:hAnsi="Arial" w:cs="Arial"/>
        </w:rPr>
        <w:t>raining and have some previous experience of working in a deprived area.</w:t>
      </w:r>
    </w:p>
    <w:p w14:paraId="3CE80FAB" w14:textId="77777777" w:rsidR="002D0500" w:rsidRPr="00036627" w:rsidRDefault="002D0500" w:rsidP="002D0500">
      <w:pPr>
        <w:jc w:val="both"/>
        <w:rPr>
          <w:rFonts w:ascii="Arial" w:hAnsi="Arial" w:cs="Arial"/>
        </w:rPr>
      </w:pPr>
    </w:p>
    <w:p w14:paraId="2DADDAE7" w14:textId="77777777" w:rsidR="002D0500" w:rsidRPr="00036627" w:rsidRDefault="002D0500" w:rsidP="002D0500">
      <w:pPr>
        <w:jc w:val="both"/>
        <w:rPr>
          <w:rFonts w:ascii="Arial" w:hAnsi="Arial" w:cs="Arial"/>
        </w:rPr>
      </w:pPr>
      <w:r w:rsidRPr="00036627">
        <w:rPr>
          <w:rFonts w:ascii="Arial" w:hAnsi="Arial" w:cs="Arial"/>
          <w:b/>
          <w:u w:val="single"/>
        </w:rPr>
        <w:t>Structure of the Fellowship</w:t>
      </w:r>
    </w:p>
    <w:p w14:paraId="01B3AA36" w14:textId="77777777" w:rsidR="002D0500" w:rsidRPr="00036627" w:rsidRDefault="002D0500" w:rsidP="002D0500">
      <w:pPr>
        <w:jc w:val="both"/>
        <w:rPr>
          <w:rFonts w:ascii="Arial" w:hAnsi="Arial" w:cs="Arial"/>
        </w:rPr>
      </w:pPr>
    </w:p>
    <w:p w14:paraId="6495885F" w14:textId="77777777" w:rsidR="002D0500" w:rsidRPr="00036627" w:rsidRDefault="002D0500" w:rsidP="002D0500">
      <w:pPr>
        <w:jc w:val="both"/>
        <w:rPr>
          <w:rFonts w:ascii="Arial" w:hAnsi="Arial" w:cs="Arial"/>
        </w:rPr>
      </w:pPr>
      <w:r w:rsidRPr="00036627">
        <w:rPr>
          <w:rFonts w:ascii="Arial" w:hAnsi="Arial" w:cs="Arial"/>
        </w:rPr>
        <w:t xml:space="preserve">The Fellowship has </w:t>
      </w:r>
      <w:r w:rsidR="00D22371">
        <w:rPr>
          <w:rFonts w:ascii="Arial" w:hAnsi="Arial" w:cs="Arial"/>
        </w:rPr>
        <w:t>three</w:t>
      </w:r>
      <w:r w:rsidR="008614DE">
        <w:rPr>
          <w:rFonts w:ascii="Arial" w:hAnsi="Arial" w:cs="Arial"/>
        </w:rPr>
        <w:t xml:space="preserve"> </w:t>
      </w:r>
      <w:r w:rsidRPr="00036627">
        <w:rPr>
          <w:rFonts w:ascii="Arial" w:hAnsi="Arial" w:cs="Arial"/>
        </w:rPr>
        <w:t>components:</w:t>
      </w:r>
    </w:p>
    <w:p w14:paraId="579D8B8A" w14:textId="77777777" w:rsidR="002D0500" w:rsidRPr="00036627" w:rsidRDefault="002D0500" w:rsidP="002D0500">
      <w:pPr>
        <w:jc w:val="both"/>
        <w:rPr>
          <w:rFonts w:ascii="Arial" w:hAnsi="Arial" w:cs="Arial"/>
        </w:rPr>
      </w:pPr>
    </w:p>
    <w:p w14:paraId="51FF149C" w14:textId="77777777" w:rsidR="002D0500" w:rsidRPr="00036627" w:rsidRDefault="002D0500" w:rsidP="002D0500">
      <w:pPr>
        <w:numPr>
          <w:ilvl w:val="0"/>
          <w:numId w:val="1"/>
        </w:numPr>
        <w:jc w:val="both"/>
        <w:rPr>
          <w:rFonts w:ascii="Arial" w:hAnsi="Arial" w:cs="Arial"/>
        </w:rPr>
      </w:pPr>
      <w:r w:rsidRPr="00036627">
        <w:rPr>
          <w:rFonts w:ascii="Arial" w:hAnsi="Arial" w:cs="Arial"/>
        </w:rPr>
        <w:t>Clinical component –</w:t>
      </w:r>
      <w:r w:rsidR="00906252">
        <w:rPr>
          <w:rFonts w:ascii="Arial" w:hAnsi="Arial" w:cs="Arial"/>
        </w:rPr>
        <w:t xml:space="preserve"> </w:t>
      </w:r>
      <w:r w:rsidR="00D22371">
        <w:rPr>
          <w:rFonts w:ascii="Arial" w:hAnsi="Arial" w:cs="Arial"/>
        </w:rPr>
        <w:t>In the West</w:t>
      </w:r>
      <w:r w:rsidR="00906252">
        <w:rPr>
          <w:rFonts w:ascii="Arial" w:hAnsi="Arial" w:cs="Arial"/>
        </w:rPr>
        <w:t xml:space="preserve"> of Scotland</w:t>
      </w:r>
      <w:r w:rsidR="00D22371">
        <w:rPr>
          <w:rFonts w:ascii="Arial" w:hAnsi="Arial" w:cs="Arial"/>
        </w:rPr>
        <w:t xml:space="preserve"> </w:t>
      </w:r>
      <w:r w:rsidR="008614DE">
        <w:rPr>
          <w:rFonts w:ascii="Arial" w:hAnsi="Arial" w:cs="Arial"/>
        </w:rPr>
        <w:t xml:space="preserve">Fellowship </w:t>
      </w:r>
      <w:r w:rsidR="008614DE" w:rsidRPr="00036627">
        <w:rPr>
          <w:rFonts w:ascii="Arial" w:hAnsi="Arial" w:cs="Arial"/>
        </w:rPr>
        <w:t>this</w:t>
      </w:r>
      <w:r w:rsidRPr="00036627">
        <w:rPr>
          <w:rFonts w:ascii="Arial" w:hAnsi="Arial" w:cs="Arial"/>
        </w:rPr>
        <w:t xml:space="preserve"> normally consists of </w:t>
      </w:r>
      <w:r w:rsidR="00E76BA8">
        <w:rPr>
          <w:rFonts w:ascii="Arial" w:hAnsi="Arial" w:cs="Arial"/>
        </w:rPr>
        <w:t>five</w:t>
      </w:r>
      <w:r w:rsidRPr="00036627">
        <w:rPr>
          <w:rFonts w:ascii="Arial" w:hAnsi="Arial" w:cs="Arial"/>
        </w:rPr>
        <w:t xml:space="preserve"> sessions per week working </w:t>
      </w:r>
      <w:r w:rsidRPr="00BF6D1B">
        <w:rPr>
          <w:rFonts w:ascii="Arial" w:hAnsi="Arial" w:cs="Arial"/>
        </w:rPr>
        <w:t xml:space="preserve">in </w:t>
      </w:r>
      <w:r w:rsidR="00D22371">
        <w:rPr>
          <w:rFonts w:ascii="Arial" w:hAnsi="Arial" w:cs="Arial"/>
        </w:rPr>
        <w:t>the Homeless Unit</w:t>
      </w:r>
      <w:r w:rsidRPr="00036627">
        <w:rPr>
          <w:rFonts w:ascii="Arial" w:hAnsi="Arial" w:cs="Arial"/>
        </w:rPr>
        <w:t>.</w:t>
      </w:r>
      <w:r w:rsidR="00D22371">
        <w:rPr>
          <w:rFonts w:ascii="Arial" w:hAnsi="Arial" w:cs="Arial"/>
        </w:rPr>
        <w:t xml:space="preserve"> In the South East and East there will be 2/3 sessions in the Access practice.</w:t>
      </w:r>
      <w:r w:rsidRPr="00036627">
        <w:rPr>
          <w:rFonts w:ascii="Arial" w:hAnsi="Arial" w:cs="Arial"/>
        </w:rPr>
        <w:t xml:space="preserve">  This includes the </w:t>
      </w:r>
      <w:r w:rsidR="00560EF2" w:rsidRPr="00BF6D1B">
        <w:rPr>
          <w:rFonts w:ascii="Arial" w:hAnsi="Arial" w:cs="Arial"/>
        </w:rPr>
        <w:t>provision</w:t>
      </w:r>
      <w:r w:rsidRPr="00BF6D1B">
        <w:rPr>
          <w:rFonts w:ascii="Arial" w:hAnsi="Arial" w:cs="Arial"/>
        </w:rPr>
        <w:t xml:space="preserve"> of general </w:t>
      </w:r>
      <w:r w:rsidR="00560EF2" w:rsidRPr="00BF6D1B">
        <w:rPr>
          <w:rFonts w:ascii="Arial" w:hAnsi="Arial" w:cs="Arial"/>
        </w:rPr>
        <w:t>medical services</w:t>
      </w:r>
      <w:r w:rsidRPr="00036627">
        <w:rPr>
          <w:rFonts w:ascii="Arial" w:hAnsi="Arial" w:cs="Arial"/>
        </w:rPr>
        <w:t xml:space="preserve"> but with an emphasis on the general practice aspects of high deprivation.</w:t>
      </w:r>
    </w:p>
    <w:p w14:paraId="41C67897" w14:textId="77777777" w:rsidR="002D0500" w:rsidRPr="00036627" w:rsidRDefault="002D0500" w:rsidP="002D0500">
      <w:pPr>
        <w:jc w:val="both"/>
        <w:rPr>
          <w:rFonts w:ascii="Arial" w:hAnsi="Arial" w:cs="Arial"/>
        </w:rPr>
      </w:pPr>
    </w:p>
    <w:p w14:paraId="760D237A" w14:textId="77777777" w:rsidR="002D0500" w:rsidRPr="00507E2F" w:rsidRDefault="002D0500" w:rsidP="002D0500">
      <w:pPr>
        <w:numPr>
          <w:ilvl w:val="0"/>
          <w:numId w:val="1"/>
        </w:numPr>
        <w:jc w:val="both"/>
        <w:rPr>
          <w:rFonts w:ascii="Arial" w:hAnsi="Arial" w:cs="Arial"/>
          <w:b/>
          <w:i/>
        </w:rPr>
      </w:pPr>
      <w:r w:rsidRPr="00507E2F">
        <w:rPr>
          <w:rFonts w:ascii="Arial" w:hAnsi="Arial" w:cs="Arial"/>
          <w:b/>
          <w:i/>
        </w:rPr>
        <w:t xml:space="preserve">Local Academic component </w:t>
      </w:r>
      <w:r w:rsidR="00560EF2" w:rsidRPr="00507E2F">
        <w:rPr>
          <w:rFonts w:ascii="Arial" w:hAnsi="Arial" w:cs="Arial"/>
          <w:b/>
          <w:i/>
        </w:rPr>
        <w:t xml:space="preserve">(West </w:t>
      </w:r>
      <w:r w:rsidR="00285A70" w:rsidRPr="00285A70">
        <w:rPr>
          <w:rFonts w:ascii="Arial" w:hAnsi="Arial" w:cs="Arial"/>
          <w:b/>
          <w:i/>
        </w:rPr>
        <w:t>of Scotland</w:t>
      </w:r>
      <w:r w:rsidR="00906252">
        <w:rPr>
          <w:rFonts w:ascii="Arial" w:hAnsi="Arial" w:cs="Arial"/>
        </w:rPr>
        <w:t xml:space="preserve"> </w:t>
      </w:r>
      <w:r w:rsidR="00560EF2" w:rsidRPr="00507E2F">
        <w:rPr>
          <w:rFonts w:ascii="Arial" w:hAnsi="Arial" w:cs="Arial"/>
          <w:b/>
          <w:i/>
        </w:rPr>
        <w:t xml:space="preserve">post) </w:t>
      </w:r>
      <w:r w:rsidRPr="00507E2F">
        <w:rPr>
          <w:rFonts w:ascii="Arial" w:hAnsi="Arial" w:cs="Arial"/>
          <w:b/>
          <w:i/>
        </w:rPr>
        <w:t>– this consists of modules related to inequalities in health and healthcare.</w:t>
      </w:r>
      <w:r w:rsidR="005F3993" w:rsidRPr="00507E2F">
        <w:rPr>
          <w:rFonts w:ascii="Arial" w:hAnsi="Arial" w:cs="Arial"/>
          <w:b/>
          <w:i/>
        </w:rPr>
        <w:t xml:space="preserve">  </w:t>
      </w:r>
      <w:r w:rsidR="00906252">
        <w:rPr>
          <w:rFonts w:ascii="Arial" w:hAnsi="Arial" w:cs="Arial"/>
          <w:b/>
          <w:i/>
        </w:rPr>
        <w:t xml:space="preserve">The </w:t>
      </w:r>
      <w:r w:rsidR="005F3993" w:rsidRPr="00507E2F">
        <w:rPr>
          <w:rFonts w:ascii="Arial" w:hAnsi="Arial" w:cs="Arial"/>
          <w:b/>
          <w:i/>
        </w:rPr>
        <w:t>University of Glasgow Master</w:t>
      </w:r>
      <w:r w:rsidR="00906252">
        <w:rPr>
          <w:rFonts w:ascii="Arial" w:hAnsi="Arial" w:cs="Arial"/>
          <w:b/>
          <w:i/>
        </w:rPr>
        <w:t>s</w:t>
      </w:r>
      <w:r w:rsidR="005F3993" w:rsidRPr="00507E2F">
        <w:rPr>
          <w:rFonts w:ascii="Arial" w:hAnsi="Arial" w:cs="Arial"/>
          <w:b/>
          <w:i/>
        </w:rPr>
        <w:t xml:space="preserve"> of Primary Care would be an appropriate source.</w:t>
      </w:r>
    </w:p>
    <w:p w14:paraId="7116EB5D" w14:textId="77777777" w:rsidR="002D0500" w:rsidRPr="00036627" w:rsidRDefault="002D0500" w:rsidP="002D0500">
      <w:pPr>
        <w:jc w:val="both"/>
        <w:rPr>
          <w:rFonts w:ascii="Arial" w:hAnsi="Arial" w:cs="Arial"/>
        </w:rPr>
      </w:pPr>
    </w:p>
    <w:p w14:paraId="17504C4B" w14:textId="77777777" w:rsidR="002D0500" w:rsidRPr="00036627" w:rsidRDefault="008614DE" w:rsidP="002D0500">
      <w:pPr>
        <w:numPr>
          <w:ilvl w:val="0"/>
          <w:numId w:val="1"/>
        </w:numPr>
        <w:jc w:val="both"/>
        <w:rPr>
          <w:rFonts w:ascii="Arial" w:hAnsi="Arial" w:cs="Arial"/>
        </w:rPr>
      </w:pPr>
      <w:r>
        <w:rPr>
          <w:rFonts w:ascii="Arial" w:hAnsi="Arial" w:cs="Arial"/>
        </w:rPr>
        <w:t xml:space="preserve">Academic </w:t>
      </w:r>
      <w:r w:rsidRPr="00036627">
        <w:rPr>
          <w:rFonts w:ascii="Arial" w:hAnsi="Arial" w:cs="Arial"/>
        </w:rPr>
        <w:t>–</w:t>
      </w:r>
      <w:r w:rsidR="002D0500" w:rsidRPr="00036627">
        <w:rPr>
          <w:rFonts w:ascii="Arial" w:hAnsi="Arial" w:cs="Arial"/>
        </w:rPr>
        <w:t>the Fellow will undertake a project of their own choice related to Health Inequalities in the community.</w:t>
      </w:r>
      <w:r w:rsidR="00BC334F" w:rsidRPr="00036627">
        <w:rPr>
          <w:rFonts w:ascii="Arial" w:hAnsi="Arial" w:cs="Arial"/>
        </w:rPr>
        <w:t xml:space="preserve"> </w:t>
      </w:r>
      <w:r w:rsidR="008F1060" w:rsidRPr="00036627">
        <w:rPr>
          <w:rFonts w:ascii="Arial" w:hAnsi="Arial" w:cs="Arial"/>
        </w:rPr>
        <w:t xml:space="preserve"> This could be part of </w:t>
      </w:r>
      <w:r w:rsidR="00906252">
        <w:rPr>
          <w:rFonts w:ascii="Arial" w:hAnsi="Arial" w:cs="Arial"/>
        </w:rPr>
        <w:t>a</w:t>
      </w:r>
      <w:r w:rsidR="00906252" w:rsidRPr="00036627">
        <w:rPr>
          <w:rFonts w:ascii="Arial" w:hAnsi="Arial" w:cs="Arial"/>
        </w:rPr>
        <w:t xml:space="preserve"> </w:t>
      </w:r>
      <w:r w:rsidR="008F1060" w:rsidRPr="00036627">
        <w:rPr>
          <w:rFonts w:ascii="Arial" w:hAnsi="Arial" w:cs="Arial"/>
        </w:rPr>
        <w:t>Masters in Primary Care.</w:t>
      </w:r>
    </w:p>
    <w:p w14:paraId="7E8B964F" w14:textId="77777777" w:rsidR="002D0500" w:rsidRPr="00036627" w:rsidRDefault="002D0500" w:rsidP="002D0500">
      <w:pPr>
        <w:jc w:val="both"/>
        <w:rPr>
          <w:rFonts w:ascii="Arial" w:hAnsi="Arial" w:cs="Arial"/>
        </w:rPr>
      </w:pPr>
    </w:p>
    <w:p w14:paraId="4C125653" w14:textId="77777777" w:rsidR="002D0500" w:rsidRPr="00036627" w:rsidRDefault="005E0337" w:rsidP="002D0500">
      <w:pPr>
        <w:jc w:val="both"/>
        <w:rPr>
          <w:rFonts w:ascii="Arial" w:hAnsi="Arial" w:cs="Arial"/>
        </w:rPr>
      </w:pPr>
      <w:r w:rsidRPr="00036627">
        <w:rPr>
          <w:rFonts w:ascii="Arial" w:hAnsi="Arial" w:cs="Arial"/>
          <w:b/>
          <w:u w:val="single"/>
        </w:rPr>
        <w:br w:type="page"/>
      </w:r>
      <w:r w:rsidR="002D0500" w:rsidRPr="00036627">
        <w:rPr>
          <w:rFonts w:ascii="Arial" w:hAnsi="Arial" w:cs="Arial"/>
          <w:b/>
          <w:u w:val="single"/>
        </w:rPr>
        <w:lastRenderedPageBreak/>
        <w:t>Terms and Conditions</w:t>
      </w:r>
    </w:p>
    <w:p w14:paraId="76869148" w14:textId="77777777" w:rsidR="002D0500" w:rsidRPr="006D7CA8" w:rsidRDefault="002D0500" w:rsidP="002D0500">
      <w:pPr>
        <w:jc w:val="both"/>
        <w:rPr>
          <w:rFonts w:ascii="Arial" w:hAnsi="Arial" w:cs="Arial"/>
        </w:rPr>
      </w:pPr>
    </w:p>
    <w:p w14:paraId="23805CE9" w14:textId="77777777" w:rsidR="002D0500" w:rsidRPr="006D7CA8" w:rsidRDefault="002D0500" w:rsidP="002D0500">
      <w:pPr>
        <w:jc w:val="both"/>
        <w:rPr>
          <w:rFonts w:ascii="Arial" w:hAnsi="Arial" w:cs="Arial"/>
          <w:b/>
        </w:rPr>
      </w:pPr>
      <w:r w:rsidRPr="006D7CA8">
        <w:rPr>
          <w:rFonts w:ascii="Arial" w:hAnsi="Arial" w:cs="Arial"/>
          <w:b/>
        </w:rPr>
        <w:t>Salary</w:t>
      </w:r>
    </w:p>
    <w:p w14:paraId="0E7923E6" w14:textId="77777777" w:rsidR="005E0337" w:rsidRPr="006D7CA8" w:rsidRDefault="005E0337" w:rsidP="002D0500">
      <w:pPr>
        <w:jc w:val="both"/>
        <w:rPr>
          <w:rFonts w:ascii="Arial" w:hAnsi="Arial" w:cs="Arial"/>
        </w:rPr>
      </w:pPr>
    </w:p>
    <w:p w14:paraId="5862EC72" w14:textId="7BF61A6A" w:rsidR="00DB4EE9" w:rsidRDefault="00BA4560" w:rsidP="002D0500">
      <w:pPr>
        <w:jc w:val="both"/>
        <w:rPr>
          <w:rFonts w:ascii="Arial" w:hAnsi="Arial" w:cs="Arial"/>
        </w:rPr>
      </w:pPr>
      <w:r w:rsidRPr="009059D0">
        <w:rPr>
          <w:rFonts w:ascii="Arial" w:hAnsi="Arial" w:cs="Arial"/>
        </w:rPr>
        <w:t xml:space="preserve">Salary will be </w:t>
      </w:r>
      <w:r w:rsidR="009059D0" w:rsidRPr="009059D0">
        <w:rPr>
          <w:rFonts w:ascii="Arial" w:hAnsi="Arial" w:cs="Arial"/>
        </w:rPr>
        <w:t>£</w:t>
      </w:r>
      <w:r w:rsidR="00C30971">
        <w:rPr>
          <w:rFonts w:ascii="Arial" w:hAnsi="Arial" w:cs="Arial"/>
        </w:rPr>
        <w:t>5</w:t>
      </w:r>
      <w:r w:rsidR="00837C28">
        <w:rPr>
          <w:rFonts w:ascii="Arial" w:hAnsi="Arial" w:cs="Arial"/>
        </w:rPr>
        <w:t>5,</w:t>
      </w:r>
      <w:r w:rsidR="00F37604">
        <w:rPr>
          <w:rFonts w:ascii="Arial" w:hAnsi="Arial" w:cs="Arial"/>
        </w:rPr>
        <w:t>874</w:t>
      </w:r>
      <w:r w:rsidRPr="009059D0">
        <w:rPr>
          <w:rFonts w:ascii="Arial" w:hAnsi="Arial" w:cs="Arial"/>
        </w:rPr>
        <w:t xml:space="preserve">pa for the full-time post and </w:t>
      </w:r>
      <w:r w:rsidR="00C30971">
        <w:rPr>
          <w:rFonts w:ascii="Arial" w:hAnsi="Arial" w:cs="Arial"/>
        </w:rPr>
        <w:t>£27</w:t>
      </w:r>
      <w:r w:rsidR="009059D0" w:rsidRPr="009059D0">
        <w:rPr>
          <w:rFonts w:ascii="Arial" w:hAnsi="Arial" w:cs="Arial"/>
        </w:rPr>
        <w:t>,</w:t>
      </w:r>
      <w:r w:rsidR="00F37604">
        <w:rPr>
          <w:rFonts w:ascii="Arial" w:hAnsi="Arial" w:cs="Arial"/>
        </w:rPr>
        <w:t>937</w:t>
      </w:r>
      <w:r w:rsidR="00A61432" w:rsidRPr="009059D0">
        <w:rPr>
          <w:rFonts w:ascii="Arial" w:hAnsi="Arial" w:cs="Arial"/>
        </w:rPr>
        <w:t>pa </w:t>
      </w:r>
      <w:r w:rsidRPr="009059D0">
        <w:rPr>
          <w:rFonts w:ascii="Arial" w:hAnsi="Arial" w:cs="Arial"/>
        </w:rPr>
        <w:t>f</w:t>
      </w:r>
      <w:r w:rsidR="00CD0016" w:rsidRPr="009059D0">
        <w:rPr>
          <w:rFonts w:ascii="Arial" w:hAnsi="Arial" w:cs="Arial"/>
        </w:rPr>
        <w:t>or the</w:t>
      </w:r>
      <w:r w:rsidR="00CD0016">
        <w:rPr>
          <w:rFonts w:ascii="Arial" w:hAnsi="Arial" w:cs="Arial"/>
        </w:rPr>
        <w:t xml:space="preserve"> half-time posts. </w:t>
      </w:r>
      <w:r w:rsidR="008D5914" w:rsidRPr="008D5914">
        <w:rPr>
          <w:rFonts w:ascii="Arial" w:hAnsi="Arial" w:cs="Arial"/>
        </w:rPr>
        <w:t>This figure is based on the trainee base salary point 03 on the salary scale</w:t>
      </w:r>
      <w:r w:rsidR="00C30971">
        <w:rPr>
          <w:rFonts w:ascii="Arial" w:hAnsi="Arial" w:cs="Arial"/>
        </w:rPr>
        <w:t>;</w:t>
      </w:r>
      <w:r w:rsidR="008D5914" w:rsidRPr="008D5914">
        <w:rPr>
          <w:rFonts w:ascii="Arial" w:hAnsi="Arial" w:cs="Arial"/>
        </w:rPr>
        <w:t xml:space="preserve"> £</w:t>
      </w:r>
      <w:r w:rsidR="00C30971">
        <w:rPr>
          <w:rFonts w:ascii="Arial" w:hAnsi="Arial" w:cs="Arial"/>
        </w:rPr>
        <w:t>3</w:t>
      </w:r>
      <w:r w:rsidR="0084176E">
        <w:rPr>
          <w:rFonts w:ascii="Arial" w:hAnsi="Arial" w:cs="Arial"/>
        </w:rPr>
        <w:t>8</w:t>
      </w:r>
      <w:r w:rsidR="00C30971">
        <w:rPr>
          <w:rFonts w:ascii="Arial" w:hAnsi="Arial" w:cs="Arial"/>
        </w:rPr>
        <w:t>,</w:t>
      </w:r>
      <w:r w:rsidR="00252885">
        <w:rPr>
          <w:rFonts w:ascii="Arial" w:hAnsi="Arial" w:cs="Arial"/>
        </w:rPr>
        <w:t>534</w:t>
      </w:r>
      <w:r w:rsidR="008D5914" w:rsidRPr="008D5914">
        <w:rPr>
          <w:rFonts w:ascii="Arial" w:hAnsi="Arial" w:cs="Arial"/>
        </w:rPr>
        <w:t xml:space="preserve"> plus 45%. This arrangement reflects the unique educational nature of the post. Superannuation is payable on the base part of the salary only</w:t>
      </w:r>
      <w:r w:rsidR="008D5914" w:rsidRPr="00712024">
        <w:rPr>
          <w:rFonts w:ascii="Arial" w:hAnsi="Arial" w:cs="Arial"/>
          <w:b/>
        </w:rPr>
        <w:t>.</w:t>
      </w:r>
      <w:r w:rsidR="008D5914">
        <w:rPr>
          <w:rFonts w:ascii="Arial" w:hAnsi="Arial" w:cs="Arial"/>
          <w:b/>
        </w:rPr>
        <w:t xml:space="preserve"> </w:t>
      </w:r>
      <w:r w:rsidR="00CD0016">
        <w:rPr>
          <w:rFonts w:ascii="Arial" w:hAnsi="Arial" w:cs="Arial"/>
        </w:rPr>
        <w:t>Any 20</w:t>
      </w:r>
      <w:r w:rsidR="00852315">
        <w:rPr>
          <w:rFonts w:ascii="Arial" w:hAnsi="Arial" w:cs="Arial"/>
        </w:rPr>
        <w:t>1</w:t>
      </w:r>
      <w:r w:rsidR="0084176E">
        <w:rPr>
          <w:rFonts w:ascii="Arial" w:hAnsi="Arial" w:cs="Arial"/>
        </w:rPr>
        <w:t>9</w:t>
      </w:r>
      <w:r w:rsidR="00852315">
        <w:rPr>
          <w:rFonts w:ascii="Arial" w:hAnsi="Arial" w:cs="Arial"/>
        </w:rPr>
        <w:t>/</w:t>
      </w:r>
      <w:r w:rsidR="0084176E">
        <w:rPr>
          <w:rFonts w:ascii="Arial" w:hAnsi="Arial" w:cs="Arial"/>
        </w:rPr>
        <w:t>20</w:t>
      </w:r>
      <w:r w:rsidRPr="00BA4560">
        <w:rPr>
          <w:rFonts w:ascii="Arial" w:hAnsi="Arial" w:cs="Arial"/>
        </w:rPr>
        <w:t xml:space="preserve"> salary uplift will be applied.</w:t>
      </w:r>
    </w:p>
    <w:p w14:paraId="6615AC9A" w14:textId="77777777" w:rsidR="00BA4560" w:rsidRPr="00BA4560" w:rsidRDefault="00BA4560" w:rsidP="002D0500">
      <w:pPr>
        <w:jc w:val="both"/>
        <w:rPr>
          <w:rFonts w:ascii="Arial" w:hAnsi="Arial" w:cs="Arial"/>
          <w:color w:val="FF0000"/>
        </w:rPr>
      </w:pPr>
    </w:p>
    <w:p w14:paraId="688B6BF5" w14:textId="77777777" w:rsidR="005832F4" w:rsidRPr="00B233FA" w:rsidRDefault="005832F4" w:rsidP="005832F4">
      <w:pPr>
        <w:pStyle w:val="Heading1"/>
        <w:jc w:val="both"/>
        <w:rPr>
          <w:rFonts w:ascii="Arial" w:hAnsi="Arial" w:cs="Arial"/>
          <w:b w:val="0"/>
          <w:szCs w:val="24"/>
        </w:rPr>
      </w:pPr>
      <w:r w:rsidRPr="00B233FA">
        <w:rPr>
          <w:rFonts w:ascii="Arial" w:hAnsi="Arial" w:cs="Arial"/>
          <w:b w:val="0"/>
          <w:szCs w:val="24"/>
        </w:rPr>
        <w:t xml:space="preserve">If the post holder does not hold a valid </w:t>
      </w:r>
      <w:smartTag w:uri="urn:schemas-microsoft-com:office:smarttags" w:element="place">
        <w:smartTag w:uri="urn:schemas-microsoft-com:office:smarttags" w:element="country-region">
          <w:r w:rsidRPr="00B233FA">
            <w:rPr>
              <w:rFonts w:ascii="Arial" w:hAnsi="Arial" w:cs="Arial"/>
              <w:b w:val="0"/>
              <w:szCs w:val="24"/>
            </w:rPr>
            <w:t>UK</w:t>
          </w:r>
        </w:smartTag>
      </w:smartTag>
      <w:r w:rsidRPr="00B233FA">
        <w:rPr>
          <w:rFonts w:ascii="Arial" w:hAnsi="Arial" w:cs="Arial"/>
          <w:b w:val="0"/>
          <w:szCs w:val="24"/>
        </w:rPr>
        <w:t xml:space="preserve"> driving licence, the ability to travel and organise suitable alternative transport will be necessary.</w:t>
      </w:r>
      <w:r>
        <w:rPr>
          <w:rFonts w:ascii="Arial" w:hAnsi="Arial" w:cs="Arial"/>
          <w:b w:val="0"/>
          <w:szCs w:val="24"/>
        </w:rPr>
        <w:t xml:space="preserve"> Travel expenses incurred as a result of the need to travel will be reimbursed</w:t>
      </w:r>
      <w:r w:rsidR="00D22371">
        <w:rPr>
          <w:rFonts w:ascii="Arial" w:hAnsi="Arial" w:cs="Arial"/>
          <w:b w:val="0"/>
          <w:szCs w:val="24"/>
        </w:rPr>
        <w:t xml:space="preserve"> as per NES policy</w:t>
      </w:r>
      <w:r>
        <w:rPr>
          <w:rFonts w:ascii="Arial" w:hAnsi="Arial" w:cs="Arial"/>
          <w:b w:val="0"/>
          <w:szCs w:val="24"/>
        </w:rPr>
        <w:t>.</w:t>
      </w:r>
    </w:p>
    <w:p w14:paraId="47B971F1" w14:textId="77777777" w:rsidR="00DB4EE9" w:rsidRPr="00036627" w:rsidRDefault="00DB4EE9" w:rsidP="002D0500">
      <w:pPr>
        <w:jc w:val="both"/>
        <w:rPr>
          <w:rFonts w:ascii="Arial" w:hAnsi="Arial" w:cs="Arial"/>
        </w:rPr>
      </w:pPr>
    </w:p>
    <w:p w14:paraId="3054FF85" w14:textId="77777777" w:rsidR="00DB4EE9" w:rsidRPr="00036627" w:rsidRDefault="00DB4EE9" w:rsidP="002D0500">
      <w:pPr>
        <w:jc w:val="both"/>
        <w:rPr>
          <w:rFonts w:ascii="Arial" w:hAnsi="Arial" w:cs="Arial"/>
        </w:rPr>
      </w:pPr>
      <w:r w:rsidRPr="00036627">
        <w:rPr>
          <w:rFonts w:ascii="Arial" w:hAnsi="Arial" w:cs="Arial"/>
          <w:b/>
        </w:rPr>
        <w:t>Study Leave</w:t>
      </w:r>
    </w:p>
    <w:p w14:paraId="47DB6A68" w14:textId="77777777" w:rsidR="00DB4EE9" w:rsidRPr="00036627" w:rsidRDefault="00DB4EE9" w:rsidP="002D0500">
      <w:pPr>
        <w:jc w:val="both"/>
        <w:rPr>
          <w:rFonts w:ascii="Arial" w:hAnsi="Arial" w:cs="Arial"/>
        </w:rPr>
      </w:pPr>
    </w:p>
    <w:p w14:paraId="478DF07F" w14:textId="77777777" w:rsidR="00DB4EE9" w:rsidRPr="00036627" w:rsidRDefault="00DB4EE9" w:rsidP="002D0500">
      <w:pPr>
        <w:jc w:val="both"/>
        <w:rPr>
          <w:rFonts w:ascii="Arial" w:hAnsi="Arial" w:cs="Arial"/>
        </w:rPr>
      </w:pPr>
      <w:r w:rsidRPr="00036627">
        <w:rPr>
          <w:rFonts w:ascii="Arial" w:hAnsi="Arial" w:cs="Arial"/>
        </w:rPr>
        <w:t>A sum of £1,000 per annum inclusive of fees for all education activities, travel and subsistence.</w:t>
      </w:r>
    </w:p>
    <w:p w14:paraId="2B501460" w14:textId="77777777" w:rsidR="00DB4EE9" w:rsidRPr="00036627" w:rsidRDefault="00DB4EE9" w:rsidP="002D0500">
      <w:pPr>
        <w:jc w:val="both"/>
        <w:rPr>
          <w:rFonts w:ascii="Arial" w:hAnsi="Arial" w:cs="Arial"/>
        </w:rPr>
      </w:pPr>
    </w:p>
    <w:p w14:paraId="3A2A715B" w14:textId="77777777" w:rsidR="00DB4EE9" w:rsidRPr="00036627" w:rsidRDefault="00E300AA" w:rsidP="002D0500">
      <w:pPr>
        <w:jc w:val="both"/>
        <w:rPr>
          <w:rFonts w:ascii="Arial" w:hAnsi="Arial" w:cs="Arial"/>
          <w:b/>
        </w:rPr>
      </w:pPr>
      <w:r>
        <w:rPr>
          <w:rFonts w:ascii="Arial" w:hAnsi="Arial" w:cs="Arial"/>
          <w:b/>
        </w:rPr>
        <w:t>Disclosure</w:t>
      </w:r>
    </w:p>
    <w:p w14:paraId="094B78AB" w14:textId="77777777" w:rsidR="00DB4EE9" w:rsidRPr="00036627" w:rsidRDefault="00DB4EE9" w:rsidP="002D0500">
      <w:pPr>
        <w:jc w:val="both"/>
        <w:rPr>
          <w:rFonts w:ascii="Arial" w:hAnsi="Arial" w:cs="Arial"/>
          <w:b/>
        </w:rPr>
      </w:pPr>
    </w:p>
    <w:p w14:paraId="2F60EBF9" w14:textId="77777777" w:rsidR="00DB4EE9" w:rsidRPr="00036627" w:rsidRDefault="00E300AA" w:rsidP="002D0500">
      <w:pPr>
        <w:jc w:val="both"/>
        <w:rPr>
          <w:rFonts w:ascii="Arial" w:hAnsi="Arial" w:cs="Arial"/>
        </w:rPr>
      </w:pPr>
      <w:r>
        <w:rPr>
          <w:rFonts w:ascii="Arial" w:hAnsi="Arial" w:cs="Arial"/>
        </w:rPr>
        <w:t>Pre-employment checks may be undertaken and</w:t>
      </w:r>
      <w:r w:rsidR="00DB4EE9" w:rsidRPr="00036627">
        <w:rPr>
          <w:rFonts w:ascii="Arial" w:hAnsi="Arial" w:cs="Arial"/>
        </w:rPr>
        <w:t xml:space="preserve"> appointments will be subject to satisfactory clearance</w:t>
      </w:r>
      <w:r>
        <w:rPr>
          <w:rFonts w:ascii="Arial" w:hAnsi="Arial" w:cs="Arial"/>
        </w:rPr>
        <w:t>s</w:t>
      </w:r>
      <w:r w:rsidR="00DB4EE9" w:rsidRPr="00036627">
        <w:rPr>
          <w:rFonts w:ascii="Arial" w:hAnsi="Arial" w:cs="Arial"/>
        </w:rPr>
        <w:t>.</w:t>
      </w:r>
    </w:p>
    <w:p w14:paraId="34497D9C" w14:textId="77777777" w:rsidR="00DB4EE9" w:rsidRPr="00036627" w:rsidRDefault="00DB4EE9" w:rsidP="002D0500">
      <w:pPr>
        <w:jc w:val="both"/>
        <w:rPr>
          <w:rFonts w:ascii="Arial" w:hAnsi="Arial" w:cs="Arial"/>
        </w:rPr>
      </w:pPr>
    </w:p>
    <w:p w14:paraId="02648E76" w14:textId="77777777" w:rsidR="00DB4EE9" w:rsidRPr="00036627" w:rsidRDefault="00DB4EE9" w:rsidP="002D0500">
      <w:pPr>
        <w:jc w:val="both"/>
        <w:rPr>
          <w:rFonts w:ascii="Arial" w:hAnsi="Arial" w:cs="Arial"/>
          <w:b/>
        </w:rPr>
      </w:pPr>
      <w:r w:rsidRPr="00036627">
        <w:rPr>
          <w:rFonts w:ascii="Arial" w:hAnsi="Arial" w:cs="Arial"/>
          <w:b/>
        </w:rPr>
        <w:t>Health Screening</w:t>
      </w:r>
    </w:p>
    <w:p w14:paraId="66B9EE9A" w14:textId="77777777" w:rsidR="00DB4EE9" w:rsidRPr="00496845" w:rsidRDefault="00DB4EE9" w:rsidP="002D0500">
      <w:pPr>
        <w:jc w:val="both"/>
        <w:rPr>
          <w:rFonts w:ascii="Arial" w:hAnsi="Arial" w:cs="Arial"/>
        </w:rPr>
      </w:pPr>
    </w:p>
    <w:p w14:paraId="06036A76" w14:textId="607FF594" w:rsidR="00E300AA" w:rsidRDefault="0082204A" w:rsidP="002D0500">
      <w:pPr>
        <w:jc w:val="both"/>
        <w:rPr>
          <w:rFonts w:ascii="Arial" w:hAnsi="Arial" w:cs="Arial"/>
        </w:rPr>
      </w:pPr>
      <w:r w:rsidRPr="00496845">
        <w:rPr>
          <w:rFonts w:ascii="Arial" w:hAnsi="Arial" w:cs="Arial"/>
        </w:rPr>
        <w:t>All appointments will be subject to satisfactory health clearance</w:t>
      </w:r>
      <w:r w:rsidR="00DB4EE9" w:rsidRPr="00036627">
        <w:rPr>
          <w:rFonts w:ascii="Arial" w:hAnsi="Arial" w:cs="Arial"/>
        </w:rPr>
        <w:t xml:space="preserve"> </w:t>
      </w:r>
      <w:r w:rsidR="00496845">
        <w:rPr>
          <w:rFonts w:ascii="Arial" w:hAnsi="Arial" w:cs="Arial"/>
        </w:rPr>
        <w:t>and pre-</w:t>
      </w:r>
      <w:r w:rsidR="00E300AA">
        <w:rPr>
          <w:rFonts w:ascii="Arial" w:hAnsi="Arial" w:cs="Arial"/>
        </w:rPr>
        <w:t>employment health checks may be required.</w:t>
      </w:r>
    </w:p>
    <w:p w14:paraId="4C17D32F" w14:textId="77777777" w:rsidR="00DB4EE9" w:rsidRPr="00036627" w:rsidRDefault="00E300AA" w:rsidP="002D0500">
      <w:pPr>
        <w:jc w:val="both"/>
        <w:rPr>
          <w:rFonts w:ascii="Arial" w:hAnsi="Arial" w:cs="Arial"/>
        </w:rPr>
      </w:pPr>
      <w:r w:rsidRPr="00036627">
        <w:rPr>
          <w:rFonts w:ascii="Arial" w:hAnsi="Arial" w:cs="Arial"/>
        </w:rPr>
        <w:t xml:space="preserve"> </w:t>
      </w:r>
    </w:p>
    <w:p w14:paraId="490D9342" w14:textId="77777777" w:rsidR="00DB4EE9" w:rsidRPr="00036627" w:rsidRDefault="00DB4EE9" w:rsidP="002D0500">
      <w:pPr>
        <w:jc w:val="both"/>
        <w:rPr>
          <w:rFonts w:ascii="Arial" w:hAnsi="Arial" w:cs="Arial"/>
        </w:rPr>
      </w:pPr>
      <w:r w:rsidRPr="00036627">
        <w:rPr>
          <w:rFonts w:ascii="Arial" w:hAnsi="Arial" w:cs="Arial"/>
          <w:b/>
        </w:rPr>
        <w:t>Maternity Leave and Pay</w:t>
      </w:r>
    </w:p>
    <w:p w14:paraId="28D71502" w14:textId="77777777" w:rsidR="00DB4EE9" w:rsidRPr="00036627" w:rsidRDefault="00DB4EE9" w:rsidP="002D0500">
      <w:pPr>
        <w:jc w:val="both"/>
        <w:rPr>
          <w:rFonts w:ascii="Arial" w:hAnsi="Arial" w:cs="Arial"/>
        </w:rPr>
      </w:pPr>
    </w:p>
    <w:p w14:paraId="5E4DB2E2" w14:textId="77777777" w:rsidR="00DB4EE9" w:rsidRPr="00036627" w:rsidRDefault="00E300AA" w:rsidP="002D0500">
      <w:pPr>
        <w:jc w:val="both"/>
        <w:rPr>
          <w:rFonts w:ascii="Arial" w:hAnsi="Arial" w:cs="Arial"/>
        </w:rPr>
      </w:pPr>
      <w:r>
        <w:rPr>
          <w:rFonts w:ascii="Arial" w:hAnsi="Arial" w:cs="Arial"/>
        </w:rPr>
        <w:t>The maternity policy of the employing organisation will apply to this post.</w:t>
      </w:r>
    </w:p>
    <w:p w14:paraId="65D47B0A" w14:textId="77777777" w:rsidR="00DB4EE9" w:rsidRPr="00036627" w:rsidRDefault="00DB4EE9" w:rsidP="002D0500">
      <w:pPr>
        <w:jc w:val="both"/>
        <w:rPr>
          <w:rFonts w:ascii="Arial" w:hAnsi="Arial" w:cs="Arial"/>
        </w:rPr>
      </w:pPr>
    </w:p>
    <w:p w14:paraId="238120E7" w14:textId="77777777" w:rsidR="00DB4EE9" w:rsidRPr="00036627" w:rsidRDefault="00DB4EE9" w:rsidP="002D0500">
      <w:pPr>
        <w:jc w:val="both"/>
        <w:rPr>
          <w:rFonts w:ascii="Arial" w:hAnsi="Arial" w:cs="Arial"/>
          <w:b/>
        </w:rPr>
      </w:pPr>
      <w:r w:rsidRPr="00036627">
        <w:rPr>
          <w:rFonts w:ascii="Arial" w:hAnsi="Arial" w:cs="Arial"/>
          <w:b/>
        </w:rPr>
        <w:t>Relocation</w:t>
      </w:r>
    </w:p>
    <w:p w14:paraId="2BD7F178" w14:textId="77777777" w:rsidR="00DB4EE9" w:rsidRPr="00036627" w:rsidRDefault="00DB4EE9" w:rsidP="002D0500">
      <w:pPr>
        <w:jc w:val="both"/>
        <w:rPr>
          <w:rFonts w:ascii="Arial" w:hAnsi="Arial" w:cs="Arial"/>
          <w:b/>
        </w:rPr>
      </w:pPr>
    </w:p>
    <w:p w14:paraId="1657613D" w14:textId="77777777" w:rsidR="00DB4EE9" w:rsidRPr="00036627" w:rsidRDefault="00E300AA" w:rsidP="002D0500">
      <w:pPr>
        <w:jc w:val="both"/>
        <w:rPr>
          <w:rFonts w:ascii="Arial" w:hAnsi="Arial" w:cs="Arial"/>
        </w:rPr>
      </w:pPr>
      <w:r>
        <w:rPr>
          <w:rFonts w:ascii="Arial" w:hAnsi="Arial" w:cs="Arial"/>
        </w:rPr>
        <w:t>Any request for relocation should be discussed at interview and approved in writing by the employing organisation in advance of appointment</w:t>
      </w:r>
      <w:r w:rsidR="00DB4EE9" w:rsidRPr="00036627">
        <w:rPr>
          <w:rFonts w:ascii="Arial" w:hAnsi="Arial" w:cs="Arial"/>
        </w:rPr>
        <w:t>.</w:t>
      </w:r>
    </w:p>
    <w:p w14:paraId="313A1011" w14:textId="77777777" w:rsidR="00DB4EE9" w:rsidRPr="00036627" w:rsidRDefault="00DB4EE9" w:rsidP="002D0500">
      <w:pPr>
        <w:jc w:val="both"/>
        <w:rPr>
          <w:rFonts w:ascii="Arial" w:hAnsi="Arial" w:cs="Arial"/>
        </w:rPr>
      </w:pPr>
    </w:p>
    <w:p w14:paraId="1B872AC7" w14:textId="77777777" w:rsidR="00DB4EE9" w:rsidRPr="00036627" w:rsidRDefault="00DB4EE9" w:rsidP="002D0500">
      <w:pPr>
        <w:jc w:val="both"/>
        <w:rPr>
          <w:rFonts w:ascii="Arial" w:hAnsi="Arial" w:cs="Arial"/>
          <w:b/>
        </w:rPr>
      </w:pPr>
      <w:r w:rsidRPr="00036627">
        <w:rPr>
          <w:rFonts w:ascii="Arial" w:hAnsi="Arial" w:cs="Arial"/>
          <w:b/>
        </w:rPr>
        <w:t>Medical Defence</w:t>
      </w:r>
    </w:p>
    <w:p w14:paraId="2B80DC87" w14:textId="77777777" w:rsidR="00DB4EE9" w:rsidRPr="00036627" w:rsidRDefault="00DB4EE9" w:rsidP="002D0500">
      <w:pPr>
        <w:jc w:val="both"/>
        <w:rPr>
          <w:rFonts w:ascii="Arial" w:hAnsi="Arial" w:cs="Arial"/>
          <w:b/>
        </w:rPr>
      </w:pPr>
    </w:p>
    <w:p w14:paraId="5835B944" w14:textId="77777777" w:rsidR="0017245A" w:rsidRPr="0017245A" w:rsidRDefault="0017245A" w:rsidP="0017245A">
      <w:pPr>
        <w:jc w:val="both"/>
        <w:rPr>
          <w:rFonts w:ascii="Arial" w:hAnsi="Arial" w:cs="Arial"/>
          <w:iCs/>
          <w:sz w:val="22"/>
          <w:szCs w:val="22"/>
        </w:rPr>
      </w:pPr>
      <w:r w:rsidRPr="0017245A">
        <w:rPr>
          <w:rFonts w:ascii="Arial" w:hAnsi="Arial" w:cs="Arial"/>
          <w:iCs/>
        </w:rPr>
        <w:t>As a NES employee, crown indemnity will cover any activities done as part of the Fellowship. Fellows need separate medical defence cover for any clinical work provided independently of the Fellowship</w:t>
      </w:r>
    </w:p>
    <w:p w14:paraId="20113A4D" w14:textId="77777777" w:rsidR="0017245A" w:rsidRPr="0017245A" w:rsidRDefault="0017245A" w:rsidP="0017245A">
      <w:pPr>
        <w:jc w:val="both"/>
        <w:rPr>
          <w:rFonts w:ascii="Arial" w:hAnsi="Arial" w:cs="Arial"/>
          <w:iCs/>
        </w:rPr>
      </w:pPr>
    </w:p>
    <w:p w14:paraId="4FF65238" w14:textId="77777777" w:rsidR="0017245A" w:rsidRPr="0017245A" w:rsidRDefault="0017245A" w:rsidP="0017245A">
      <w:pPr>
        <w:jc w:val="both"/>
        <w:rPr>
          <w:rFonts w:ascii="Arial" w:hAnsi="Arial" w:cs="Arial"/>
          <w:b/>
          <w:bCs/>
          <w:iCs/>
        </w:rPr>
      </w:pPr>
      <w:r w:rsidRPr="0017245A">
        <w:rPr>
          <w:rFonts w:ascii="Arial" w:hAnsi="Arial" w:cs="Arial"/>
          <w:iCs/>
        </w:rPr>
        <w:t xml:space="preserve">The Fellow will be responsible for notifying their Medical Defence body of the expected programme to ensure that there is a clear balance between crown indemnity, clinical indemnity and personal indemnity cover as appropriate to cover their fellowship and other external commitments.  Medical Defence subscriptions will </w:t>
      </w:r>
      <w:r w:rsidRPr="0017245A">
        <w:rPr>
          <w:rFonts w:ascii="Arial" w:hAnsi="Arial" w:cs="Arial"/>
          <w:b/>
          <w:bCs/>
          <w:iCs/>
        </w:rPr>
        <w:t>not</w:t>
      </w:r>
      <w:r w:rsidRPr="0017245A">
        <w:rPr>
          <w:rFonts w:ascii="Arial" w:hAnsi="Arial" w:cs="Arial"/>
          <w:iCs/>
        </w:rPr>
        <w:t xml:space="preserve"> be reimbursed by NES.</w:t>
      </w:r>
    </w:p>
    <w:p w14:paraId="48996B43" w14:textId="77777777" w:rsidR="001365FF" w:rsidRPr="00BF6D1B" w:rsidRDefault="001365FF" w:rsidP="002D0500">
      <w:pPr>
        <w:jc w:val="both"/>
        <w:rPr>
          <w:rFonts w:ascii="Arial" w:hAnsi="Arial" w:cs="Arial"/>
        </w:rPr>
      </w:pPr>
    </w:p>
    <w:p w14:paraId="40B4D29D" w14:textId="77777777" w:rsidR="00DB4EE9" w:rsidRPr="00036627" w:rsidRDefault="00DB4EE9" w:rsidP="002D0500">
      <w:pPr>
        <w:jc w:val="both"/>
        <w:rPr>
          <w:rFonts w:ascii="Arial" w:hAnsi="Arial" w:cs="Arial"/>
        </w:rPr>
      </w:pPr>
      <w:r w:rsidRPr="00036627">
        <w:rPr>
          <w:rFonts w:ascii="Arial" w:hAnsi="Arial" w:cs="Arial"/>
          <w:b/>
        </w:rPr>
        <w:t>Holidays</w:t>
      </w:r>
    </w:p>
    <w:p w14:paraId="7400B2BD" w14:textId="77777777" w:rsidR="00DB4EE9" w:rsidRPr="00036627" w:rsidRDefault="00DB4EE9" w:rsidP="002D0500">
      <w:pPr>
        <w:jc w:val="both"/>
        <w:rPr>
          <w:rFonts w:ascii="Arial" w:hAnsi="Arial" w:cs="Arial"/>
        </w:rPr>
      </w:pPr>
    </w:p>
    <w:p w14:paraId="59D5F777" w14:textId="77777777" w:rsidR="00DB4EE9" w:rsidRPr="00036627" w:rsidRDefault="00DB4EE9" w:rsidP="002D0500">
      <w:pPr>
        <w:jc w:val="both"/>
        <w:rPr>
          <w:rFonts w:ascii="Arial" w:hAnsi="Arial" w:cs="Arial"/>
        </w:rPr>
      </w:pPr>
      <w:r w:rsidRPr="00036627">
        <w:rPr>
          <w:rFonts w:ascii="Arial" w:hAnsi="Arial" w:cs="Arial"/>
        </w:rPr>
        <w:t>Annual leave and public/local holidays will be in line with the employer’s contractual terms and conditions.</w:t>
      </w:r>
    </w:p>
    <w:p w14:paraId="00838559" w14:textId="77777777" w:rsidR="00DB4EE9" w:rsidRPr="00036627" w:rsidRDefault="00DB4EE9" w:rsidP="002D0500">
      <w:pPr>
        <w:jc w:val="both"/>
        <w:rPr>
          <w:rFonts w:ascii="Arial" w:hAnsi="Arial" w:cs="Arial"/>
        </w:rPr>
      </w:pPr>
    </w:p>
    <w:p w14:paraId="509F5723" w14:textId="77777777" w:rsidR="00254A56" w:rsidRDefault="00254A56" w:rsidP="002D0500">
      <w:pPr>
        <w:jc w:val="both"/>
        <w:rPr>
          <w:rFonts w:ascii="Arial" w:hAnsi="Arial" w:cs="Arial"/>
          <w:b/>
        </w:rPr>
      </w:pPr>
    </w:p>
    <w:p w14:paraId="5CA2CAE2" w14:textId="3D2FF2FC" w:rsidR="00DB4EE9" w:rsidRPr="00036627" w:rsidRDefault="00DB4EE9" w:rsidP="002D0500">
      <w:pPr>
        <w:jc w:val="both"/>
        <w:rPr>
          <w:rFonts w:ascii="Arial" w:hAnsi="Arial" w:cs="Arial"/>
          <w:b/>
        </w:rPr>
      </w:pPr>
      <w:r w:rsidRPr="00036627">
        <w:rPr>
          <w:rFonts w:ascii="Arial" w:hAnsi="Arial" w:cs="Arial"/>
          <w:b/>
        </w:rPr>
        <w:t>Hours of Work</w:t>
      </w:r>
    </w:p>
    <w:p w14:paraId="6C4E2B3F" w14:textId="77777777" w:rsidR="00DB4EE9" w:rsidRPr="00036627" w:rsidRDefault="00DB4EE9" w:rsidP="002D0500">
      <w:pPr>
        <w:jc w:val="both"/>
        <w:rPr>
          <w:rFonts w:ascii="Arial" w:hAnsi="Arial" w:cs="Arial"/>
          <w:b/>
        </w:rPr>
      </w:pPr>
    </w:p>
    <w:p w14:paraId="0DDE065A" w14:textId="77777777" w:rsidR="00DB4EE9" w:rsidRPr="00036627" w:rsidRDefault="00DB4EE9" w:rsidP="002D0500">
      <w:pPr>
        <w:jc w:val="both"/>
        <w:rPr>
          <w:rFonts w:ascii="Arial" w:hAnsi="Arial" w:cs="Arial"/>
        </w:rPr>
      </w:pPr>
      <w:r w:rsidRPr="00036627">
        <w:rPr>
          <w:rFonts w:ascii="Arial" w:hAnsi="Arial" w:cs="Arial"/>
        </w:rPr>
        <w:t>Working patterns will be agreed with the Fellowship Co-ordinator.</w:t>
      </w:r>
    </w:p>
    <w:p w14:paraId="19A664EB" w14:textId="77777777" w:rsidR="00DB4EE9" w:rsidRPr="00036627" w:rsidRDefault="00DB4EE9" w:rsidP="002D0500">
      <w:pPr>
        <w:jc w:val="both"/>
        <w:rPr>
          <w:rFonts w:ascii="Arial" w:hAnsi="Arial" w:cs="Arial"/>
        </w:rPr>
      </w:pPr>
    </w:p>
    <w:p w14:paraId="1F7A4405" w14:textId="77777777" w:rsidR="00DB4EE9" w:rsidRPr="00036627" w:rsidRDefault="00DB4EE9" w:rsidP="002D0500">
      <w:pPr>
        <w:jc w:val="both"/>
        <w:rPr>
          <w:rFonts w:ascii="Arial" w:hAnsi="Arial" w:cs="Arial"/>
          <w:b/>
        </w:rPr>
      </w:pPr>
      <w:r w:rsidRPr="00036627">
        <w:rPr>
          <w:rFonts w:ascii="Arial" w:hAnsi="Arial" w:cs="Arial"/>
          <w:b/>
        </w:rPr>
        <w:t>Discipline and Grievance Procedures</w:t>
      </w:r>
    </w:p>
    <w:p w14:paraId="30903395" w14:textId="77777777" w:rsidR="00DB4EE9" w:rsidRPr="00036627" w:rsidRDefault="00DB4EE9" w:rsidP="002D0500">
      <w:pPr>
        <w:jc w:val="both"/>
        <w:rPr>
          <w:rFonts w:ascii="Arial" w:hAnsi="Arial" w:cs="Arial"/>
          <w:b/>
        </w:rPr>
      </w:pPr>
    </w:p>
    <w:p w14:paraId="2717A4B6" w14:textId="77777777" w:rsidR="00DB4EE9" w:rsidRPr="00036627" w:rsidRDefault="00DB4EE9" w:rsidP="002D0500">
      <w:pPr>
        <w:jc w:val="both"/>
        <w:rPr>
          <w:rFonts w:ascii="Arial" w:hAnsi="Arial" w:cs="Arial"/>
        </w:rPr>
      </w:pPr>
      <w:r w:rsidRPr="00036627">
        <w:rPr>
          <w:rFonts w:ascii="Arial" w:hAnsi="Arial" w:cs="Arial"/>
        </w:rPr>
        <w:t>The contractual employer’s policies and procedures will apply.</w:t>
      </w:r>
    </w:p>
    <w:p w14:paraId="51169BD4" w14:textId="77777777" w:rsidR="00DB4EE9" w:rsidRPr="00036627" w:rsidRDefault="00DB4EE9" w:rsidP="002D0500">
      <w:pPr>
        <w:jc w:val="both"/>
        <w:rPr>
          <w:rFonts w:ascii="Arial" w:hAnsi="Arial" w:cs="Arial"/>
        </w:rPr>
      </w:pPr>
    </w:p>
    <w:p w14:paraId="6B64F951" w14:textId="77777777" w:rsidR="00DB4EE9" w:rsidRPr="00036627" w:rsidRDefault="00DB4EE9" w:rsidP="002D0500">
      <w:pPr>
        <w:jc w:val="both"/>
        <w:rPr>
          <w:rFonts w:ascii="Arial" w:hAnsi="Arial" w:cs="Arial"/>
          <w:b/>
        </w:rPr>
      </w:pPr>
      <w:r w:rsidRPr="00036627">
        <w:rPr>
          <w:rFonts w:ascii="Arial" w:hAnsi="Arial" w:cs="Arial"/>
          <w:b/>
        </w:rPr>
        <w:t>Sick Pay</w:t>
      </w:r>
    </w:p>
    <w:p w14:paraId="1BBD8872" w14:textId="77777777" w:rsidR="00DB4EE9" w:rsidRPr="00036627" w:rsidRDefault="00DB4EE9" w:rsidP="002D0500">
      <w:pPr>
        <w:jc w:val="both"/>
        <w:rPr>
          <w:rFonts w:ascii="Arial" w:hAnsi="Arial" w:cs="Arial"/>
          <w:b/>
        </w:rPr>
      </w:pPr>
    </w:p>
    <w:p w14:paraId="5128462B" w14:textId="77777777" w:rsidR="00DB4EE9" w:rsidRPr="00036627" w:rsidRDefault="00DB4EE9" w:rsidP="002D0500">
      <w:pPr>
        <w:jc w:val="both"/>
        <w:rPr>
          <w:rFonts w:ascii="Arial" w:hAnsi="Arial" w:cs="Arial"/>
        </w:rPr>
      </w:pPr>
      <w:r w:rsidRPr="00036627">
        <w:rPr>
          <w:rFonts w:ascii="Arial" w:hAnsi="Arial" w:cs="Arial"/>
        </w:rPr>
        <w:t>The contractual employer’s policies and procedures will apply.</w:t>
      </w:r>
    </w:p>
    <w:p w14:paraId="1118C7C6" w14:textId="77777777" w:rsidR="00DB4EE9" w:rsidRPr="00036627" w:rsidRDefault="00DB4EE9" w:rsidP="002D0500">
      <w:pPr>
        <w:jc w:val="both"/>
        <w:rPr>
          <w:rFonts w:ascii="Arial" w:hAnsi="Arial" w:cs="Arial"/>
        </w:rPr>
      </w:pPr>
    </w:p>
    <w:p w14:paraId="7EB4BCD6" w14:textId="77777777" w:rsidR="00DB4EE9" w:rsidRPr="00BB3246" w:rsidRDefault="00DB4EE9" w:rsidP="002D0500">
      <w:pPr>
        <w:jc w:val="both"/>
        <w:rPr>
          <w:rFonts w:ascii="Arial" w:hAnsi="Arial" w:cs="Arial"/>
          <w:b/>
          <w:i/>
        </w:rPr>
      </w:pPr>
      <w:r w:rsidRPr="00BB3246">
        <w:rPr>
          <w:rFonts w:ascii="Arial" w:hAnsi="Arial" w:cs="Arial"/>
          <w:b/>
          <w:i/>
        </w:rPr>
        <w:t>The Terms and Conditions above are for information purposes only and may be subject to variation.  They do not form the basis of a legal contract.</w:t>
      </w:r>
    </w:p>
    <w:p w14:paraId="76BD49A3" w14:textId="77777777" w:rsidR="00DB4EE9" w:rsidRPr="00036627" w:rsidRDefault="00DB4EE9" w:rsidP="002D0500">
      <w:pPr>
        <w:jc w:val="both"/>
        <w:rPr>
          <w:rFonts w:ascii="Arial" w:hAnsi="Arial" w:cs="Arial"/>
        </w:rPr>
      </w:pPr>
    </w:p>
    <w:p w14:paraId="56BEE1A2" w14:textId="77777777" w:rsidR="00BB3246" w:rsidRDefault="00BB3246" w:rsidP="002D0500">
      <w:pPr>
        <w:jc w:val="both"/>
        <w:rPr>
          <w:rFonts w:ascii="Arial" w:hAnsi="Arial" w:cs="Arial"/>
          <w:b/>
          <w:u w:val="single"/>
        </w:rPr>
      </w:pPr>
    </w:p>
    <w:p w14:paraId="73E2E196" w14:textId="77777777" w:rsidR="00DB4EE9" w:rsidRPr="00036627" w:rsidRDefault="00DB4EE9" w:rsidP="002D0500">
      <w:pPr>
        <w:jc w:val="both"/>
        <w:rPr>
          <w:rFonts w:ascii="Arial" w:hAnsi="Arial" w:cs="Arial"/>
        </w:rPr>
      </w:pPr>
      <w:r w:rsidRPr="00036627">
        <w:rPr>
          <w:rFonts w:ascii="Arial" w:hAnsi="Arial" w:cs="Arial"/>
          <w:b/>
          <w:u w:val="single"/>
        </w:rPr>
        <w:t>Support and Accountability of Fellowship</w:t>
      </w:r>
    </w:p>
    <w:p w14:paraId="61F51A3F" w14:textId="77777777" w:rsidR="00DB4EE9" w:rsidRPr="00036627" w:rsidRDefault="00DB4EE9" w:rsidP="002D0500">
      <w:pPr>
        <w:jc w:val="both"/>
        <w:rPr>
          <w:rFonts w:ascii="Arial" w:hAnsi="Arial" w:cs="Arial"/>
        </w:rPr>
      </w:pPr>
    </w:p>
    <w:p w14:paraId="12FCCC50" w14:textId="77777777" w:rsidR="00DB4EE9" w:rsidRPr="00036627" w:rsidRDefault="00DB4EE9" w:rsidP="002D0500">
      <w:pPr>
        <w:jc w:val="both"/>
        <w:rPr>
          <w:rFonts w:ascii="Arial" w:hAnsi="Arial" w:cs="Arial"/>
        </w:rPr>
      </w:pPr>
      <w:r w:rsidRPr="00036627">
        <w:rPr>
          <w:rFonts w:ascii="Arial" w:hAnsi="Arial" w:cs="Arial"/>
        </w:rPr>
        <w:t>It is anticipated that the Fellow will be supported in the following way:</w:t>
      </w:r>
    </w:p>
    <w:p w14:paraId="0736E259" w14:textId="77777777" w:rsidR="00DB4EE9" w:rsidRPr="00036627" w:rsidRDefault="00DB4EE9" w:rsidP="002D0500">
      <w:pPr>
        <w:jc w:val="both"/>
        <w:rPr>
          <w:rFonts w:ascii="Arial" w:hAnsi="Arial" w:cs="Arial"/>
        </w:rPr>
      </w:pPr>
    </w:p>
    <w:p w14:paraId="5F96162B" w14:textId="77777777" w:rsidR="00DB4EE9" w:rsidRPr="00036627" w:rsidRDefault="00DB4EE9" w:rsidP="002D0500">
      <w:pPr>
        <w:jc w:val="both"/>
        <w:rPr>
          <w:rFonts w:ascii="Arial" w:hAnsi="Arial" w:cs="Arial"/>
        </w:rPr>
      </w:pPr>
      <w:r w:rsidRPr="00036627">
        <w:rPr>
          <w:rFonts w:ascii="Arial" w:hAnsi="Arial" w:cs="Arial"/>
        </w:rPr>
        <w:t>Local Fellowship Supervisor – this individual will be responsible for the general support and progress of the Fellowship and will be appointed prior to the commencement of the Fellowship.  The Supervisor will normally be based within the general practice to which the Fellow is attached</w:t>
      </w:r>
      <w:r w:rsidR="00560EF2">
        <w:rPr>
          <w:rFonts w:ascii="Arial" w:hAnsi="Arial" w:cs="Arial"/>
        </w:rPr>
        <w:t xml:space="preserve"> </w:t>
      </w:r>
      <w:r w:rsidRPr="00036627">
        <w:rPr>
          <w:rFonts w:ascii="Arial" w:hAnsi="Arial" w:cs="Arial"/>
        </w:rPr>
        <w:t xml:space="preserve">and will agree the general direction of the educational component. </w:t>
      </w:r>
      <w:r w:rsidR="00560EF2" w:rsidRPr="00BF6D1B">
        <w:rPr>
          <w:rFonts w:ascii="Arial" w:hAnsi="Arial" w:cs="Arial"/>
        </w:rPr>
        <w:t xml:space="preserve">This arrangement may vary in the different </w:t>
      </w:r>
      <w:r w:rsidR="00852315">
        <w:rPr>
          <w:rFonts w:ascii="Arial" w:hAnsi="Arial" w:cs="Arial"/>
        </w:rPr>
        <w:t>regions</w:t>
      </w:r>
      <w:r w:rsidR="00560EF2" w:rsidRPr="00BF6D1B">
        <w:rPr>
          <w:rFonts w:ascii="Arial" w:hAnsi="Arial" w:cs="Arial"/>
        </w:rPr>
        <w:t>.</w:t>
      </w:r>
      <w:r w:rsidR="00560EF2" w:rsidRPr="00036627">
        <w:rPr>
          <w:rFonts w:ascii="Arial" w:hAnsi="Arial" w:cs="Arial"/>
        </w:rPr>
        <w:t xml:space="preserve"> </w:t>
      </w:r>
      <w:r w:rsidRPr="00036627">
        <w:rPr>
          <w:rFonts w:ascii="Arial" w:hAnsi="Arial" w:cs="Arial"/>
        </w:rPr>
        <w:t xml:space="preserve"> An educational contract will be drawn up between the practice and the Fellow and approved by the D</w:t>
      </w:r>
      <w:r w:rsidR="00906252">
        <w:rPr>
          <w:rFonts w:ascii="Arial" w:hAnsi="Arial" w:cs="Arial"/>
        </w:rPr>
        <w:t xml:space="preserve">irector of </w:t>
      </w:r>
      <w:r w:rsidRPr="00036627">
        <w:rPr>
          <w:rFonts w:ascii="Arial" w:hAnsi="Arial" w:cs="Arial"/>
        </w:rPr>
        <w:t>P</w:t>
      </w:r>
      <w:r w:rsidR="00906252">
        <w:rPr>
          <w:rFonts w:ascii="Arial" w:hAnsi="Arial" w:cs="Arial"/>
        </w:rPr>
        <w:t xml:space="preserve">ostgraduate </w:t>
      </w:r>
      <w:r w:rsidRPr="00036627">
        <w:rPr>
          <w:rFonts w:ascii="Arial" w:hAnsi="Arial" w:cs="Arial"/>
        </w:rPr>
        <w:t>GP</w:t>
      </w:r>
      <w:r w:rsidR="00906252">
        <w:rPr>
          <w:rFonts w:ascii="Arial" w:hAnsi="Arial" w:cs="Arial"/>
        </w:rPr>
        <w:t xml:space="preserve"> </w:t>
      </w:r>
      <w:r w:rsidRPr="00036627">
        <w:rPr>
          <w:rFonts w:ascii="Arial" w:hAnsi="Arial" w:cs="Arial"/>
        </w:rPr>
        <w:t>E</w:t>
      </w:r>
      <w:r w:rsidR="00906252">
        <w:rPr>
          <w:rFonts w:ascii="Arial" w:hAnsi="Arial" w:cs="Arial"/>
        </w:rPr>
        <w:t>ducation</w:t>
      </w:r>
      <w:r w:rsidRPr="00036627">
        <w:rPr>
          <w:rFonts w:ascii="Arial" w:hAnsi="Arial" w:cs="Arial"/>
        </w:rPr>
        <w:t>.</w:t>
      </w:r>
    </w:p>
    <w:p w14:paraId="1BDD6569" w14:textId="77777777" w:rsidR="007D1AC8" w:rsidRPr="00036627" w:rsidRDefault="007D1AC8" w:rsidP="002D0500">
      <w:pPr>
        <w:jc w:val="both"/>
        <w:rPr>
          <w:rFonts w:ascii="Arial" w:hAnsi="Arial" w:cs="Arial"/>
        </w:rPr>
      </w:pPr>
    </w:p>
    <w:p w14:paraId="1788354E" w14:textId="77777777" w:rsidR="00036627" w:rsidRPr="00036627" w:rsidRDefault="00036627" w:rsidP="00036627">
      <w:pPr>
        <w:ind w:right="-43"/>
        <w:jc w:val="both"/>
        <w:rPr>
          <w:rFonts w:ascii="Arial" w:hAnsi="Arial" w:cs="Arial"/>
          <w:b/>
          <w:u w:val="single"/>
        </w:rPr>
      </w:pPr>
      <w:r w:rsidRPr="00036627">
        <w:rPr>
          <w:rFonts w:ascii="Arial" w:hAnsi="Arial" w:cs="Arial"/>
          <w:b/>
          <w:u w:val="single"/>
        </w:rPr>
        <w:t>Further Information</w:t>
      </w:r>
    </w:p>
    <w:p w14:paraId="5F71A1BD" w14:textId="77777777" w:rsidR="00036627" w:rsidRPr="00036627" w:rsidRDefault="00036627" w:rsidP="00036627">
      <w:pPr>
        <w:ind w:right="-43"/>
        <w:jc w:val="both"/>
        <w:rPr>
          <w:rFonts w:ascii="Arial" w:hAnsi="Arial" w:cs="Arial"/>
        </w:rPr>
      </w:pPr>
    </w:p>
    <w:p w14:paraId="2556B68A" w14:textId="77777777" w:rsidR="00036627" w:rsidRPr="00036627" w:rsidRDefault="00036627" w:rsidP="00036627">
      <w:pPr>
        <w:ind w:right="-43"/>
        <w:jc w:val="both"/>
        <w:rPr>
          <w:rFonts w:ascii="Arial" w:hAnsi="Arial" w:cs="Arial"/>
        </w:rPr>
      </w:pPr>
      <w:r w:rsidRPr="00036627">
        <w:rPr>
          <w:rFonts w:ascii="Arial" w:hAnsi="Arial" w:cs="Arial"/>
        </w:rPr>
        <w:t>For further information please contact the following:</w:t>
      </w:r>
    </w:p>
    <w:p w14:paraId="0AA58EAC" w14:textId="77777777" w:rsidR="00036627" w:rsidRPr="00036627" w:rsidRDefault="00036627" w:rsidP="00036627">
      <w:pPr>
        <w:ind w:right="-43"/>
        <w:jc w:val="both"/>
        <w:rPr>
          <w:rFonts w:ascii="Arial" w:hAnsi="Arial" w:cs="Arial"/>
        </w:rPr>
      </w:pPr>
    </w:p>
    <w:p w14:paraId="0C5F1B5A" w14:textId="77777777" w:rsidR="00036627" w:rsidRDefault="004B3242" w:rsidP="00036627">
      <w:pPr>
        <w:ind w:right="-43"/>
        <w:jc w:val="both"/>
        <w:rPr>
          <w:rFonts w:ascii="Arial" w:hAnsi="Arial" w:cs="Arial"/>
        </w:rPr>
      </w:pPr>
      <w:r>
        <w:rPr>
          <w:rFonts w:ascii="Arial" w:hAnsi="Arial" w:cs="Arial"/>
        </w:rPr>
        <w:t>Health Inequality</w:t>
      </w:r>
      <w:r w:rsidR="00036627" w:rsidRPr="00036627">
        <w:rPr>
          <w:rFonts w:ascii="Arial" w:hAnsi="Arial" w:cs="Arial"/>
        </w:rPr>
        <w:t xml:space="preserve"> Fellowship Co-ordinator </w:t>
      </w:r>
    </w:p>
    <w:p w14:paraId="37A90E62" w14:textId="77777777" w:rsidR="00560EF2" w:rsidRPr="00036627" w:rsidRDefault="00560EF2" w:rsidP="00036627">
      <w:pPr>
        <w:ind w:right="-43"/>
        <w:jc w:val="both"/>
        <w:rPr>
          <w:rFonts w:ascii="Arial" w:hAnsi="Arial" w:cs="Arial"/>
        </w:rPr>
      </w:pPr>
    </w:p>
    <w:p w14:paraId="6B999267" w14:textId="77777777" w:rsidR="00036627" w:rsidRDefault="00560EF2" w:rsidP="00036627">
      <w:pPr>
        <w:ind w:right="-43"/>
        <w:jc w:val="both"/>
        <w:rPr>
          <w:rFonts w:ascii="Arial" w:hAnsi="Arial" w:cs="Arial"/>
        </w:rPr>
      </w:pPr>
      <w:r>
        <w:rPr>
          <w:rFonts w:ascii="Arial" w:hAnsi="Arial" w:cs="Arial"/>
        </w:rPr>
        <w:t>Prof Moya H Kelly</w:t>
      </w:r>
    </w:p>
    <w:p w14:paraId="7D925A39" w14:textId="77777777" w:rsidR="008219C4" w:rsidRDefault="00827435" w:rsidP="00036627">
      <w:pPr>
        <w:ind w:right="-43"/>
        <w:jc w:val="both"/>
        <w:rPr>
          <w:rFonts w:ascii="Arial" w:hAnsi="Arial" w:cs="Arial"/>
        </w:rPr>
      </w:pPr>
      <w:hyperlink r:id="rId11" w:history="1">
        <w:r w:rsidR="00560EF2" w:rsidRPr="005D0B63">
          <w:rPr>
            <w:rStyle w:val="Hyperlink"/>
            <w:rFonts w:ascii="Arial" w:hAnsi="Arial" w:cs="Arial"/>
          </w:rPr>
          <w:t>Moya.kelly@nes.scot.nhs.uk</w:t>
        </w:r>
      </w:hyperlink>
      <w:r w:rsidR="00560EF2">
        <w:rPr>
          <w:rFonts w:ascii="Arial" w:hAnsi="Arial" w:cs="Arial"/>
        </w:rPr>
        <w:t xml:space="preserve"> </w:t>
      </w:r>
    </w:p>
    <w:p w14:paraId="729C309E" w14:textId="77777777" w:rsidR="00036627" w:rsidRPr="008219C4" w:rsidRDefault="00036627" w:rsidP="00036627">
      <w:pPr>
        <w:ind w:right="-43"/>
        <w:rPr>
          <w:rFonts w:ascii="Arial" w:hAnsi="Arial" w:cs="Arial"/>
        </w:rPr>
      </w:pPr>
    </w:p>
    <w:p w14:paraId="6D021D99" w14:textId="77777777" w:rsidR="009F1684" w:rsidRPr="008219C4" w:rsidRDefault="008219C4" w:rsidP="007D1AC8">
      <w:pPr>
        <w:jc w:val="both"/>
        <w:rPr>
          <w:rFonts w:ascii="Arial" w:hAnsi="Arial" w:cs="Arial"/>
          <w:b/>
          <w:u w:val="single"/>
        </w:rPr>
      </w:pPr>
      <w:r w:rsidRPr="008219C4">
        <w:rPr>
          <w:rFonts w:ascii="Arial" w:hAnsi="Arial" w:cs="Arial"/>
        </w:rPr>
        <w:t>and/ or discussion with current post-holder(s) could be arranged if desired</w:t>
      </w:r>
    </w:p>
    <w:p w14:paraId="05366EB2" w14:textId="77777777" w:rsidR="009F1684" w:rsidRDefault="009F1684" w:rsidP="007D1AC8">
      <w:pPr>
        <w:jc w:val="both"/>
        <w:rPr>
          <w:rFonts w:ascii="Arial" w:hAnsi="Arial" w:cs="Arial"/>
          <w:b/>
          <w:u w:val="single"/>
        </w:rPr>
      </w:pPr>
    </w:p>
    <w:p w14:paraId="14415CBD" w14:textId="77777777" w:rsidR="009F1684" w:rsidRDefault="009F1684" w:rsidP="007D1AC8">
      <w:pPr>
        <w:jc w:val="both"/>
        <w:rPr>
          <w:rFonts w:ascii="Arial" w:hAnsi="Arial" w:cs="Arial"/>
          <w:b/>
          <w:u w:val="single"/>
        </w:rPr>
      </w:pPr>
    </w:p>
    <w:p w14:paraId="2A8F695F" w14:textId="77777777" w:rsidR="009F1684" w:rsidRDefault="009F1684" w:rsidP="007D1AC8">
      <w:pPr>
        <w:jc w:val="both"/>
        <w:rPr>
          <w:rFonts w:ascii="Arial" w:hAnsi="Arial" w:cs="Arial"/>
          <w:b/>
          <w:u w:val="single"/>
        </w:rPr>
      </w:pPr>
    </w:p>
    <w:p w14:paraId="5ACA2984" w14:textId="77777777" w:rsidR="009F1684" w:rsidRDefault="009F1684" w:rsidP="007D1AC8">
      <w:pPr>
        <w:jc w:val="both"/>
        <w:rPr>
          <w:rFonts w:ascii="Arial" w:hAnsi="Arial" w:cs="Arial"/>
          <w:b/>
          <w:u w:val="single"/>
        </w:rPr>
      </w:pPr>
    </w:p>
    <w:p w14:paraId="18A79C26" w14:textId="77777777" w:rsidR="009F1684" w:rsidRDefault="009F1684" w:rsidP="007D1AC8">
      <w:pPr>
        <w:jc w:val="both"/>
        <w:rPr>
          <w:rFonts w:ascii="Arial" w:hAnsi="Arial" w:cs="Arial"/>
          <w:b/>
          <w:u w:val="single"/>
        </w:rPr>
      </w:pPr>
    </w:p>
    <w:p w14:paraId="711E268F" w14:textId="77777777" w:rsidR="009F1684" w:rsidRDefault="009F1684" w:rsidP="007D1AC8">
      <w:pPr>
        <w:jc w:val="both"/>
        <w:rPr>
          <w:rFonts w:ascii="Arial" w:hAnsi="Arial" w:cs="Arial"/>
          <w:b/>
          <w:u w:val="single"/>
        </w:rPr>
      </w:pPr>
    </w:p>
    <w:p w14:paraId="2CBA241A" w14:textId="77777777" w:rsidR="009F1684" w:rsidRDefault="009F1684" w:rsidP="007D1AC8">
      <w:pPr>
        <w:jc w:val="both"/>
        <w:rPr>
          <w:rFonts w:ascii="Arial" w:hAnsi="Arial" w:cs="Arial"/>
          <w:b/>
          <w:u w:val="single"/>
        </w:rPr>
      </w:pPr>
    </w:p>
    <w:p w14:paraId="7C07BF80" w14:textId="77777777" w:rsidR="009F1684" w:rsidRDefault="009F1684" w:rsidP="007D1AC8">
      <w:pPr>
        <w:jc w:val="both"/>
        <w:rPr>
          <w:rFonts w:ascii="Arial" w:hAnsi="Arial" w:cs="Arial"/>
          <w:b/>
          <w:u w:val="single"/>
        </w:rPr>
      </w:pPr>
    </w:p>
    <w:p w14:paraId="504A8B55" w14:textId="77777777" w:rsidR="009F1684" w:rsidRDefault="009F1684" w:rsidP="007D1AC8">
      <w:pPr>
        <w:jc w:val="both"/>
        <w:rPr>
          <w:rFonts w:ascii="Arial" w:hAnsi="Arial" w:cs="Arial"/>
          <w:b/>
          <w:u w:val="single"/>
        </w:rPr>
      </w:pPr>
    </w:p>
    <w:p w14:paraId="56D02334" w14:textId="77777777" w:rsidR="009F1684" w:rsidRDefault="009F1684" w:rsidP="007D1AC8">
      <w:pPr>
        <w:jc w:val="both"/>
        <w:rPr>
          <w:rFonts w:ascii="Arial" w:hAnsi="Arial" w:cs="Arial"/>
          <w:b/>
          <w:u w:val="single"/>
        </w:rPr>
      </w:pPr>
    </w:p>
    <w:p w14:paraId="09E36E3E" w14:textId="77777777" w:rsidR="009F1684" w:rsidRDefault="009F1684" w:rsidP="007D1AC8">
      <w:pPr>
        <w:jc w:val="both"/>
        <w:rPr>
          <w:rFonts w:ascii="Arial" w:hAnsi="Arial" w:cs="Arial"/>
          <w:b/>
          <w:u w:val="single"/>
        </w:rPr>
      </w:pPr>
    </w:p>
    <w:p w14:paraId="7508E6A9" w14:textId="77777777" w:rsidR="009F1684" w:rsidRDefault="009F1684" w:rsidP="007D1AC8">
      <w:pPr>
        <w:jc w:val="both"/>
        <w:rPr>
          <w:rFonts w:ascii="Arial" w:hAnsi="Arial" w:cs="Arial"/>
          <w:b/>
          <w:u w:val="single"/>
        </w:rPr>
      </w:pPr>
    </w:p>
    <w:p w14:paraId="7185CCB0" w14:textId="77777777" w:rsidR="00D63A74" w:rsidRDefault="00D63A74" w:rsidP="007D1AC8">
      <w:pPr>
        <w:jc w:val="both"/>
        <w:rPr>
          <w:rFonts w:ascii="Arial" w:hAnsi="Arial" w:cs="Arial"/>
          <w:b/>
          <w:u w:val="single"/>
        </w:rPr>
      </w:pPr>
    </w:p>
    <w:p w14:paraId="350A8056" w14:textId="77777777" w:rsidR="00D63A74" w:rsidRDefault="00D63A74" w:rsidP="007D1AC8">
      <w:pPr>
        <w:jc w:val="both"/>
        <w:rPr>
          <w:rFonts w:ascii="Arial" w:hAnsi="Arial" w:cs="Arial"/>
          <w:b/>
          <w:u w:val="single"/>
        </w:rPr>
      </w:pPr>
    </w:p>
    <w:p w14:paraId="6EEA3B95" w14:textId="77777777" w:rsidR="00D63A74" w:rsidRDefault="00D63A74" w:rsidP="007D1AC8">
      <w:pPr>
        <w:jc w:val="both"/>
        <w:rPr>
          <w:rFonts w:ascii="Arial" w:hAnsi="Arial" w:cs="Arial"/>
          <w:b/>
          <w:u w:val="single"/>
        </w:rPr>
      </w:pPr>
    </w:p>
    <w:p w14:paraId="2AFCA2E4" w14:textId="77777777" w:rsidR="00D63A74" w:rsidRDefault="00D63A74" w:rsidP="007D1AC8">
      <w:pPr>
        <w:jc w:val="both"/>
        <w:rPr>
          <w:rFonts w:ascii="Arial" w:hAnsi="Arial" w:cs="Arial"/>
          <w:b/>
          <w:u w:val="single"/>
        </w:rPr>
      </w:pPr>
    </w:p>
    <w:p w14:paraId="3901BDB3" w14:textId="77777777" w:rsidR="002556A7" w:rsidRDefault="002556A7" w:rsidP="007D1AC8">
      <w:pPr>
        <w:jc w:val="both"/>
        <w:rPr>
          <w:rFonts w:ascii="Arial" w:hAnsi="Arial" w:cs="Arial"/>
          <w:b/>
          <w:u w:val="single"/>
        </w:rPr>
      </w:pPr>
    </w:p>
    <w:p w14:paraId="12D750B3" w14:textId="77777777" w:rsidR="009F1684" w:rsidRDefault="009F1684" w:rsidP="007D1AC8">
      <w:pPr>
        <w:jc w:val="both"/>
        <w:rPr>
          <w:rFonts w:ascii="Arial" w:hAnsi="Arial" w:cs="Arial"/>
          <w:b/>
          <w:u w:val="single"/>
        </w:rPr>
      </w:pPr>
    </w:p>
    <w:p w14:paraId="74985A9F" w14:textId="77777777" w:rsidR="001520F8" w:rsidRDefault="001520F8" w:rsidP="009F1684">
      <w:pPr>
        <w:ind w:right="524"/>
        <w:jc w:val="both"/>
        <w:rPr>
          <w:rFonts w:ascii="Arial" w:hAnsi="Arial" w:cs="Arial"/>
          <w:b/>
          <w:u w:val="single"/>
        </w:rPr>
      </w:pPr>
    </w:p>
    <w:p w14:paraId="693FA03E" w14:textId="3B9F9809" w:rsidR="009F1684" w:rsidRPr="00036627" w:rsidRDefault="009F1684" w:rsidP="009F1684">
      <w:pPr>
        <w:ind w:right="524"/>
        <w:jc w:val="both"/>
        <w:rPr>
          <w:rFonts w:ascii="Arial" w:hAnsi="Arial" w:cs="Arial"/>
          <w:b/>
          <w:u w:val="single"/>
        </w:rPr>
      </w:pPr>
      <w:r w:rsidRPr="00036627">
        <w:rPr>
          <w:rFonts w:ascii="Arial" w:hAnsi="Arial" w:cs="Arial"/>
          <w:b/>
          <w:u w:val="single"/>
        </w:rPr>
        <w:t>NHS Education for Scotland</w:t>
      </w:r>
    </w:p>
    <w:p w14:paraId="48F353B9" w14:textId="77777777" w:rsidR="009F1684" w:rsidRPr="00036627" w:rsidRDefault="009F1684" w:rsidP="009F1684">
      <w:pPr>
        <w:ind w:right="524"/>
        <w:jc w:val="both"/>
        <w:rPr>
          <w:rFonts w:ascii="Arial" w:hAnsi="Arial" w:cs="Arial"/>
          <w:b/>
          <w:u w:val="single"/>
        </w:rPr>
      </w:pPr>
    </w:p>
    <w:p w14:paraId="39DFBAF2" w14:textId="77777777" w:rsidR="009F1684" w:rsidRPr="00036627" w:rsidRDefault="009F1684" w:rsidP="009F1684">
      <w:pPr>
        <w:ind w:right="524"/>
        <w:jc w:val="both"/>
        <w:rPr>
          <w:rFonts w:ascii="Arial" w:hAnsi="Arial" w:cs="Arial"/>
          <w:b/>
          <w:u w:val="single"/>
        </w:rPr>
      </w:pPr>
      <w:r w:rsidRPr="00036627">
        <w:rPr>
          <w:rFonts w:ascii="Arial" w:hAnsi="Arial" w:cs="Arial"/>
          <w:b/>
          <w:u w:val="single"/>
        </w:rPr>
        <w:t xml:space="preserve">Health Inequality Fellowship – </w:t>
      </w:r>
      <w:r>
        <w:rPr>
          <w:rFonts w:ascii="Arial" w:hAnsi="Arial" w:cs="Arial"/>
          <w:b/>
          <w:u w:val="single"/>
        </w:rPr>
        <w:t>Person Specification</w:t>
      </w:r>
    </w:p>
    <w:p w14:paraId="5713AE7A" w14:textId="77777777" w:rsidR="009F1684" w:rsidRPr="00036627" w:rsidRDefault="009F1684" w:rsidP="009F1684">
      <w:pPr>
        <w:ind w:right="524"/>
        <w:jc w:val="both"/>
        <w:rPr>
          <w:rFonts w:ascii="Arial" w:hAnsi="Arial" w:cs="Arial"/>
          <w:b/>
          <w:u w:val="single"/>
        </w:rPr>
      </w:pPr>
    </w:p>
    <w:p w14:paraId="291972FC" w14:textId="77777777" w:rsidR="009F1684" w:rsidRPr="00036627" w:rsidRDefault="009F1684" w:rsidP="009F1684">
      <w:pPr>
        <w:rPr>
          <w:rFonts w:ascii="Arial" w:hAnsi="Arial" w:cs="Arial"/>
        </w:rPr>
      </w:pPr>
    </w:p>
    <w:tbl>
      <w:tblPr>
        <w:tblW w:w="9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28"/>
        <w:gridCol w:w="1292"/>
        <w:gridCol w:w="43"/>
        <w:gridCol w:w="2957"/>
        <w:gridCol w:w="1440"/>
        <w:gridCol w:w="1200"/>
      </w:tblGrid>
      <w:tr w:rsidR="008614DE" w:rsidRPr="004070DE" w14:paraId="1A703F78" w14:textId="77777777" w:rsidTr="008614DE">
        <w:trPr>
          <w:gridAfter w:val="2"/>
          <w:wAfter w:w="2640" w:type="dxa"/>
        </w:trPr>
        <w:tc>
          <w:tcPr>
            <w:tcW w:w="3643" w:type="dxa"/>
            <w:gridSpan w:val="4"/>
          </w:tcPr>
          <w:p w14:paraId="505D0044" w14:textId="77777777" w:rsidR="008614DE" w:rsidRPr="004070DE" w:rsidRDefault="008614DE" w:rsidP="009F1684">
            <w:pPr>
              <w:rPr>
                <w:rFonts w:ascii="Arial" w:hAnsi="Arial" w:cs="Arial"/>
              </w:rPr>
            </w:pPr>
          </w:p>
          <w:p w14:paraId="1AE01EED" w14:textId="77777777" w:rsidR="008614DE" w:rsidRPr="004070DE" w:rsidRDefault="008614DE" w:rsidP="004070DE">
            <w:pPr>
              <w:jc w:val="center"/>
              <w:rPr>
                <w:rFonts w:ascii="Arial" w:hAnsi="Arial" w:cs="Arial"/>
                <w:b/>
              </w:rPr>
            </w:pPr>
            <w:r w:rsidRPr="004070DE">
              <w:rPr>
                <w:rFonts w:ascii="Arial" w:hAnsi="Arial" w:cs="Arial"/>
                <w:b/>
              </w:rPr>
              <w:t>FACTORS</w:t>
            </w:r>
          </w:p>
        </w:tc>
        <w:tc>
          <w:tcPr>
            <w:tcW w:w="2957" w:type="dxa"/>
          </w:tcPr>
          <w:p w14:paraId="230F24FE" w14:textId="77777777" w:rsidR="008614DE" w:rsidRPr="004070DE" w:rsidRDefault="008614DE" w:rsidP="009F1684">
            <w:pPr>
              <w:rPr>
                <w:rFonts w:ascii="Arial" w:hAnsi="Arial" w:cs="Arial"/>
              </w:rPr>
            </w:pPr>
          </w:p>
          <w:p w14:paraId="170AF546" w14:textId="77777777" w:rsidR="008614DE" w:rsidRPr="004070DE" w:rsidRDefault="008614DE" w:rsidP="004070DE">
            <w:pPr>
              <w:jc w:val="center"/>
              <w:rPr>
                <w:rFonts w:ascii="Arial" w:hAnsi="Arial" w:cs="Arial"/>
                <w:b/>
              </w:rPr>
            </w:pPr>
            <w:r w:rsidRPr="004070DE">
              <w:rPr>
                <w:rFonts w:ascii="Arial" w:hAnsi="Arial" w:cs="Arial"/>
                <w:b/>
              </w:rPr>
              <w:t>CRITERIA (examples)</w:t>
            </w:r>
          </w:p>
        </w:tc>
      </w:tr>
      <w:tr w:rsidR="008614DE" w:rsidRPr="004070DE" w14:paraId="3FDDD6DA" w14:textId="77777777" w:rsidTr="008614DE">
        <w:tc>
          <w:tcPr>
            <w:tcW w:w="3643" w:type="dxa"/>
            <w:gridSpan w:val="4"/>
          </w:tcPr>
          <w:p w14:paraId="5F3FAB8B" w14:textId="77777777" w:rsidR="008614DE" w:rsidRPr="004070DE" w:rsidRDefault="008614DE" w:rsidP="009F1684">
            <w:pPr>
              <w:rPr>
                <w:rFonts w:ascii="Arial" w:hAnsi="Arial" w:cs="Arial"/>
              </w:rPr>
            </w:pPr>
          </w:p>
        </w:tc>
        <w:tc>
          <w:tcPr>
            <w:tcW w:w="2957" w:type="dxa"/>
          </w:tcPr>
          <w:p w14:paraId="28A4E23E" w14:textId="77777777" w:rsidR="008614DE" w:rsidRPr="004070DE" w:rsidRDefault="008614DE" w:rsidP="009F1684">
            <w:pPr>
              <w:rPr>
                <w:rFonts w:ascii="Arial" w:hAnsi="Arial" w:cs="Arial"/>
              </w:rPr>
            </w:pPr>
          </w:p>
        </w:tc>
        <w:tc>
          <w:tcPr>
            <w:tcW w:w="1440" w:type="dxa"/>
          </w:tcPr>
          <w:p w14:paraId="588829D5" w14:textId="77777777" w:rsidR="008614DE" w:rsidRPr="004070DE" w:rsidRDefault="008614DE" w:rsidP="009F1684">
            <w:pPr>
              <w:rPr>
                <w:rFonts w:ascii="Arial" w:hAnsi="Arial" w:cs="Arial"/>
              </w:rPr>
            </w:pPr>
            <w:r w:rsidRPr="004070DE">
              <w:rPr>
                <w:rFonts w:ascii="Arial" w:hAnsi="Arial" w:cs="Arial"/>
              </w:rPr>
              <w:t>Application</w:t>
            </w:r>
          </w:p>
        </w:tc>
        <w:tc>
          <w:tcPr>
            <w:tcW w:w="1200" w:type="dxa"/>
          </w:tcPr>
          <w:p w14:paraId="7AB9AAE4" w14:textId="77777777" w:rsidR="008614DE" w:rsidRPr="004070DE" w:rsidRDefault="008614DE" w:rsidP="009F1684">
            <w:pPr>
              <w:rPr>
                <w:rFonts w:ascii="Arial" w:hAnsi="Arial" w:cs="Arial"/>
              </w:rPr>
            </w:pPr>
            <w:r w:rsidRPr="004070DE">
              <w:rPr>
                <w:rFonts w:ascii="Arial" w:hAnsi="Arial" w:cs="Arial"/>
              </w:rPr>
              <w:t>Interview</w:t>
            </w:r>
          </w:p>
        </w:tc>
      </w:tr>
      <w:tr w:rsidR="008614DE" w:rsidRPr="004070DE" w14:paraId="2491CCF2" w14:textId="77777777" w:rsidTr="008614DE">
        <w:tc>
          <w:tcPr>
            <w:tcW w:w="2308" w:type="dxa"/>
            <w:gridSpan w:val="2"/>
          </w:tcPr>
          <w:p w14:paraId="3C8843EF" w14:textId="77777777" w:rsidR="008614DE" w:rsidRPr="004070DE" w:rsidRDefault="008614DE" w:rsidP="009F1684">
            <w:pPr>
              <w:rPr>
                <w:rFonts w:ascii="Arial" w:hAnsi="Arial" w:cs="Arial"/>
                <w:b/>
              </w:rPr>
            </w:pPr>
            <w:r w:rsidRPr="004070DE">
              <w:rPr>
                <w:rFonts w:ascii="Arial" w:hAnsi="Arial" w:cs="Arial"/>
                <w:b/>
              </w:rPr>
              <w:t>Education and Professional Qualifications</w:t>
            </w:r>
          </w:p>
        </w:tc>
        <w:tc>
          <w:tcPr>
            <w:tcW w:w="1335" w:type="dxa"/>
            <w:gridSpan w:val="2"/>
          </w:tcPr>
          <w:p w14:paraId="52A30063" w14:textId="77777777" w:rsidR="008614DE" w:rsidRPr="004070DE" w:rsidRDefault="008614DE" w:rsidP="009F1684">
            <w:pPr>
              <w:rPr>
                <w:rFonts w:ascii="Arial" w:hAnsi="Arial" w:cs="Arial"/>
              </w:rPr>
            </w:pPr>
            <w:r w:rsidRPr="004070DE">
              <w:rPr>
                <w:rFonts w:ascii="Arial" w:hAnsi="Arial" w:cs="Arial"/>
              </w:rPr>
              <w:t>Essential</w:t>
            </w:r>
          </w:p>
        </w:tc>
        <w:tc>
          <w:tcPr>
            <w:tcW w:w="2957" w:type="dxa"/>
          </w:tcPr>
          <w:p w14:paraId="5252CAA1" w14:textId="77777777" w:rsidR="008614DE" w:rsidRDefault="008614DE" w:rsidP="008614DE">
            <w:pPr>
              <w:numPr>
                <w:ilvl w:val="0"/>
                <w:numId w:val="3"/>
              </w:numPr>
              <w:rPr>
                <w:rFonts w:ascii="Arial" w:hAnsi="Arial" w:cs="Arial"/>
              </w:rPr>
            </w:pPr>
            <w:r w:rsidRPr="0003049D">
              <w:rPr>
                <w:rFonts w:ascii="Arial" w:hAnsi="Arial" w:cs="Arial"/>
              </w:rPr>
              <w:t xml:space="preserve">MBChB or equivalent primary medical degree </w:t>
            </w:r>
          </w:p>
          <w:p w14:paraId="4D345535" w14:textId="77777777" w:rsidR="008614DE" w:rsidRDefault="008614DE" w:rsidP="008614DE">
            <w:pPr>
              <w:ind w:left="360"/>
              <w:rPr>
                <w:rFonts w:ascii="Arial" w:hAnsi="Arial" w:cs="Arial"/>
              </w:rPr>
            </w:pPr>
          </w:p>
          <w:p w14:paraId="6BB5C079" w14:textId="77777777" w:rsidR="008614DE" w:rsidRDefault="008614DE" w:rsidP="008614DE">
            <w:pPr>
              <w:numPr>
                <w:ilvl w:val="0"/>
                <w:numId w:val="3"/>
              </w:numPr>
              <w:rPr>
                <w:rFonts w:ascii="Arial" w:hAnsi="Arial" w:cs="Arial"/>
              </w:rPr>
            </w:pPr>
            <w:r w:rsidRPr="005F075B">
              <w:rPr>
                <w:rFonts w:ascii="Arial" w:hAnsi="Arial" w:cs="Arial"/>
              </w:rPr>
              <w:t xml:space="preserve">Satisfactory </w:t>
            </w:r>
            <w:r>
              <w:rPr>
                <w:rFonts w:ascii="Arial" w:hAnsi="Arial" w:cs="Arial"/>
              </w:rPr>
              <w:t>completion of a GP Specialty Training Programme within the last 5 years (CCT or CEGPR) prior to commencing the Fellowship</w:t>
            </w:r>
          </w:p>
          <w:p w14:paraId="36A5C337" w14:textId="77777777" w:rsidR="008614DE" w:rsidRDefault="008614DE" w:rsidP="008614DE">
            <w:pPr>
              <w:pStyle w:val="ListParagraph"/>
              <w:rPr>
                <w:rFonts w:ascii="Arial" w:hAnsi="Arial" w:cs="Arial"/>
              </w:rPr>
            </w:pPr>
          </w:p>
          <w:p w14:paraId="103EE622" w14:textId="77777777" w:rsidR="008614DE" w:rsidRPr="005F075B" w:rsidRDefault="008614DE" w:rsidP="008614DE">
            <w:pPr>
              <w:ind w:left="360"/>
              <w:rPr>
                <w:rFonts w:ascii="Arial" w:hAnsi="Arial" w:cs="Arial"/>
              </w:rPr>
            </w:pPr>
          </w:p>
          <w:p w14:paraId="580F4EF6" w14:textId="77777777" w:rsidR="008614DE" w:rsidRDefault="008614DE" w:rsidP="008614DE">
            <w:pPr>
              <w:numPr>
                <w:ilvl w:val="0"/>
                <w:numId w:val="4"/>
              </w:numPr>
              <w:rPr>
                <w:rFonts w:ascii="Arial" w:hAnsi="Arial" w:cs="Arial"/>
              </w:rPr>
            </w:pPr>
            <w:r>
              <w:rPr>
                <w:rFonts w:ascii="Arial" w:hAnsi="Arial" w:cs="Arial"/>
              </w:rPr>
              <w:t>Registered with GMC on the GP Register with a licence to practice</w:t>
            </w:r>
          </w:p>
          <w:p w14:paraId="5E551E70" w14:textId="77777777" w:rsidR="008614DE" w:rsidRDefault="008614DE" w:rsidP="008614DE">
            <w:pPr>
              <w:ind w:left="360"/>
              <w:rPr>
                <w:rFonts w:ascii="Arial" w:hAnsi="Arial" w:cs="Arial"/>
              </w:rPr>
            </w:pPr>
          </w:p>
          <w:p w14:paraId="027D9E2F" w14:textId="77777777" w:rsidR="008614DE" w:rsidRPr="0003049D" w:rsidRDefault="008614DE" w:rsidP="008614DE">
            <w:pPr>
              <w:numPr>
                <w:ilvl w:val="0"/>
                <w:numId w:val="4"/>
              </w:numPr>
              <w:rPr>
                <w:rFonts w:ascii="Arial" w:hAnsi="Arial" w:cs="Arial"/>
              </w:rPr>
            </w:pPr>
            <w:r w:rsidRPr="0003049D">
              <w:rPr>
                <w:rFonts w:ascii="Arial" w:hAnsi="Arial" w:cs="Arial"/>
                <w:bCs/>
              </w:rPr>
              <w:t>Doctors from overseas wishing to be considered for these fellowships will need to achieve an overall score of 7.5 out of 9 in the International English Language Testing System (IELTS) test.</w:t>
            </w:r>
          </w:p>
          <w:p w14:paraId="282A2F57" w14:textId="77777777" w:rsidR="008614DE" w:rsidRPr="004070DE" w:rsidRDefault="008614DE" w:rsidP="00C157ED">
            <w:pPr>
              <w:ind w:left="360"/>
              <w:rPr>
                <w:rFonts w:ascii="Arial" w:hAnsi="Arial" w:cs="Arial"/>
              </w:rPr>
            </w:pPr>
          </w:p>
        </w:tc>
        <w:tc>
          <w:tcPr>
            <w:tcW w:w="1440" w:type="dxa"/>
          </w:tcPr>
          <w:p w14:paraId="7566F445" w14:textId="77777777" w:rsidR="008614DE" w:rsidRPr="008B6785" w:rsidRDefault="008614DE" w:rsidP="008614DE">
            <w:pPr>
              <w:jc w:val="center"/>
              <w:rPr>
                <w:rFonts w:ascii="Arial" w:hAnsi="Arial" w:cs="Arial"/>
              </w:rPr>
            </w:pPr>
            <w:r w:rsidRPr="008B6785">
              <w:rPr>
                <w:rFonts w:ascii="Arial" w:hAnsi="Arial" w:cs="Arial"/>
              </w:rPr>
              <w:t>√</w:t>
            </w:r>
          </w:p>
          <w:p w14:paraId="09B5FFD8" w14:textId="77777777" w:rsidR="008614DE" w:rsidRPr="008B6785" w:rsidRDefault="008614DE" w:rsidP="008614DE">
            <w:pPr>
              <w:jc w:val="center"/>
              <w:rPr>
                <w:rFonts w:ascii="Arial" w:hAnsi="Arial" w:cs="Arial"/>
              </w:rPr>
            </w:pPr>
          </w:p>
          <w:p w14:paraId="2624AFDA" w14:textId="77777777" w:rsidR="008614DE" w:rsidRPr="008B6785" w:rsidRDefault="008614DE" w:rsidP="008614DE">
            <w:pPr>
              <w:jc w:val="center"/>
              <w:rPr>
                <w:rFonts w:ascii="Arial" w:hAnsi="Arial" w:cs="Arial"/>
              </w:rPr>
            </w:pPr>
          </w:p>
          <w:p w14:paraId="687B0261" w14:textId="77777777" w:rsidR="008614DE" w:rsidRPr="008B6785" w:rsidRDefault="008614DE" w:rsidP="008614DE">
            <w:pPr>
              <w:jc w:val="center"/>
              <w:rPr>
                <w:rFonts w:ascii="Arial" w:hAnsi="Arial" w:cs="Arial"/>
              </w:rPr>
            </w:pPr>
          </w:p>
          <w:p w14:paraId="52172851" w14:textId="77777777" w:rsidR="008614DE" w:rsidRPr="008B6785" w:rsidRDefault="008614DE" w:rsidP="008614DE">
            <w:pPr>
              <w:jc w:val="center"/>
              <w:rPr>
                <w:rFonts w:ascii="Arial" w:hAnsi="Arial" w:cs="Arial"/>
              </w:rPr>
            </w:pPr>
          </w:p>
          <w:p w14:paraId="5D72868A" w14:textId="77777777" w:rsidR="008614DE" w:rsidRPr="008B6785" w:rsidRDefault="008614DE" w:rsidP="008614DE">
            <w:pPr>
              <w:jc w:val="center"/>
              <w:rPr>
                <w:rFonts w:ascii="Arial" w:hAnsi="Arial" w:cs="Arial"/>
              </w:rPr>
            </w:pPr>
            <w:r w:rsidRPr="008B6785">
              <w:rPr>
                <w:rFonts w:ascii="Arial" w:hAnsi="Arial" w:cs="Arial"/>
              </w:rPr>
              <w:t>√</w:t>
            </w:r>
          </w:p>
          <w:p w14:paraId="0DA0312E" w14:textId="77777777" w:rsidR="008614DE" w:rsidRPr="008B6785" w:rsidRDefault="008614DE" w:rsidP="008614DE">
            <w:pPr>
              <w:rPr>
                <w:rFonts w:ascii="Arial" w:hAnsi="Arial" w:cs="Arial"/>
              </w:rPr>
            </w:pPr>
          </w:p>
          <w:p w14:paraId="558B6B68" w14:textId="77777777" w:rsidR="008614DE" w:rsidRPr="008B6785" w:rsidRDefault="008614DE" w:rsidP="008614DE">
            <w:pPr>
              <w:rPr>
                <w:rFonts w:ascii="Arial" w:hAnsi="Arial" w:cs="Arial"/>
              </w:rPr>
            </w:pPr>
            <w:r w:rsidRPr="008B6785">
              <w:rPr>
                <w:rFonts w:ascii="Arial" w:hAnsi="Arial" w:cs="Arial"/>
              </w:rPr>
              <w:t xml:space="preserve">  </w:t>
            </w:r>
          </w:p>
          <w:p w14:paraId="60A44960" w14:textId="77777777" w:rsidR="008614DE" w:rsidRDefault="008614DE" w:rsidP="008614DE">
            <w:pPr>
              <w:rPr>
                <w:rFonts w:ascii="Arial" w:hAnsi="Arial" w:cs="Arial"/>
              </w:rPr>
            </w:pPr>
            <w:r w:rsidRPr="008B6785">
              <w:rPr>
                <w:rFonts w:ascii="Arial" w:hAnsi="Arial" w:cs="Arial"/>
              </w:rPr>
              <w:t xml:space="preserve">         </w:t>
            </w:r>
          </w:p>
          <w:p w14:paraId="199FC47D" w14:textId="77777777" w:rsidR="008614DE" w:rsidRDefault="008614DE" w:rsidP="008614DE">
            <w:pPr>
              <w:jc w:val="center"/>
              <w:rPr>
                <w:rFonts w:ascii="Arial" w:hAnsi="Arial" w:cs="Arial"/>
              </w:rPr>
            </w:pPr>
          </w:p>
          <w:p w14:paraId="2141B65F" w14:textId="77777777" w:rsidR="008614DE" w:rsidRDefault="008614DE" w:rsidP="008614DE">
            <w:pPr>
              <w:jc w:val="center"/>
              <w:rPr>
                <w:rFonts w:ascii="Arial" w:hAnsi="Arial" w:cs="Arial"/>
              </w:rPr>
            </w:pPr>
          </w:p>
          <w:p w14:paraId="70FE0E82" w14:textId="77777777" w:rsidR="008614DE" w:rsidRDefault="008614DE" w:rsidP="008614DE">
            <w:pPr>
              <w:jc w:val="center"/>
              <w:rPr>
                <w:rFonts w:ascii="Arial" w:hAnsi="Arial" w:cs="Arial"/>
              </w:rPr>
            </w:pPr>
          </w:p>
          <w:p w14:paraId="5D7F93AD" w14:textId="77777777" w:rsidR="008614DE" w:rsidRDefault="008614DE" w:rsidP="008614DE">
            <w:pPr>
              <w:jc w:val="center"/>
              <w:rPr>
                <w:rFonts w:ascii="Arial" w:hAnsi="Arial" w:cs="Arial"/>
              </w:rPr>
            </w:pPr>
          </w:p>
          <w:p w14:paraId="025136D5" w14:textId="77777777" w:rsidR="008614DE" w:rsidRDefault="008614DE" w:rsidP="008614DE">
            <w:pPr>
              <w:jc w:val="center"/>
              <w:rPr>
                <w:rFonts w:ascii="Arial" w:hAnsi="Arial" w:cs="Arial"/>
              </w:rPr>
            </w:pPr>
          </w:p>
          <w:p w14:paraId="00B13AD6" w14:textId="77777777" w:rsidR="008614DE" w:rsidRPr="008B6785" w:rsidRDefault="008614DE" w:rsidP="008614DE">
            <w:pPr>
              <w:jc w:val="center"/>
              <w:rPr>
                <w:rFonts w:ascii="Arial" w:hAnsi="Arial" w:cs="Arial"/>
              </w:rPr>
            </w:pPr>
            <w:r w:rsidRPr="008B6785">
              <w:rPr>
                <w:rFonts w:ascii="Arial" w:hAnsi="Arial" w:cs="Arial"/>
              </w:rPr>
              <w:t>√</w:t>
            </w:r>
          </w:p>
          <w:p w14:paraId="2A2AD2BA" w14:textId="77777777" w:rsidR="008614DE" w:rsidRDefault="008614DE" w:rsidP="008614DE">
            <w:pPr>
              <w:rPr>
                <w:rFonts w:ascii="Arial" w:hAnsi="Arial" w:cs="Arial"/>
              </w:rPr>
            </w:pPr>
          </w:p>
          <w:p w14:paraId="47E2EFC6" w14:textId="77777777" w:rsidR="008614DE" w:rsidRDefault="008614DE" w:rsidP="008614DE">
            <w:pPr>
              <w:rPr>
                <w:rFonts w:ascii="Arial" w:hAnsi="Arial" w:cs="Arial"/>
              </w:rPr>
            </w:pPr>
          </w:p>
          <w:p w14:paraId="68154D31" w14:textId="77777777" w:rsidR="008614DE" w:rsidRDefault="008614DE" w:rsidP="008614DE">
            <w:pPr>
              <w:rPr>
                <w:rFonts w:ascii="Arial" w:hAnsi="Arial" w:cs="Arial"/>
              </w:rPr>
            </w:pPr>
          </w:p>
          <w:p w14:paraId="143F3342" w14:textId="77777777" w:rsidR="008614DE" w:rsidRDefault="008614DE" w:rsidP="008614DE">
            <w:pPr>
              <w:rPr>
                <w:rFonts w:ascii="Arial" w:hAnsi="Arial" w:cs="Arial"/>
              </w:rPr>
            </w:pPr>
          </w:p>
          <w:p w14:paraId="579E3860" w14:textId="77777777" w:rsidR="008614DE" w:rsidRDefault="008614DE" w:rsidP="008614DE">
            <w:pPr>
              <w:rPr>
                <w:rFonts w:ascii="Arial" w:hAnsi="Arial" w:cs="Arial"/>
              </w:rPr>
            </w:pPr>
          </w:p>
          <w:p w14:paraId="6BE5AD10" w14:textId="77777777" w:rsidR="008614DE" w:rsidRPr="008B6785" w:rsidRDefault="008614DE" w:rsidP="008614DE">
            <w:pPr>
              <w:jc w:val="center"/>
              <w:rPr>
                <w:rFonts w:ascii="Arial" w:hAnsi="Arial" w:cs="Arial"/>
              </w:rPr>
            </w:pPr>
            <w:r w:rsidRPr="008B6785">
              <w:rPr>
                <w:rFonts w:ascii="Arial" w:hAnsi="Arial" w:cs="Arial"/>
              </w:rPr>
              <w:t>√</w:t>
            </w:r>
          </w:p>
          <w:p w14:paraId="652D381F" w14:textId="77777777" w:rsidR="008614DE" w:rsidRPr="004070DE" w:rsidRDefault="008614DE" w:rsidP="004070DE">
            <w:pPr>
              <w:jc w:val="center"/>
              <w:rPr>
                <w:rFonts w:ascii="Arial" w:hAnsi="Arial" w:cs="Arial"/>
              </w:rPr>
            </w:pPr>
          </w:p>
        </w:tc>
        <w:tc>
          <w:tcPr>
            <w:tcW w:w="1200" w:type="dxa"/>
          </w:tcPr>
          <w:p w14:paraId="12CEDA1A" w14:textId="77777777" w:rsidR="008614DE" w:rsidRPr="004070DE" w:rsidRDefault="008614DE" w:rsidP="009F1684">
            <w:pPr>
              <w:rPr>
                <w:rFonts w:ascii="Arial" w:hAnsi="Arial" w:cs="Arial"/>
              </w:rPr>
            </w:pPr>
          </w:p>
        </w:tc>
      </w:tr>
      <w:tr w:rsidR="008614DE" w:rsidRPr="004070DE" w14:paraId="2ABBDD77" w14:textId="77777777" w:rsidTr="008614DE">
        <w:tc>
          <w:tcPr>
            <w:tcW w:w="2308" w:type="dxa"/>
            <w:gridSpan w:val="2"/>
          </w:tcPr>
          <w:p w14:paraId="08702DEB" w14:textId="77777777" w:rsidR="008614DE" w:rsidRPr="004070DE" w:rsidRDefault="008614DE" w:rsidP="009F1684">
            <w:pPr>
              <w:rPr>
                <w:rFonts w:ascii="Arial" w:hAnsi="Arial" w:cs="Arial"/>
              </w:rPr>
            </w:pPr>
          </w:p>
        </w:tc>
        <w:tc>
          <w:tcPr>
            <w:tcW w:w="1335" w:type="dxa"/>
            <w:gridSpan w:val="2"/>
          </w:tcPr>
          <w:p w14:paraId="529E4738" w14:textId="77777777" w:rsidR="008614DE" w:rsidRPr="004070DE" w:rsidRDefault="008614DE" w:rsidP="009F1684">
            <w:pPr>
              <w:rPr>
                <w:rFonts w:ascii="Arial" w:hAnsi="Arial" w:cs="Arial"/>
                <w:i/>
              </w:rPr>
            </w:pPr>
            <w:r w:rsidRPr="004070DE">
              <w:rPr>
                <w:rFonts w:ascii="Arial" w:hAnsi="Arial" w:cs="Arial"/>
                <w:i/>
              </w:rPr>
              <w:t>Desirable</w:t>
            </w:r>
          </w:p>
        </w:tc>
        <w:tc>
          <w:tcPr>
            <w:tcW w:w="2957" w:type="dxa"/>
          </w:tcPr>
          <w:p w14:paraId="1D1F07B0" w14:textId="77777777" w:rsidR="008614DE" w:rsidRPr="004070DE" w:rsidRDefault="008614DE" w:rsidP="009F1684">
            <w:pPr>
              <w:rPr>
                <w:rFonts w:ascii="Arial" w:hAnsi="Arial" w:cs="Arial"/>
              </w:rPr>
            </w:pPr>
          </w:p>
        </w:tc>
        <w:tc>
          <w:tcPr>
            <w:tcW w:w="1440" w:type="dxa"/>
          </w:tcPr>
          <w:p w14:paraId="4A76A455" w14:textId="77777777" w:rsidR="008614DE" w:rsidRPr="004070DE" w:rsidRDefault="008614DE" w:rsidP="009F1684">
            <w:pPr>
              <w:rPr>
                <w:rFonts w:ascii="Arial" w:hAnsi="Arial" w:cs="Arial"/>
              </w:rPr>
            </w:pPr>
          </w:p>
        </w:tc>
        <w:tc>
          <w:tcPr>
            <w:tcW w:w="1200" w:type="dxa"/>
          </w:tcPr>
          <w:p w14:paraId="448B2FF7" w14:textId="77777777" w:rsidR="008614DE" w:rsidRPr="004070DE" w:rsidRDefault="008614DE" w:rsidP="009F1684">
            <w:pPr>
              <w:rPr>
                <w:rFonts w:ascii="Arial" w:hAnsi="Arial" w:cs="Arial"/>
              </w:rPr>
            </w:pPr>
          </w:p>
        </w:tc>
      </w:tr>
      <w:tr w:rsidR="008614DE" w:rsidRPr="004070DE" w14:paraId="5B4E75EC" w14:textId="77777777" w:rsidTr="008614DE">
        <w:tc>
          <w:tcPr>
            <w:tcW w:w="2308" w:type="dxa"/>
            <w:gridSpan w:val="2"/>
          </w:tcPr>
          <w:p w14:paraId="042BE3B1" w14:textId="77777777" w:rsidR="008614DE" w:rsidRPr="004070DE" w:rsidRDefault="008614DE" w:rsidP="009F1684">
            <w:pPr>
              <w:rPr>
                <w:rFonts w:ascii="Arial" w:hAnsi="Arial" w:cs="Arial"/>
                <w:b/>
              </w:rPr>
            </w:pPr>
            <w:r w:rsidRPr="004070DE">
              <w:rPr>
                <w:rFonts w:ascii="Arial" w:hAnsi="Arial" w:cs="Arial"/>
                <w:b/>
              </w:rPr>
              <w:t>Experience/</w:t>
            </w:r>
          </w:p>
          <w:p w14:paraId="22CABF64" w14:textId="77777777" w:rsidR="008614DE" w:rsidRPr="004070DE" w:rsidRDefault="008614DE" w:rsidP="009F1684">
            <w:pPr>
              <w:rPr>
                <w:rFonts w:ascii="Arial" w:hAnsi="Arial" w:cs="Arial"/>
                <w:b/>
              </w:rPr>
            </w:pPr>
            <w:r w:rsidRPr="004070DE">
              <w:rPr>
                <w:rFonts w:ascii="Arial" w:hAnsi="Arial" w:cs="Arial"/>
                <w:b/>
              </w:rPr>
              <w:t>Training (including research if appropriate)</w:t>
            </w:r>
          </w:p>
        </w:tc>
        <w:tc>
          <w:tcPr>
            <w:tcW w:w="1335" w:type="dxa"/>
            <w:gridSpan w:val="2"/>
          </w:tcPr>
          <w:p w14:paraId="571D1ABF" w14:textId="77777777" w:rsidR="008614DE" w:rsidRPr="004070DE" w:rsidRDefault="008614DE" w:rsidP="009F1684">
            <w:pPr>
              <w:rPr>
                <w:rFonts w:ascii="Arial" w:hAnsi="Arial" w:cs="Arial"/>
              </w:rPr>
            </w:pPr>
            <w:r w:rsidRPr="004070DE">
              <w:rPr>
                <w:rFonts w:ascii="Arial" w:hAnsi="Arial" w:cs="Arial"/>
              </w:rPr>
              <w:t>Essential</w:t>
            </w:r>
          </w:p>
        </w:tc>
        <w:tc>
          <w:tcPr>
            <w:tcW w:w="2957" w:type="dxa"/>
          </w:tcPr>
          <w:p w14:paraId="1297ECCD" w14:textId="77777777" w:rsidR="008614DE" w:rsidRDefault="008614DE" w:rsidP="008614DE">
            <w:pPr>
              <w:numPr>
                <w:ilvl w:val="0"/>
                <w:numId w:val="4"/>
              </w:numPr>
              <w:rPr>
                <w:rFonts w:ascii="Arial" w:hAnsi="Arial" w:cs="Arial"/>
              </w:rPr>
            </w:pPr>
            <w:r>
              <w:rPr>
                <w:rFonts w:ascii="Arial" w:hAnsi="Arial" w:cs="Arial"/>
              </w:rPr>
              <w:t>Experience of working in UK  GP NHS</w:t>
            </w:r>
          </w:p>
          <w:p w14:paraId="69643F06" w14:textId="77777777" w:rsidR="008614DE" w:rsidRDefault="008614DE" w:rsidP="008614DE">
            <w:pPr>
              <w:ind w:left="360"/>
              <w:rPr>
                <w:rFonts w:ascii="Arial" w:hAnsi="Arial" w:cs="Arial"/>
              </w:rPr>
            </w:pPr>
          </w:p>
          <w:p w14:paraId="45D2BF1E" w14:textId="77777777" w:rsidR="008614DE" w:rsidRPr="004070DE" w:rsidRDefault="008614DE" w:rsidP="008614DE">
            <w:pPr>
              <w:numPr>
                <w:ilvl w:val="0"/>
                <w:numId w:val="4"/>
              </w:numPr>
              <w:rPr>
                <w:rFonts w:ascii="Arial" w:hAnsi="Arial" w:cs="Arial"/>
              </w:rPr>
            </w:pPr>
            <w:r>
              <w:rPr>
                <w:rFonts w:ascii="Arial" w:hAnsi="Arial" w:cs="Arial"/>
              </w:rPr>
              <w:t>Eligible to join Health Board Performers List</w:t>
            </w:r>
          </w:p>
        </w:tc>
        <w:tc>
          <w:tcPr>
            <w:tcW w:w="1440" w:type="dxa"/>
          </w:tcPr>
          <w:p w14:paraId="40FAB7FE" w14:textId="77777777" w:rsidR="008614DE" w:rsidRDefault="008614DE" w:rsidP="008614DE">
            <w:pPr>
              <w:jc w:val="center"/>
              <w:rPr>
                <w:rFonts w:ascii="Arial" w:hAnsi="Arial" w:cs="Arial"/>
              </w:rPr>
            </w:pPr>
            <w:r w:rsidRPr="008B6785">
              <w:rPr>
                <w:rFonts w:ascii="Arial" w:hAnsi="Arial" w:cs="Arial"/>
              </w:rPr>
              <w:t>√</w:t>
            </w:r>
          </w:p>
          <w:p w14:paraId="6D7159CC" w14:textId="77777777" w:rsidR="008614DE" w:rsidRDefault="008614DE" w:rsidP="008614DE">
            <w:pPr>
              <w:jc w:val="center"/>
              <w:rPr>
                <w:rFonts w:ascii="Arial" w:hAnsi="Arial" w:cs="Arial"/>
              </w:rPr>
            </w:pPr>
          </w:p>
          <w:p w14:paraId="308ECEBD" w14:textId="77777777" w:rsidR="008614DE" w:rsidRDefault="008614DE" w:rsidP="008614DE">
            <w:pPr>
              <w:jc w:val="center"/>
              <w:rPr>
                <w:rFonts w:ascii="Arial" w:hAnsi="Arial" w:cs="Arial"/>
              </w:rPr>
            </w:pPr>
          </w:p>
          <w:p w14:paraId="719DE43A" w14:textId="77777777" w:rsidR="008614DE" w:rsidRDefault="008614DE" w:rsidP="008614DE">
            <w:pPr>
              <w:jc w:val="center"/>
              <w:rPr>
                <w:rFonts w:ascii="Arial" w:hAnsi="Arial" w:cs="Arial"/>
              </w:rPr>
            </w:pPr>
          </w:p>
          <w:p w14:paraId="51496E6B" w14:textId="77777777" w:rsidR="008614DE" w:rsidRPr="004070DE" w:rsidRDefault="008614DE" w:rsidP="008614DE">
            <w:pPr>
              <w:jc w:val="center"/>
              <w:rPr>
                <w:rFonts w:ascii="Arial" w:hAnsi="Arial" w:cs="Arial"/>
              </w:rPr>
            </w:pPr>
            <w:r w:rsidRPr="008B6785">
              <w:rPr>
                <w:rFonts w:ascii="Arial" w:hAnsi="Arial" w:cs="Arial"/>
              </w:rPr>
              <w:t>√</w:t>
            </w:r>
          </w:p>
        </w:tc>
        <w:tc>
          <w:tcPr>
            <w:tcW w:w="1200" w:type="dxa"/>
          </w:tcPr>
          <w:p w14:paraId="091DE7B3" w14:textId="77777777" w:rsidR="008614DE" w:rsidRPr="004070DE" w:rsidRDefault="008614DE" w:rsidP="009F1684">
            <w:pPr>
              <w:rPr>
                <w:rFonts w:ascii="Arial" w:hAnsi="Arial" w:cs="Arial"/>
              </w:rPr>
            </w:pPr>
          </w:p>
        </w:tc>
      </w:tr>
      <w:tr w:rsidR="008614DE" w:rsidRPr="004070DE" w14:paraId="54C65895" w14:textId="77777777" w:rsidTr="008614DE">
        <w:tc>
          <w:tcPr>
            <w:tcW w:w="2308" w:type="dxa"/>
            <w:gridSpan w:val="2"/>
          </w:tcPr>
          <w:p w14:paraId="6C0ECBE7" w14:textId="77777777" w:rsidR="008614DE" w:rsidRPr="004070DE" w:rsidRDefault="008614DE" w:rsidP="009F1684">
            <w:pPr>
              <w:rPr>
                <w:rFonts w:ascii="Arial" w:hAnsi="Arial" w:cs="Arial"/>
                <w:b/>
              </w:rPr>
            </w:pPr>
          </w:p>
        </w:tc>
        <w:tc>
          <w:tcPr>
            <w:tcW w:w="1335" w:type="dxa"/>
            <w:gridSpan w:val="2"/>
          </w:tcPr>
          <w:p w14:paraId="0EB14FB6" w14:textId="77777777" w:rsidR="008614DE" w:rsidRPr="004070DE" w:rsidRDefault="008614DE" w:rsidP="009F1684">
            <w:pPr>
              <w:rPr>
                <w:rFonts w:ascii="Arial" w:hAnsi="Arial" w:cs="Arial"/>
                <w:i/>
              </w:rPr>
            </w:pPr>
            <w:r w:rsidRPr="004070DE">
              <w:rPr>
                <w:rFonts w:ascii="Arial" w:hAnsi="Arial" w:cs="Arial"/>
                <w:i/>
              </w:rPr>
              <w:t>Desirable</w:t>
            </w:r>
          </w:p>
        </w:tc>
        <w:tc>
          <w:tcPr>
            <w:tcW w:w="2957" w:type="dxa"/>
          </w:tcPr>
          <w:p w14:paraId="434BB715" w14:textId="77777777" w:rsidR="008614DE" w:rsidRDefault="008614DE" w:rsidP="004070DE">
            <w:pPr>
              <w:numPr>
                <w:ilvl w:val="0"/>
                <w:numId w:val="4"/>
              </w:numPr>
              <w:rPr>
                <w:rFonts w:ascii="Arial" w:hAnsi="Arial" w:cs="Arial"/>
              </w:rPr>
            </w:pPr>
            <w:r w:rsidRPr="004070DE">
              <w:rPr>
                <w:rFonts w:ascii="Arial" w:hAnsi="Arial" w:cs="Arial"/>
              </w:rPr>
              <w:t>Other relevant Postgraduate Diplomas</w:t>
            </w:r>
          </w:p>
          <w:p w14:paraId="4ABB82C9" w14:textId="77777777" w:rsidR="008614DE" w:rsidRPr="004070DE" w:rsidRDefault="008614DE" w:rsidP="004070DE">
            <w:pPr>
              <w:numPr>
                <w:ilvl w:val="0"/>
                <w:numId w:val="4"/>
              </w:numPr>
              <w:rPr>
                <w:rFonts w:ascii="Arial" w:hAnsi="Arial" w:cs="Arial"/>
              </w:rPr>
            </w:pPr>
            <w:r>
              <w:rPr>
                <w:rFonts w:ascii="Arial" w:hAnsi="Arial" w:cs="Arial"/>
              </w:rPr>
              <w:t>Experience of working in areas of deprivation</w:t>
            </w:r>
          </w:p>
        </w:tc>
        <w:tc>
          <w:tcPr>
            <w:tcW w:w="1440" w:type="dxa"/>
          </w:tcPr>
          <w:p w14:paraId="169530EA" w14:textId="77777777" w:rsidR="008614DE" w:rsidRPr="004070DE" w:rsidRDefault="008614DE" w:rsidP="004070DE">
            <w:pPr>
              <w:jc w:val="center"/>
              <w:rPr>
                <w:rFonts w:ascii="Arial" w:hAnsi="Arial" w:cs="Arial"/>
              </w:rPr>
            </w:pPr>
            <w:r w:rsidRPr="004070DE">
              <w:rPr>
                <w:rFonts w:ascii="Arial" w:hAnsi="Arial" w:cs="Arial"/>
              </w:rPr>
              <w:t>√</w:t>
            </w:r>
          </w:p>
          <w:p w14:paraId="748236F4" w14:textId="77777777" w:rsidR="008614DE" w:rsidRPr="004070DE" w:rsidRDefault="008614DE" w:rsidP="004070DE">
            <w:pPr>
              <w:jc w:val="center"/>
              <w:rPr>
                <w:rFonts w:ascii="Arial" w:hAnsi="Arial" w:cs="Arial"/>
              </w:rPr>
            </w:pPr>
          </w:p>
          <w:p w14:paraId="42832673" w14:textId="77777777" w:rsidR="008614DE" w:rsidRPr="004070DE" w:rsidRDefault="008614DE" w:rsidP="004070DE">
            <w:pPr>
              <w:jc w:val="center"/>
              <w:rPr>
                <w:rFonts w:ascii="Arial" w:hAnsi="Arial" w:cs="Arial"/>
              </w:rPr>
            </w:pPr>
          </w:p>
        </w:tc>
        <w:tc>
          <w:tcPr>
            <w:tcW w:w="1200" w:type="dxa"/>
          </w:tcPr>
          <w:p w14:paraId="3C66F4B3" w14:textId="77777777" w:rsidR="008614DE" w:rsidRPr="004070DE" w:rsidRDefault="008614DE" w:rsidP="009F1684">
            <w:pPr>
              <w:rPr>
                <w:rFonts w:ascii="Arial" w:hAnsi="Arial" w:cs="Arial"/>
              </w:rPr>
            </w:pPr>
          </w:p>
        </w:tc>
      </w:tr>
      <w:tr w:rsidR="008614DE" w:rsidRPr="004070DE" w14:paraId="23FE6959" w14:textId="77777777" w:rsidTr="008614DE">
        <w:tc>
          <w:tcPr>
            <w:tcW w:w="2308" w:type="dxa"/>
            <w:gridSpan w:val="2"/>
          </w:tcPr>
          <w:p w14:paraId="58413900" w14:textId="77777777" w:rsidR="008614DE" w:rsidRPr="004070DE" w:rsidRDefault="008614DE" w:rsidP="009F1684">
            <w:pPr>
              <w:rPr>
                <w:rFonts w:ascii="Arial" w:hAnsi="Arial" w:cs="Arial"/>
                <w:b/>
              </w:rPr>
            </w:pPr>
            <w:r w:rsidRPr="004070DE">
              <w:rPr>
                <w:rFonts w:ascii="Arial" w:hAnsi="Arial" w:cs="Arial"/>
                <w:b/>
              </w:rPr>
              <w:t>Specific aptitude and abilities</w:t>
            </w:r>
          </w:p>
        </w:tc>
        <w:tc>
          <w:tcPr>
            <w:tcW w:w="1335" w:type="dxa"/>
            <w:gridSpan w:val="2"/>
          </w:tcPr>
          <w:p w14:paraId="59348BEA" w14:textId="77777777" w:rsidR="008614DE" w:rsidRPr="004070DE" w:rsidRDefault="008614DE" w:rsidP="009F1684">
            <w:pPr>
              <w:rPr>
                <w:rFonts w:ascii="Arial" w:hAnsi="Arial" w:cs="Arial"/>
              </w:rPr>
            </w:pPr>
            <w:r w:rsidRPr="004070DE">
              <w:rPr>
                <w:rFonts w:ascii="Arial" w:hAnsi="Arial" w:cs="Arial"/>
              </w:rPr>
              <w:t>Essential</w:t>
            </w:r>
          </w:p>
        </w:tc>
        <w:tc>
          <w:tcPr>
            <w:tcW w:w="2957" w:type="dxa"/>
          </w:tcPr>
          <w:p w14:paraId="4FE884D2" w14:textId="77777777" w:rsidR="00F60462" w:rsidRDefault="00F60462" w:rsidP="00F60462">
            <w:pPr>
              <w:numPr>
                <w:ilvl w:val="0"/>
                <w:numId w:val="4"/>
              </w:numPr>
              <w:rPr>
                <w:rFonts w:ascii="Arial" w:hAnsi="Arial" w:cs="Arial"/>
              </w:rPr>
            </w:pPr>
            <w:r w:rsidRPr="008B6785">
              <w:rPr>
                <w:rFonts w:ascii="Arial" w:hAnsi="Arial" w:cs="Arial"/>
              </w:rPr>
              <w:t>Is able to articulate the core values of general practice and medical education.</w:t>
            </w:r>
          </w:p>
          <w:p w14:paraId="263C4CF3" w14:textId="77777777" w:rsidR="00F60462" w:rsidRDefault="00F60462" w:rsidP="00F60462">
            <w:pPr>
              <w:ind w:left="360"/>
              <w:rPr>
                <w:rFonts w:ascii="Arial" w:hAnsi="Arial" w:cs="Arial"/>
              </w:rPr>
            </w:pPr>
          </w:p>
          <w:p w14:paraId="7260C5E4" w14:textId="77777777" w:rsidR="00F60462" w:rsidRDefault="00F60462" w:rsidP="00F60462">
            <w:pPr>
              <w:numPr>
                <w:ilvl w:val="0"/>
                <w:numId w:val="4"/>
              </w:numPr>
              <w:rPr>
                <w:rFonts w:ascii="Arial" w:hAnsi="Arial" w:cs="Arial"/>
              </w:rPr>
            </w:pPr>
            <w:r w:rsidRPr="008B6785">
              <w:rPr>
                <w:rFonts w:ascii="Arial" w:hAnsi="Arial" w:cs="Arial"/>
              </w:rPr>
              <w:t xml:space="preserve">Some understanding of the range of problems </w:t>
            </w:r>
            <w:r>
              <w:rPr>
                <w:rFonts w:ascii="Arial" w:hAnsi="Arial" w:cs="Arial"/>
              </w:rPr>
              <w:t xml:space="preserve">related to Health Inequalities </w:t>
            </w:r>
            <w:r w:rsidRPr="008B6785">
              <w:rPr>
                <w:rFonts w:ascii="Arial" w:hAnsi="Arial" w:cs="Arial"/>
              </w:rPr>
              <w:t xml:space="preserve"> in Scotland.</w:t>
            </w:r>
          </w:p>
          <w:p w14:paraId="05949DD7" w14:textId="77777777" w:rsidR="00F60462" w:rsidRPr="0003049D" w:rsidRDefault="00F60462" w:rsidP="00F60462">
            <w:pPr>
              <w:ind w:left="360"/>
              <w:rPr>
                <w:rFonts w:ascii="Arial" w:hAnsi="Arial" w:cs="Arial"/>
              </w:rPr>
            </w:pPr>
          </w:p>
          <w:p w14:paraId="3177E4B3" w14:textId="77777777" w:rsidR="00F60462" w:rsidRPr="008B6785" w:rsidRDefault="00F60462" w:rsidP="00F60462">
            <w:pPr>
              <w:ind w:left="360"/>
              <w:rPr>
                <w:rFonts w:ascii="Arial" w:hAnsi="Arial" w:cs="Arial"/>
              </w:rPr>
            </w:pPr>
          </w:p>
          <w:p w14:paraId="5F8D6537" w14:textId="77777777" w:rsidR="00F60462" w:rsidRDefault="00F60462" w:rsidP="00F60462">
            <w:pPr>
              <w:numPr>
                <w:ilvl w:val="0"/>
                <w:numId w:val="4"/>
              </w:numPr>
              <w:rPr>
                <w:rFonts w:ascii="Arial" w:hAnsi="Arial" w:cs="Arial"/>
              </w:rPr>
            </w:pPr>
            <w:r w:rsidRPr="008B6785">
              <w:rPr>
                <w:rFonts w:ascii="Arial" w:hAnsi="Arial" w:cs="Arial"/>
              </w:rPr>
              <w:t>Evidence of personal initiative in achieving educational objectives.</w:t>
            </w:r>
          </w:p>
          <w:p w14:paraId="4E70E60A" w14:textId="77777777" w:rsidR="00F60462" w:rsidRDefault="00F60462" w:rsidP="00F60462">
            <w:pPr>
              <w:pStyle w:val="ListParagraph"/>
              <w:rPr>
                <w:rFonts w:ascii="Arial" w:hAnsi="Arial" w:cs="Arial"/>
              </w:rPr>
            </w:pPr>
          </w:p>
          <w:p w14:paraId="5C35FF86" w14:textId="77777777" w:rsidR="00F60462" w:rsidRDefault="00F60462" w:rsidP="00F60462">
            <w:pPr>
              <w:pStyle w:val="ListParagraph"/>
              <w:rPr>
                <w:rFonts w:ascii="Arial" w:hAnsi="Arial" w:cs="Arial"/>
              </w:rPr>
            </w:pPr>
          </w:p>
          <w:p w14:paraId="1E98951E" w14:textId="77777777" w:rsidR="00F60462" w:rsidRPr="008B6785" w:rsidRDefault="00F60462" w:rsidP="00F60462">
            <w:pPr>
              <w:numPr>
                <w:ilvl w:val="0"/>
                <w:numId w:val="4"/>
              </w:numPr>
              <w:rPr>
                <w:rFonts w:ascii="Arial" w:hAnsi="Arial" w:cs="Arial"/>
              </w:rPr>
            </w:pPr>
            <w:r w:rsidRPr="008B6785">
              <w:rPr>
                <w:rFonts w:ascii="Arial" w:hAnsi="Arial" w:cs="Arial"/>
              </w:rPr>
              <w:t>Evidence/</w:t>
            </w:r>
          </w:p>
          <w:p w14:paraId="5E9D66C7" w14:textId="77777777" w:rsidR="00F60462" w:rsidRPr="008B6785" w:rsidRDefault="00F60462" w:rsidP="00F60462">
            <w:pPr>
              <w:rPr>
                <w:rFonts w:ascii="Arial" w:hAnsi="Arial" w:cs="Arial"/>
              </w:rPr>
            </w:pPr>
            <w:r w:rsidRPr="008B6785">
              <w:rPr>
                <w:rFonts w:ascii="Arial" w:hAnsi="Arial" w:cs="Arial"/>
              </w:rPr>
              <w:t xml:space="preserve">      demonstration of self </w:t>
            </w:r>
          </w:p>
          <w:p w14:paraId="577CDA0D" w14:textId="77777777" w:rsidR="008614DE" w:rsidRPr="004070DE" w:rsidRDefault="00F60462" w:rsidP="00F60462">
            <w:pPr>
              <w:ind w:left="360"/>
              <w:rPr>
                <w:rFonts w:ascii="Arial" w:hAnsi="Arial" w:cs="Arial"/>
              </w:rPr>
            </w:pPr>
            <w:r w:rsidRPr="008B6785">
              <w:rPr>
                <w:rFonts w:ascii="Arial" w:hAnsi="Arial" w:cs="Arial"/>
              </w:rPr>
              <w:t xml:space="preserve">     directed learning</w:t>
            </w:r>
          </w:p>
        </w:tc>
        <w:tc>
          <w:tcPr>
            <w:tcW w:w="1440" w:type="dxa"/>
          </w:tcPr>
          <w:p w14:paraId="6BC604EE" w14:textId="77777777" w:rsidR="008614DE" w:rsidRPr="004070DE" w:rsidRDefault="008614DE" w:rsidP="004070DE">
            <w:pPr>
              <w:jc w:val="center"/>
              <w:rPr>
                <w:rFonts w:ascii="Arial" w:hAnsi="Arial" w:cs="Arial"/>
              </w:rPr>
            </w:pPr>
          </w:p>
          <w:p w14:paraId="26B800FE" w14:textId="77777777" w:rsidR="008614DE" w:rsidRPr="004070DE" w:rsidRDefault="008614DE" w:rsidP="004070DE">
            <w:pPr>
              <w:jc w:val="center"/>
              <w:rPr>
                <w:rFonts w:ascii="Arial" w:hAnsi="Arial" w:cs="Arial"/>
              </w:rPr>
            </w:pPr>
          </w:p>
          <w:p w14:paraId="7C0AE4B7" w14:textId="77777777" w:rsidR="00F60462" w:rsidRPr="008B6785" w:rsidRDefault="00F60462" w:rsidP="00F60462">
            <w:pPr>
              <w:jc w:val="center"/>
              <w:rPr>
                <w:rFonts w:ascii="Arial" w:hAnsi="Arial" w:cs="Arial"/>
              </w:rPr>
            </w:pPr>
            <w:r w:rsidRPr="008B6785">
              <w:rPr>
                <w:rFonts w:ascii="Arial" w:hAnsi="Arial" w:cs="Arial"/>
              </w:rPr>
              <w:t>√</w:t>
            </w:r>
          </w:p>
          <w:p w14:paraId="48F53585" w14:textId="77777777" w:rsidR="00F60462" w:rsidRPr="008B6785" w:rsidRDefault="00F60462" w:rsidP="00F60462">
            <w:pPr>
              <w:jc w:val="center"/>
              <w:rPr>
                <w:rFonts w:ascii="Arial" w:hAnsi="Arial" w:cs="Arial"/>
              </w:rPr>
            </w:pPr>
          </w:p>
          <w:p w14:paraId="0212FEAB" w14:textId="77777777" w:rsidR="00F60462" w:rsidRDefault="00F60462" w:rsidP="00F60462">
            <w:pPr>
              <w:jc w:val="center"/>
              <w:rPr>
                <w:rFonts w:ascii="Arial" w:hAnsi="Arial" w:cs="Arial"/>
              </w:rPr>
            </w:pPr>
          </w:p>
          <w:p w14:paraId="2DC0A74F" w14:textId="77777777" w:rsidR="00F60462" w:rsidRDefault="00F60462" w:rsidP="00F60462">
            <w:pPr>
              <w:jc w:val="center"/>
              <w:rPr>
                <w:rFonts w:ascii="Arial" w:hAnsi="Arial" w:cs="Arial"/>
              </w:rPr>
            </w:pPr>
          </w:p>
          <w:p w14:paraId="52DF5C97" w14:textId="77777777" w:rsidR="00F60462" w:rsidRPr="008B6785" w:rsidRDefault="00F60462" w:rsidP="00F60462">
            <w:pPr>
              <w:jc w:val="center"/>
              <w:rPr>
                <w:rFonts w:ascii="Arial" w:hAnsi="Arial" w:cs="Arial"/>
              </w:rPr>
            </w:pPr>
          </w:p>
          <w:p w14:paraId="5DEFE3FF" w14:textId="77777777" w:rsidR="00F60462" w:rsidRDefault="00F60462" w:rsidP="00F60462">
            <w:pPr>
              <w:jc w:val="center"/>
              <w:rPr>
                <w:rFonts w:ascii="Arial" w:hAnsi="Arial" w:cs="Arial"/>
              </w:rPr>
            </w:pPr>
          </w:p>
          <w:p w14:paraId="570A90FE" w14:textId="77777777" w:rsidR="00F60462" w:rsidRDefault="00F60462" w:rsidP="00F60462">
            <w:pPr>
              <w:jc w:val="center"/>
              <w:rPr>
                <w:rFonts w:ascii="Arial" w:hAnsi="Arial" w:cs="Arial"/>
              </w:rPr>
            </w:pPr>
            <w:r w:rsidRPr="008B6785">
              <w:rPr>
                <w:rFonts w:ascii="Arial" w:hAnsi="Arial" w:cs="Arial"/>
              </w:rPr>
              <w:t>√</w:t>
            </w:r>
          </w:p>
          <w:p w14:paraId="4B693491" w14:textId="77777777" w:rsidR="00F60462" w:rsidRDefault="00F60462" w:rsidP="00F60462">
            <w:pPr>
              <w:jc w:val="center"/>
              <w:rPr>
                <w:rFonts w:ascii="Arial" w:hAnsi="Arial" w:cs="Arial"/>
              </w:rPr>
            </w:pPr>
          </w:p>
          <w:p w14:paraId="1E1285C8" w14:textId="77777777" w:rsidR="00F60462" w:rsidRDefault="00F60462" w:rsidP="00F60462">
            <w:pPr>
              <w:jc w:val="center"/>
              <w:rPr>
                <w:rFonts w:ascii="Arial" w:hAnsi="Arial" w:cs="Arial"/>
              </w:rPr>
            </w:pPr>
          </w:p>
          <w:p w14:paraId="47A2FABC" w14:textId="77777777" w:rsidR="00F60462" w:rsidRDefault="00F60462" w:rsidP="00F60462">
            <w:pPr>
              <w:jc w:val="center"/>
              <w:rPr>
                <w:rFonts w:ascii="Arial" w:hAnsi="Arial" w:cs="Arial"/>
              </w:rPr>
            </w:pPr>
          </w:p>
          <w:p w14:paraId="5279D729" w14:textId="77777777" w:rsidR="00F60462" w:rsidRDefault="00F60462" w:rsidP="00F60462">
            <w:pPr>
              <w:jc w:val="center"/>
              <w:rPr>
                <w:rFonts w:ascii="Arial" w:hAnsi="Arial" w:cs="Arial"/>
              </w:rPr>
            </w:pPr>
          </w:p>
          <w:p w14:paraId="27402A12" w14:textId="77777777" w:rsidR="00F60462" w:rsidRDefault="00F60462" w:rsidP="00F60462">
            <w:pPr>
              <w:jc w:val="center"/>
              <w:rPr>
                <w:rFonts w:ascii="Arial" w:hAnsi="Arial" w:cs="Arial"/>
              </w:rPr>
            </w:pPr>
          </w:p>
          <w:p w14:paraId="639AB6C6" w14:textId="77777777" w:rsidR="00F60462" w:rsidRDefault="00F60462" w:rsidP="00F60462">
            <w:pPr>
              <w:jc w:val="center"/>
              <w:rPr>
                <w:rFonts w:ascii="Arial" w:hAnsi="Arial" w:cs="Arial"/>
              </w:rPr>
            </w:pPr>
          </w:p>
          <w:p w14:paraId="4162B9A6" w14:textId="77777777" w:rsidR="00F60462" w:rsidRDefault="00F60462" w:rsidP="00F60462">
            <w:pPr>
              <w:rPr>
                <w:rFonts w:ascii="Arial" w:hAnsi="Arial" w:cs="Arial"/>
              </w:rPr>
            </w:pPr>
            <w:r>
              <w:rPr>
                <w:rFonts w:ascii="Arial" w:hAnsi="Arial" w:cs="Arial"/>
              </w:rPr>
              <w:t xml:space="preserve">          </w:t>
            </w:r>
            <w:r w:rsidRPr="008B6785">
              <w:rPr>
                <w:rFonts w:ascii="Arial" w:hAnsi="Arial" w:cs="Arial"/>
              </w:rPr>
              <w:t>√</w:t>
            </w:r>
          </w:p>
          <w:p w14:paraId="0378E87B" w14:textId="77777777" w:rsidR="00F60462" w:rsidRDefault="00F60462" w:rsidP="00F60462">
            <w:pPr>
              <w:rPr>
                <w:rFonts w:ascii="Arial" w:hAnsi="Arial" w:cs="Arial"/>
              </w:rPr>
            </w:pPr>
          </w:p>
          <w:p w14:paraId="507B5B9F" w14:textId="77777777" w:rsidR="00F60462" w:rsidRDefault="00F60462" w:rsidP="00F60462">
            <w:pPr>
              <w:rPr>
                <w:rFonts w:ascii="Arial" w:hAnsi="Arial" w:cs="Arial"/>
              </w:rPr>
            </w:pPr>
          </w:p>
          <w:p w14:paraId="2776D1A8" w14:textId="77777777" w:rsidR="00F60462" w:rsidRDefault="00F60462" w:rsidP="00F60462">
            <w:pPr>
              <w:rPr>
                <w:rFonts w:ascii="Arial" w:hAnsi="Arial" w:cs="Arial"/>
              </w:rPr>
            </w:pPr>
          </w:p>
          <w:p w14:paraId="1455ED48" w14:textId="77777777" w:rsidR="008614DE" w:rsidRPr="004070DE" w:rsidRDefault="00F60462" w:rsidP="00F60462">
            <w:pPr>
              <w:jc w:val="center"/>
              <w:rPr>
                <w:rFonts w:ascii="Arial" w:hAnsi="Arial" w:cs="Arial"/>
              </w:rPr>
            </w:pPr>
            <w:r>
              <w:rPr>
                <w:rFonts w:ascii="Arial" w:hAnsi="Arial" w:cs="Arial"/>
              </w:rPr>
              <w:t xml:space="preserve">    </w:t>
            </w:r>
            <w:r w:rsidRPr="008B6785">
              <w:rPr>
                <w:rFonts w:ascii="Arial" w:hAnsi="Arial" w:cs="Arial"/>
              </w:rPr>
              <w:t>√</w:t>
            </w:r>
          </w:p>
        </w:tc>
        <w:tc>
          <w:tcPr>
            <w:tcW w:w="1200" w:type="dxa"/>
          </w:tcPr>
          <w:p w14:paraId="3F7C8F11" w14:textId="77777777" w:rsidR="00F60462" w:rsidRDefault="00F60462" w:rsidP="00F60462">
            <w:pPr>
              <w:jc w:val="center"/>
              <w:rPr>
                <w:rFonts w:ascii="Arial" w:hAnsi="Arial" w:cs="Arial"/>
              </w:rPr>
            </w:pPr>
          </w:p>
          <w:p w14:paraId="28894396" w14:textId="77777777" w:rsidR="00F60462" w:rsidRDefault="00F60462" w:rsidP="00F60462">
            <w:pPr>
              <w:jc w:val="center"/>
              <w:rPr>
                <w:rFonts w:ascii="Arial" w:hAnsi="Arial" w:cs="Arial"/>
              </w:rPr>
            </w:pPr>
          </w:p>
          <w:p w14:paraId="34F2A51D" w14:textId="77777777" w:rsidR="00F60462" w:rsidRPr="008B6785" w:rsidRDefault="00F60462" w:rsidP="00F60462">
            <w:pPr>
              <w:jc w:val="center"/>
              <w:rPr>
                <w:rFonts w:ascii="Arial" w:hAnsi="Arial" w:cs="Arial"/>
              </w:rPr>
            </w:pPr>
            <w:r w:rsidRPr="008B6785">
              <w:rPr>
                <w:rFonts w:ascii="Arial" w:hAnsi="Arial" w:cs="Arial"/>
              </w:rPr>
              <w:t>√</w:t>
            </w:r>
          </w:p>
          <w:p w14:paraId="5BB51849" w14:textId="77777777" w:rsidR="00F60462" w:rsidRPr="008B6785" w:rsidRDefault="00F60462" w:rsidP="00F60462">
            <w:pPr>
              <w:jc w:val="center"/>
              <w:rPr>
                <w:rFonts w:ascii="Arial" w:hAnsi="Arial" w:cs="Arial"/>
              </w:rPr>
            </w:pPr>
          </w:p>
          <w:p w14:paraId="4D717EB0" w14:textId="77777777" w:rsidR="00F60462" w:rsidRDefault="00F60462" w:rsidP="00F60462">
            <w:pPr>
              <w:jc w:val="center"/>
              <w:rPr>
                <w:rFonts w:ascii="Arial" w:hAnsi="Arial" w:cs="Arial"/>
              </w:rPr>
            </w:pPr>
          </w:p>
          <w:p w14:paraId="1615FB6F" w14:textId="77777777" w:rsidR="00F60462" w:rsidRDefault="00F60462" w:rsidP="00F60462">
            <w:pPr>
              <w:jc w:val="center"/>
              <w:rPr>
                <w:rFonts w:ascii="Arial" w:hAnsi="Arial" w:cs="Arial"/>
              </w:rPr>
            </w:pPr>
          </w:p>
          <w:p w14:paraId="645B8E77" w14:textId="77777777" w:rsidR="00F60462" w:rsidRPr="008B6785" w:rsidRDefault="00F60462" w:rsidP="00F60462">
            <w:pPr>
              <w:jc w:val="center"/>
              <w:rPr>
                <w:rFonts w:ascii="Arial" w:hAnsi="Arial" w:cs="Arial"/>
              </w:rPr>
            </w:pPr>
          </w:p>
          <w:p w14:paraId="27754D77" w14:textId="77777777" w:rsidR="00F60462" w:rsidRDefault="00F60462" w:rsidP="00F60462">
            <w:pPr>
              <w:jc w:val="center"/>
              <w:rPr>
                <w:rFonts w:ascii="Arial" w:hAnsi="Arial" w:cs="Arial"/>
              </w:rPr>
            </w:pPr>
          </w:p>
          <w:p w14:paraId="5A2986BA" w14:textId="77777777" w:rsidR="00F60462" w:rsidRDefault="00F60462" w:rsidP="00F60462">
            <w:pPr>
              <w:jc w:val="center"/>
              <w:rPr>
                <w:rFonts w:ascii="Arial" w:hAnsi="Arial" w:cs="Arial"/>
              </w:rPr>
            </w:pPr>
            <w:r w:rsidRPr="008B6785">
              <w:rPr>
                <w:rFonts w:ascii="Arial" w:hAnsi="Arial" w:cs="Arial"/>
              </w:rPr>
              <w:t>√</w:t>
            </w:r>
          </w:p>
          <w:p w14:paraId="062265C4" w14:textId="77777777" w:rsidR="00F60462" w:rsidRDefault="00F60462" w:rsidP="00F60462">
            <w:pPr>
              <w:jc w:val="center"/>
              <w:rPr>
                <w:rFonts w:ascii="Arial" w:hAnsi="Arial" w:cs="Arial"/>
              </w:rPr>
            </w:pPr>
          </w:p>
          <w:p w14:paraId="70A6BBA9" w14:textId="77777777" w:rsidR="00F60462" w:rsidRDefault="00F60462" w:rsidP="00F60462">
            <w:pPr>
              <w:jc w:val="center"/>
              <w:rPr>
                <w:rFonts w:ascii="Arial" w:hAnsi="Arial" w:cs="Arial"/>
              </w:rPr>
            </w:pPr>
          </w:p>
          <w:p w14:paraId="477A29B8" w14:textId="77777777" w:rsidR="00F60462" w:rsidRDefault="00F60462" w:rsidP="00F60462">
            <w:pPr>
              <w:jc w:val="center"/>
              <w:rPr>
                <w:rFonts w:ascii="Arial" w:hAnsi="Arial" w:cs="Arial"/>
              </w:rPr>
            </w:pPr>
          </w:p>
          <w:p w14:paraId="349F6444" w14:textId="77777777" w:rsidR="00F60462" w:rsidRDefault="00F60462" w:rsidP="00F60462">
            <w:pPr>
              <w:jc w:val="center"/>
              <w:rPr>
                <w:rFonts w:ascii="Arial" w:hAnsi="Arial" w:cs="Arial"/>
              </w:rPr>
            </w:pPr>
          </w:p>
          <w:p w14:paraId="61D6582C" w14:textId="77777777" w:rsidR="00F60462" w:rsidRDefault="00F60462" w:rsidP="00F60462">
            <w:pPr>
              <w:jc w:val="center"/>
              <w:rPr>
                <w:rFonts w:ascii="Arial" w:hAnsi="Arial" w:cs="Arial"/>
              </w:rPr>
            </w:pPr>
          </w:p>
          <w:p w14:paraId="77017728" w14:textId="77777777" w:rsidR="00F60462" w:rsidRDefault="00F60462" w:rsidP="00F60462">
            <w:pPr>
              <w:jc w:val="center"/>
              <w:rPr>
                <w:rFonts w:ascii="Arial" w:hAnsi="Arial" w:cs="Arial"/>
              </w:rPr>
            </w:pPr>
          </w:p>
          <w:p w14:paraId="0E453E4F" w14:textId="77777777" w:rsidR="00F60462" w:rsidRDefault="00F60462" w:rsidP="00F60462">
            <w:pPr>
              <w:jc w:val="center"/>
              <w:rPr>
                <w:rFonts w:ascii="Arial" w:hAnsi="Arial" w:cs="Arial"/>
              </w:rPr>
            </w:pPr>
            <w:r w:rsidRPr="008B6785">
              <w:rPr>
                <w:rFonts w:ascii="Arial" w:hAnsi="Arial" w:cs="Arial"/>
              </w:rPr>
              <w:t>√</w:t>
            </w:r>
          </w:p>
          <w:p w14:paraId="11740B15" w14:textId="77777777" w:rsidR="00F60462" w:rsidRDefault="00F60462" w:rsidP="00F60462">
            <w:pPr>
              <w:jc w:val="center"/>
              <w:rPr>
                <w:rFonts w:ascii="Arial" w:hAnsi="Arial" w:cs="Arial"/>
              </w:rPr>
            </w:pPr>
          </w:p>
          <w:p w14:paraId="2BD9E8D1" w14:textId="77777777" w:rsidR="00F60462" w:rsidRDefault="00F60462" w:rsidP="00F60462">
            <w:pPr>
              <w:jc w:val="center"/>
              <w:rPr>
                <w:rFonts w:ascii="Arial" w:hAnsi="Arial" w:cs="Arial"/>
              </w:rPr>
            </w:pPr>
          </w:p>
          <w:p w14:paraId="61C558A4" w14:textId="77777777" w:rsidR="00F60462" w:rsidRDefault="00F60462" w:rsidP="00F60462">
            <w:pPr>
              <w:jc w:val="center"/>
              <w:rPr>
                <w:rFonts w:ascii="Arial" w:hAnsi="Arial" w:cs="Arial"/>
              </w:rPr>
            </w:pPr>
          </w:p>
          <w:p w14:paraId="6AE666B0" w14:textId="77777777" w:rsidR="008614DE" w:rsidRPr="004070DE" w:rsidRDefault="00F60462" w:rsidP="00F60462">
            <w:pPr>
              <w:jc w:val="center"/>
              <w:rPr>
                <w:rFonts w:ascii="Arial" w:hAnsi="Arial" w:cs="Arial"/>
              </w:rPr>
            </w:pPr>
            <w:r w:rsidRPr="008B6785">
              <w:rPr>
                <w:rFonts w:ascii="Arial" w:hAnsi="Arial" w:cs="Arial"/>
              </w:rPr>
              <w:t>√</w:t>
            </w:r>
          </w:p>
        </w:tc>
      </w:tr>
      <w:tr w:rsidR="008614DE" w:rsidRPr="004070DE" w14:paraId="7E240EEF" w14:textId="77777777" w:rsidTr="008614DE">
        <w:tc>
          <w:tcPr>
            <w:tcW w:w="2308" w:type="dxa"/>
            <w:gridSpan w:val="2"/>
          </w:tcPr>
          <w:p w14:paraId="721C3519" w14:textId="77777777" w:rsidR="008614DE" w:rsidRPr="004070DE" w:rsidRDefault="008614DE" w:rsidP="009F1684">
            <w:pPr>
              <w:rPr>
                <w:rFonts w:ascii="Arial" w:hAnsi="Arial" w:cs="Arial"/>
              </w:rPr>
            </w:pPr>
          </w:p>
        </w:tc>
        <w:tc>
          <w:tcPr>
            <w:tcW w:w="1335" w:type="dxa"/>
            <w:gridSpan w:val="2"/>
          </w:tcPr>
          <w:p w14:paraId="3F2E0202" w14:textId="77777777" w:rsidR="008614DE" w:rsidRPr="004070DE" w:rsidRDefault="008614DE" w:rsidP="009F1684">
            <w:pPr>
              <w:rPr>
                <w:rFonts w:ascii="Arial" w:hAnsi="Arial" w:cs="Arial"/>
                <w:i/>
              </w:rPr>
            </w:pPr>
            <w:r w:rsidRPr="004070DE">
              <w:rPr>
                <w:rFonts w:ascii="Arial" w:hAnsi="Arial" w:cs="Arial"/>
                <w:i/>
              </w:rPr>
              <w:t>Desirable</w:t>
            </w:r>
          </w:p>
        </w:tc>
        <w:tc>
          <w:tcPr>
            <w:tcW w:w="2957" w:type="dxa"/>
          </w:tcPr>
          <w:p w14:paraId="630FDF5D" w14:textId="77777777" w:rsidR="008614DE" w:rsidRPr="004070DE" w:rsidRDefault="008614DE" w:rsidP="004070DE">
            <w:pPr>
              <w:numPr>
                <w:ilvl w:val="0"/>
                <w:numId w:val="4"/>
              </w:numPr>
              <w:rPr>
                <w:rFonts w:ascii="Arial" w:hAnsi="Arial" w:cs="Arial"/>
              </w:rPr>
            </w:pPr>
            <w:r w:rsidRPr="004070DE">
              <w:rPr>
                <w:rFonts w:ascii="Arial" w:hAnsi="Arial" w:cs="Arial"/>
              </w:rPr>
              <w:t>Insight into areas requiring further training</w:t>
            </w:r>
          </w:p>
          <w:p w14:paraId="72F8EE6A" w14:textId="77777777" w:rsidR="008614DE" w:rsidRPr="004070DE" w:rsidRDefault="008614DE" w:rsidP="004070DE">
            <w:pPr>
              <w:numPr>
                <w:ilvl w:val="0"/>
                <w:numId w:val="4"/>
              </w:numPr>
              <w:rPr>
                <w:rFonts w:ascii="Arial" w:hAnsi="Arial" w:cs="Arial"/>
              </w:rPr>
            </w:pPr>
            <w:r w:rsidRPr="004070DE">
              <w:rPr>
                <w:rFonts w:ascii="Arial" w:hAnsi="Arial" w:cs="Arial"/>
              </w:rPr>
              <w:t>Evidence of exceptional achievement personal/professional</w:t>
            </w:r>
          </w:p>
        </w:tc>
        <w:tc>
          <w:tcPr>
            <w:tcW w:w="1440" w:type="dxa"/>
          </w:tcPr>
          <w:p w14:paraId="52DF4D78" w14:textId="77777777" w:rsidR="00F60462" w:rsidRPr="004070DE" w:rsidRDefault="00F60462" w:rsidP="00F60462">
            <w:pPr>
              <w:jc w:val="center"/>
              <w:rPr>
                <w:rFonts w:ascii="Arial" w:hAnsi="Arial" w:cs="Arial"/>
              </w:rPr>
            </w:pPr>
            <w:r w:rsidRPr="004070DE">
              <w:rPr>
                <w:rFonts w:ascii="Arial" w:hAnsi="Arial" w:cs="Arial"/>
              </w:rPr>
              <w:t>√</w:t>
            </w:r>
          </w:p>
          <w:p w14:paraId="5BABE343" w14:textId="77777777" w:rsidR="008614DE" w:rsidRPr="004070DE" w:rsidRDefault="008614DE" w:rsidP="009F1684">
            <w:pPr>
              <w:rPr>
                <w:rFonts w:ascii="Arial" w:hAnsi="Arial" w:cs="Arial"/>
              </w:rPr>
            </w:pPr>
          </w:p>
          <w:p w14:paraId="6C3A660B" w14:textId="77777777" w:rsidR="008614DE" w:rsidRPr="004070DE" w:rsidRDefault="008614DE" w:rsidP="009F1684">
            <w:pPr>
              <w:rPr>
                <w:rFonts w:ascii="Arial" w:hAnsi="Arial" w:cs="Arial"/>
              </w:rPr>
            </w:pPr>
          </w:p>
          <w:p w14:paraId="176992A2" w14:textId="77777777" w:rsidR="008614DE" w:rsidRPr="004070DE" w:rsidRDefault="008614DE" w:rsidP="009F1684">
            <w:pPr>
              <w:rPr>
                <w:rFonts w:ascii="Arial" w:hAnsi="Arial" w:cs="Arial"/>
              </w:rPr>
            </w:pPr>
          </w:p>
          <w:p w14:paraId="482B1436" w14:textId="77777777" w:rsidR="008614DE" w:rsidRPr="004070DE" w:rsidRDefault="008614DE" w:rsidP="004070DE">
            <w:pPr>
              <w:jc w:val="center"/>
              <w:rPr>
                <w:rFonts w:ascii="Arial" w:hAnsi="Arial" w:cs="Arial"/>
              </w:rPr>
            </w:pPr>
            <w:r w:rsidRPr="004070DE">
              <w:rPr>
                <w:rFonts w:ascii="Arial" w:hAnsi="Arial" w:cs="Arial"/>
              </w:rPr>
              <w:t>√</w:t>
            </w:r>
          </w:p>
        </w:tc>
        <w:tc>
          <w:tcPr>
            <w:tcW w:w="1200" w:type="dxa"/>
          </w:tcPr>
          <w:p w14:paraId="37B340C5" w14:textId="77777777" w:rsidR="008614DE" w:rsidRPr="004070DE" w:rsidRDefault="008614DE" w:rsidP="004070DE">
            <w:pPr>
              <w:jc w:val="center"/>
              <w:rPr>
                <w:rFonts w:ascii="Arial" w:hAnsi="Arial" w:cs="Arial"/>
              </w:rPr>
            </w:pPr>
            <w:r w:rsidRPr="004070DE">
              <w:rPr>
                <w:rFonts w:ascii="Arial" w:hAnsi="Arial" w:cs="Arial"/>
              </w:rPr>
              <w:t>√</w:t>
            </w:r>
          </w:p>
          <w:p w14:paraId="72C8A7A5" w14:textId="77777777" w:rsidR="008614DE" w:rsidRPr="004070DE" w:rsidRDefault="008614DE" w:rsidP="004070DE">
            <w:pPr>
              <w:jc w:val="center"/>
              <w:rPr>
                <w:rFonts w:ascii="Arial" w:hAnsi="Arial" w:cs="Arial"/>
              </w:rPr>
            </w:pPr>
          </w:p>
          <w:p w14:paraId="16D45C3B" w14:textId="77777777" w:rsidR="008614DE" w:rsidRPr="004070DE" w:rsidRDefault="008614DE" w:rsidP="004070DE">
            <w:pPr>
              <w:jc w:val="center"/>
              <w:rPr>
                <w:rFonts w:ascii="Arial" w:hAnsi="Arial" w:cs="Arial"/>
              </w:rPr>
            </w:pPr>
          </w:p>
          <w:p w14:paraId="6BE2FD80" w14:textId="77777777" w:rsidR="008614DE" w:rsidRPr="004070DE" w:rsidRDefault="008614DE" w:rsidP="004070DE">
            <w:pPr>
              <w:jc w:val="center"/>
              <w:rPr>
                <w:rFonts w:ascii="Arial" w:hAnsi="Arial" w:cs="Arial"/>
              </w:rPr>
            </w:pPr>
            <w:r w:rsidRPr="004070DE">
              <w:rPr>
                <w:rFonts w:ascii="Arial" w:hAnsi="Arial" w:cs="Arial"/>
              </w:rPr>
              <w:t>√</w:t>
            </w:r>
          </w:p>
        </w:tc>
      </w:tr>
      <w:tr w:rsidR="008614DE" w:rsidRPr="004070DE" w14:paraId="1BA9E752" w14:textId="77777777" w:rsidTr="00F60462">
        <w:trPr>
          <w:trHeight w:val="3054"/>
        </w:trPr>
        <w:tc>
          <w:tcPr>
            <w:tcW w:w="2280" w:type="dxa"/>
          </w:tcPr>
          <w:p w14:paraId="485DD558" w14:textId="77777777" w:rsidR="008614DE" w:rsidRPr="004070DE" w:rsidRDefault="008614DE" w:rsidP="009F1684">
            <w:pPr>
              <w:rPr>
                <w:rFonts w:ascii="Arial" w:hAnsi="Arial" w:cs="Arial"/>
                <w:b/>
              </w:rPr>
            </w:pPr>
            <w:r w:rsidRPr="004070DE">
              <w:rPr>
                <w:rFonts w:ascii="Arial" w:hAnsi="Arial" w:cs="Arial"/>
                <w:b/>
              </w:rPr>
              <w:t>Interpersonal skills</w:t>
            </w:r>
          </w:p>
        </w:tc>
        <w:tc>
          <w:tcPr>
            <w:tcW w:w="1320" w:type="dxa"/>
            <w:gridSpan w:val="2"/>
          </w:tcPr>
          <w:p w14:paraId="52CE67CF" w14:textId="77777777" w:rsidR="008614DE" w:rsidRPr="004070DE" w:rsidRDefault="008614DE" w:rsidP="009F1684">
            <w:pPr>
              <w:rPr>
                <w:rFonts w:ascii="Arial" w:hAnsi="Arial" w:cs="Arial"/>
              </w:rPr>
            </w:pPr>
            <w:r w:rsidRPr="004070DE">
              <w:rPr>
                <w:rFonts w:ascii="Arial" w:hAnsi="Arial" w:cs="Arial"/>
              </w:rPr>
              <w:t>Essential</w:t>
            </w:r>
          </w:p>
        </w:tc>
        <w:tc>
          <w:tcPr>
            <w:tcW w:w="3000" w:type="dxa"/>
            <w:gridSpan w:val="2"/>
          </w:tcPr>
          <w:p w14:paraId="53715E0B" w14:textId="77777777" w:rsidR="008614DE" w:rsidRPr="004070DE" w:rsidRDefault="008614DE" w:rsidP="004070DE">
            <w:pPr>
              <w:numPr>
                <w:ilvl w:val="0"/>
                <w:numId w:val="4"/>
              </w:numPr>
              <w:rPr>
                <w:rFonts w:ascii="Arial" w:hAnsi="Arial" w:cs="Arial"/>
              </w:rPr>
            </w:pPr>
            <w:r w:rsidRPr="004070DE">
              <w:rPr>
                <w:rFonts w:ascii="Arial" w:hAnsi="Arial" w:cs="Arial"/>
              </w:rPr>
              <w:t>Some understanding of the range of problems facing healthcare in Scotland</w:t>
            </w:r>
          </w:p>
          <w:p w14:paraId="3F31B0C6" w14:textId="77777777" w:rsidR="008614DE" w:rsidRPr="004070DE" w:rsidRDefault="008614DE" w:rsidP="004070DE">
            <w:pPr>
              <w:numPr>
                <w:ilvl w:val="0"/>
                <w:numId w:val="4"/>
              </w:numPr>
              <w:rPr>
                <w:rFonts w:ascii="Arial" w:hAnsi="Arial" w:cs="Arial"/>
              </w:rPr>
            </w:pPr>
            <w:r w:rsidRPr="004070DE">
              <w:rPr>
                <w:rFonts w:ascii="Arial" w:hAnsi="Arial" w:cs="Arial"/>
              </w:rPr>
              <w:t>Commitment to partnership and collaborative working</w:t>
            </w:r>
          </w:p>
          <w:p w14:paraId="70578188" w14:textId="77777777" w:rsidR="008614DE" w:rsidRPr="00F60462" w:rsidRDefault="008614DE" w:rsidP="00F60462">
            <w:pPr>
              <w:numPr>
                <w:ilvl w:val="0"/>
                <w:numId w:val="4"/>
              </w:numPr>
              <w:rPr>
                <w:rFonts w:ascii="Arial" w:hAnsi="Arial" w:cs="Arial"/>
              </w:rPr>
            </w:pPr>
            <w:r w:rsidRPr="004070DE">
              <w:rPr>
                <w:rFonts w:ascii="Arial" w:hAnsi="Arial" w:cs="Arial"/>
              </w:rPr>
              <w:t>Commitment to working in the areas of deprivation</w:t>
            </w:r>
          </w:p>
        </w:tc>
        <w:tc>
          <w:tcPr>
            <w:tcW w:w="1440" w:type="dxa"/>
          </w:tcPr>
          <w:p w14:paraId="681123EF" w14:textId="77777777" w:rsidR="008614DE" w:rsidRPr="004070DE" w:rsidRDefault="008614DE" w:rsidP="004070DE">
            <w:pPr>
              <w:jc w:val="center"/>
              <w:rPr>
                <w:rFonts w:ascii="Arial" w:hAnsi="Arial" w:cs="Arial"/>
              </w:rPr>
            </w:pPr>
            <w:r w:rsidRPr="004070DE">
              <w:rPr>
                <w:rFonts w:ascii="Arial" w:hAnsi="Arial" w:cs="Arial"/>
              </w:rPr>
              <w:t>√</w:t>
            </w:r>
          </w:p>
          <w:p w14:paraId="749C6675" w14:textId="77777777" w:rsidR="008614DE" w:rsidRPr="004070DE" w:rsidRDefault="008614DE" w:rsidP="004070DE">
            <w:pPr>
              <w:jc w:val="center"/>
              <w:rPr>
                <w:rFonts w:ascii="Arial" w:hAnsi="Arial" w:cs="Arial"/>
              </w:rPr>
            </w:pPr>
          </w:p>
          <w:p w14:paraId="2F138027" w14:textId="77777777" w:rsidR="008614DE" w:rsidRPr="004070DE" w:rsidRDefault="008614DE" w:rsidP="004070DE">
            <w:pPr>
              <w:jc w:val="center"/>
              <w:rPr>
                <w:rFonts w:ascii="Arial" w:hAnsi="Arial" w:cs="Arial"/>
              </w:rPr>
            </w:pPr>
          </w:p>
          <w:p w14:paraId="1A283681" w14:textId="77777777" w:rsidR="008614DE" w:rsidRPr="004070DE" w:rsidRDefault="008614DE" w:rsidP="004070DE">
            <w:pPr>
              <w:jc w:val="center"/>
              <w:rPr>
                <w:rFonts w:ascii="Arial" w:hAnsi="Arial" w:cs="Arial"/>
              </w:rPr>
            </w:pPr>
          </w:p>
          <w:p w14:paraId="13BFC0A4" w14:textId="77777777" w:rsidR="008614DE" w:rsidRPr="004070DE" w:rsidRDefault="008614DE" w:rsidP="004070DE">
            <w:pPr>
              <w:jc w:val="center"/>
              <w:rPr>
                <w:rFonts w:ascii="Arial" w:hAnsi="Arial" w:cs="Arial"/>
              </w:rPr>
            </w:pPr>
            <w:r w:rsidRPr="004070DE">
              <w:rPr>
                <w:rFonts w:ascii="Arial" w:hAnsi="Arial" w:cs="Arial"/>
              </w:rPr>
              <w:t>√</w:t>
            </w:r>
          </w:p>
          <w:p w14:paraId="3E4E1BE2" w14:textId="77777777" w:rsidR="008614DE" w:rsidRPr="004070DE" w:rsidRDefault="008614DE" w:rsidP="004070DE">
            <w:pPr>
              <w:jc w:val="center"/>
              <w:rPr>
                <w:rFonts w:ascii="Arial" w:hAnsi="Arial" w:cs="Arial"/>
              </w:rPr>
            </w:pPr>
          </w:p>
          <w:p w14:paraId="559091CE" w14:textId="77777777" w:rsidR="008614DE" w:rsidRPr="004070DE" w:rsidRDefault="008614DE" w:rsidP="004070DE">
            <w:pPr>
              <w:jc w:val="center"/>
              <w:rPr>
                <w:rFonts w:ascii="Arial" w:hAnsi="Arial" w:cs="Arial"/>
              </w:rPr>
            </w:pPr>
          </w:p>
          <w:p w14:paraId="26366A79" w14:textId="77777777" w:rsidR="008614DE" w:rsidRPr="004070DE" w:rsidRDefault="008614DE" w:rsidP="004070DE">
            <w:pPr>
              <w:jc w:val="center"/>
              <w:rPr>
                <w:rFonts w:ascii="Arial" w:hAnsi="Arial" w:cs="Arial"/>
              </w:rPr>
            </w:pPr>
          </w:p>
          <w:p w14:paraId="109F673F" w14:textId="77777777" w:rsidR="008614DE" w:rsidRPr="004070DE" w:rsidRDefault="008614DE" w:rsidP="004070DE">
            <w:pPr>
              <w:jc w:val="center"/>
              <w:rPr>
                <w:rFonts w:ascii="Arial" w:hAnsi="Arial" w:cs="Arial"/>
              </w:rPr>
            </w:pPr>
            <w:r w:rsidRPr="004070DE">
              <w:rPr>
                <w:rFonts w:ascii="Arial" w:hAnsi="Arial" w:cs="Arial"/>
              </w:rPr>
              <w:t>√</w:t>
            </w:r>
          </w:p>
          <w:p w14:paraId="4E4893B5" w14:textId="77777777" w:rsidR="008614DE" w:rsidRPr="004070DE" w:rsidRDefault="008614DE" w:rsidP="004070DE">
            <w:pPr>
              <w:jc w:val="center"/>
              <w:rPr>
                <w:rFonts w:ascii="Arial" w:hAnsi="Arial" w:cs="Arial"/>
              </w:rPr>
            </w:pPr>
          </w:p>
          <w:p w14:paraId="51576CF5" w14:textId="77777777" w:rsidR="008614DE" w:rsidRPr="004070DE" w:rsidRDefault="008614DE" w:rsidP="004070DE">
            <w:pPr>
              <w:jc w:val="center"/>
              <w:rPr>
                <w:rFonts w:ascii="Arial" w:hAnsi="Arial" w:cs="Arial"/>
              </w:rPr>
            </w:pPr>
          </w:p>
          <w:p w14:paraId="21FBC38E" w14:textId="77777777" w:rsidR="008614DE" w:rsidRPr="004070DE" w:rsidRDefault="008614DE" w:rsidP="004070DE">
            <w:pPr>
              <w:jc w:val="center"/>
              <w:rPr>
                <w:rFonts w:ascii="Arial" w:hAnsi="Arial" w:cs="Arial"/>
              </w:rPr>
            </w:pPr>
          </w:p>
        </w:tc>
        <w:tc>
          <w:tcPr>
            <w:tcW w:w="1200" w:type="dxa"/>
          </w:tcPr>
          <w:p w14:paraId="5289DC2D" w14:textId="77777777" w:rsidR="008614DE" w:rsidRPr="004070DE" w:rsidRDefault="008614DE" w:rsidP="004070DE">
            <w:pPr>
              <w:jc w:val="center"/>
              <w:rPr>
                <w:rFonts w:ascii="Arial" w:hAnsi="Arial" w:cs="Arial"/>
              </w:rPr>
            </w:pPr>
            <w:r w:rsidRPr="004070DE">
              <w:rPr>
                <w:rFonts w:ascii="Arial" w:hAnsi="Arial" w:cs="Arial"/>
              </w:rPr>
              <w:t>√</w:t>
            </w:r>
          </w:p>
          <w:p w14:paraId="0DD09007" w14:textId="77777777" w:rsidR="008614DE" w:rsidRPr="004070DE" w:rsidRDefault="008614DE" w:rsidP="004070DE">
            <w:pPr>
              <w:jc w:val="center"/>
              <w:rPr>
                <w:rFonts w:ascii="Arial" w:hAnsi="Arial" w:cs="Arial"/>
              </w:rPr>
            </w:pPr>
          </w:p>
          <w:p w14:paraId="153222AE" w14:textId="77777777" w:rsidR="008614DE" w:rsidRPr="004070DE" w:rsidRDefault="008614DE" w:rsidP="004070DE">
            <w:pPr>
              <w:jc w:val="center"/>
              <w:rPr>
                <w:rFonts w:ascii="Arial" w:hAnsi="Arial" w:cs="Arial"/>
              </w:rPr>
            </w:pPr>
            <w:r w:rsidRPr="004070DE">
              <w:rPr>
                <w:rFonts w:ascii="Arial" w:hAnsi="Arial" w:cs="Arial"/>
              </w:rPr>
              <w:t>√</w:t>
            </w:r>
          </w:p>
          <w:p w14:paraId="3F692149" w14:textId="77777777" w:rsidR="008614DE" w:rsidRPr="004070DE" w:rsidRDefault="008614DE" w:rsidP="004070DE">
            <w:pPr>
              <w:jc w:val="center"/>
              <w:rPr>
                <w:rFonts w:ascii="Arial" w:hAnsi="Arial" w:cs="Arial"/>
              </w:rPr>
            </w:pPr>
          </w:p>
          <w:p w14:paraId="3F2ED093" w14:textId="77777777" w:rsidR="008614DE" w:rsidRPr="004070DE" w:rsidRDefault="008614DE" w:rsidP="004070DE">
            <w:pPr>
              <w:jc w:val="center"/>
              <w:rPr>
                <w:rFonts w:ascii="Arial" w:hAnsi="Arial" w:cs="Arial"/>
              </w:rPr>
            </w:pPr>
            <w:r w:rsidRPr="004070DE">
              <w:rPr>
                <w:rFonts w:ascii="Arial" w:hAnsi="Arial" w:cs="Arial"/>
              </w:rPr>
              <w:t>√</w:t>
            </w:r>
          </w:p>
          <w:p w14:paraId="02047631" w14:textId="77777777" w:rsidR="008614DE" w:rsidRPr="004070DE" w:rsidRDefault="008614DE" w:rsidP="004070DE">
            <w:pPr>
              <w:jc w:val="center"/>
              <w:rPr>
                <w:rFonts w:ascii="Arial" w:hAnsi="Arial" w:cs="Arial"/>
              </w:rPr>
            </w:pPr>
          </w:p>
          <w:p w14:paraId="0036E0AA" w14:textId="77777777" w:rsidR="008614DE" w:rsidRPr="004070DE" w:rsidRDefault="008614DE" w:rsidP="004070DE">
            <w:pPr>
              <w:jc w:val="center"/>
              <w:rPr>
                <w:rFonts w:ascii="Arial" w:hAnsi="Arial" w:cs="Arial"/>
              </w:rPr>
            </w:pPr>
          </w:p>
          <w:p w14:paraId="54558957" w14:textId="77777777" w:rsidR="008614DE" w:rsidRPr="004070DE" w:rsidRDefault="008614DE" w:rsidP="004070DE">
            <w:pPr>
              <w:jc w:val="center"/>
              <w:rPr>
                <w:rFonts w:ascii="Arial" w:hAnsi="Arial" w:cs="Arial"/>
              </w:rPr>
            </w:pPr>
          </w:p>
          <w:p w14:paraId="7082A630" w14:textId="77777777" w:rsidR="008614DE" w:rsidRPr="004070DE" w:rsidRDefault="008614DE" w:rsidP="004070DE">
            <w:pPr>
              <w:jc w:val="center"/>
              <w:rPr>
                <w:rFonts w:ascii="Arial" w:hAnsi="Arial" w:cs="Arial"/>
              </w:rPr>
            </w:pPr>
            <w:r w:rsidRPr="004070DE">
              <w:rPr>
                <w:rFonts w:ascii="Arial" w:hAnsi="Arial" w:cs="Arial"/>
              </w:rPr>
              <w:t>√</w:t>
            </w:r>
          </w:p>
          <w:p w14:paraId="5F2E7C57" w14:textId="77777777" w:rsidR="008614DE" w:rsidRPr="004070DE" w:rsidRDefault="008614DE" w:rsidP="004070DE">
            <w:pPr>
              <w:jc w:val="center"/>
              <w:rPr>
                <w:rFonts w:ascii="Arial" w:hAnsi="Arial" w:cs="Arial"/>
              </w:rPr>
            </w:pPr>
          </w:p>
          <w:p w14:paraId="15650E05" w14:textId="77777777" w:rsidR="008614DE" w:rsidRPr="004070DE" w:rsidRDefault="008614DE" w:rsidP="004070DE">
            <w:pPr>
              <w:jc w:val="center"/>
              <w:rPr>
                <w:rFonts w:ascii="Arial" w:hAnsi="Arial" w:cs="Arial"/>
              </w:rPr>
            </w:pPr>
          </w:p>
          <w:p w14:paraId="60D78552" w14:textId="77777777" w:rsidR="008614DE" w:rsidRPr="004070DE" w:rsidRDefault="008614DE" w:rsidP="004070DE">
            <w:pPr>
              <w:jc w:val="center"/>
              <w:rPr>
                <w:rFonts w:ascii="Arial" w:hAnsi="Arial" w:cs="Arial"/>
              </w:rPr>
            </w:pPr>
          </w:p>
          <w:p w14:paraId="47227AC6" w14:textId="77777777" w:rsidR="008614DE" w:rsidRPr="004070DE" w:rsidRDefault="008614DE" w:rsidP="004070DE">
            <w:pPr>
              <w:jc w:val="center"/>
              <w:rPr>
                <w:rFonts w:ascii="Arial" w:hAnsi="Arial" w:cs="Arial"/>
              </w:rPr>
            </w:pPr>
          </w:p>
          <w:p w14:paraId="10CCCB8F" w14:textId="77777777" w:rsidR="008614DE" w:rsidRPr="004070DE" w:rsidRDefault="008614DE" w:rsidP="004070DE">
            <w:pPr>
              <w:jc w:val="center"/>
              <w:rPr>
                <w:rFonts w:ascii="Arial" w:hAnsi="Arial" w:cs="Arial"/>
              </w:rPr>
            </w:pPr>
          </w:p>
        </w:tc>
      </w:tr>
      <w:tr w:rsidR="008614DE" w:rsidRPr="004070DE" w14:paraId="72C2360B" w14:textId="77777777" w:rsidTr="008614DE">
        <w:tc>
          <w:tcPr>
            <w:tcW w:w="2280" w:type="dxa"/>
          </w:tcPr>
          <w:p w14:paraId="601BFB5F" w14:textId="77777777" w:rsidR="008614DE" w:rsidRPr="004070DE" w:rsidRDefault="008614DE" w:rsidP="009F1684">
            <w:pPr>
              <w:rPr>
                <w:rFonts w:ascii="Arial" w:hAnsi="Arial" w:cs="Arial"/>
                <w:b/>
              </w:rPr>
            </w:pPr>
          </w:p>
        </w:tc>
        <w:tc>
          <w:tcPr>
            <w:tcW w:w="1320" w:type="dxa"/>
            <w:gridSpan w:val="2"/>
          </w:tcPr>
          <w:p w14:paraId="2C874966" w14:textId="77777777" w:rsidR="008614DE" w:rsidRPr="004070DE" w:rsidRDefault="008614DE" w:rsidP="009F1684">
            <w:pPr>
              <w:rPr>
                <w:rFonts w:ascii="Arial" w:hAnsi="Arial" w:cs="Arial"/>
                <w:i/>
              </w:rPr>
            </w:pPr>
            <w:r w:rsidRPr="004070DE">
              <w:rPr>
                <w:rFonts w:ascii="Arial" w:hAnsi="Arial" w:cs="Arial"/>
                <w:i/>
              </w:rPr>
              <w:t>Desirable</w:t>
            </w:r>
          </w:p>
        </w:tc>
        <w:tc>
          <w:tcPr>
            <w:tcW w:w="3000" w:type="dxa"/>
            <w:gridSpan w:val="2"/>
          </w:tcPr>
          <w:p w14:paraId="5D179862" w14:textId="77777777" w:rsidR="008614DE" w:rsidRPr="004070DE" w:rsidRDefault="008614DE" w:rsidP="004070DE">
            <w:pPr>
              <w:numPr>
                <w:ilvl w:val="0"/>
                <w:numId w:val="4"/>
              </w:numPr>
              <w:rPr>
                <w:rFonts w:ascii="Arial" w:hAnsi="Arial" w:cs="Arial"/>
              </w:rPr>
            </w:pPr>
            <w:r w:rsidRPr="004070DE">
              <w:rPr>
                <w:rFonts w:ascii="Arial" w:hAnsi="Arial" w:cs="Arial"/>
              </w:rPr>
              <w:t>Adaptable to working in a variety of workplaces over the Fellowship period</w:t>
            </w:r>
          </w:p>
          <w:p w14:paraId="6D3DC8A2" w14:textId="77777777" w:rsidR="008614DE" w:rsidRPr="004070DE" w:rsidRDefault="008614DE" w:rsidP="004070DE">
            <w:pPr>
              <w:numPr>
                <w:ilvl w:val="0"/>
                <w:numId w:val="4"/>
              </w:numPr>
              <w:rPr>
                <w:rFonts w:ascii="Arial" w:hAnsi="Arial" w:cs="Arial"/>
              </w:rPr>
            </w:pPr>
            <w:r w:rsidRPr="004070DE">
              <w:rPr>
                <w:rFonts w:ascii="Arial" w:hAnsi="Arial" w:cs="Arial"/>
              </w:rPr>
              <w:lastRenderedPageBreak/>
              <w:t>Evidence of awareness of own development needs</w:t>
            </w:r>
          </w:p>
        </w:tc>
        <w:tc>
          <w:tcPr>
            <w:tcW w:w="1440" w:type="dxa"/>
          </w:tcPr>
          <w:p w14:paraId="7646D14E" w14:textId="77777777" w:rsidR="00F60462" w:rsidRPr="004070DE" w:rsidRDefault="00F60462" w:rsidP="00F60462">
            <w:pPr>
              <w:jc w:val="center"/>
              <w:rPr>
                <w:rFonts w:ascii="Arial" w:hAnsi="Arial" w:cs="Arial"/>
              </w:rPr>
            </w:pPr>
            <w:r w:rsidRPr="004070DE">
              <w:rPr>
                <w:rFonts w:ascii="Arial" w:hAnsi="Arial" w:cs="Arial"/>
              </w:rPr>
              <w:lastRenderedPageBreak/>
              <w:t>√</w:t>
            </w:r>
          </w:p>
          <w:p w14:paraId="15D89141" w14:textId="77777777" w:rsidR="00F60462" w:rsidRPr="004070DE" w:rsidRDefault="00F60462" w:rsidP="00F60462">
            <w:pPr>
              <w:jc w:val="center"/>
              <w:rPr>
                <w:rFonts w:ascii="Arial" w:hAnsi="Arial" w:cs="Arial"/>
              </w:rPr>
            </w:pPr>
          </w:p>
          <w:p w14:paraId="30491E17" w14:textId="77777777" w:rsidR="00F60462" w:rsidRPr="004070DE" w:rsidRDefault="00F60462" w:rsidP="00F60462">
            <w:pPr>
              <w:jc w:val="center"/>
              <w:rPr>
                <w:rFonts w:ascii="Arial" w:hAnsi="Arial" w:cs="Arial"/>
              </w:rPr>
            </w:pPr>
          </w:p>
          <w:p w14:paraId="00142A08" w14:textId="77777777" w:rsidR="00F60462" w:rsidRPr="004070DE" w:rsidRDefault="00F60462" w:rsidP="00F60462">
            <w:pPr>
              <w:jc w:val="center"/>
              <w:rPr>
                <w:rFonts w:ascii="Arial" w:hAnsi="Arial" w:cs="Arial"/>
              </w:rPr>
            </w:pPr>
          </w:p>
          <w:p w14:paraId="209D27EF" w14:textId="77777777" w:rsidR="008614DE" w:rsidRPr="004070DE" w:rsidRDefault="00F60462" w:rsidP="00F60462">
            <w:pPr>
              <w:jc w:val="center"/>
              <w:rPr>
                <w:rFonts w:ascii="Arial" w:hAnsi="Arial" w:cs="Arial"/>
              </w:rPr>
            </w:pPr>
            <w:r w:rsidRPr="004070DE">
              <w:rPr>
                <w:rFonts w:ascii="Arial" w:hAnsi="Arial" w:cs="Arial"/>
              </w:rPr>
              <w:lastRenderedPageBreak/>
              <w:t>√</w:t>
            </w:r>
          </w:p>
        </w:tc>
        <w:tc>
          <w:tcPr>
            <w:tcW w:w="1200" w:type="dxa"/>
          </w:tcPr>
          <w:p w14:paraId="4811CA0D" w14:textId="77777777" w:rsidR="008614DE" w:rsidRPr="004070DE" w:rsidRDefault="008614DE" w:rsidP="004070DE">
            <w:pPr>
              <w:jc w:val="center"/>
              <w:rPr>
                <w:rFonts w:ascii="Arial" w:hAnsi="Arial" w:cs="Arial"/>
              </w:rPr>
            </w:pPr>
            <w:r w:rsidRPr="004070DE">
              <w:rPr>
                <w:rFonts w:ascii="Arial" w:hAnsi="Arial" w:cs="Arial"/>
              </w:rPr>
              <w:lastRenderedPageBreak/>
              <w:t>√</w:t>
            </w:r>
          </w:p>
          <w:p w14:paraId="6D812E1C" w14:textId="77777777" w:rsidR="008614DE" w:rsidRPr="004070DE" w:rsidRDefault="008614DE" w:rsidP="004070DE">
            <w:pPr>
              <w:jc w:val="center"/>
              <w:rPr>
                <w:rFonts w:ascii="Arial" w:hAnsi="Arial" w:cs="Arial"/>
              </w:rPr>
            </w:pPr>
          </w:p>
          <w:p w14:paraId="0FD2DCC3" w14:textId="77777777" w:rsidR="008614DE" w:rsidRPr="004070DE" w:rsidRDefault="008614DE" w:rsidP="004070DE">
            <w:pPr>
              <w:jc w:val="center"/>
              <w:rPr>
                <w:rFonts w:ascii="Arial" w:hAnsi="Arial" w:cs="Arial"/>
              </w:rPr>
            </w:pPr>
          </w:p>
          <w:p w14:paraId="276BF098" w14:textId="77777777" w:rsidR="008614DE" w:rsidRPr="004070DE" w:rsidRDefault="008614DE" w:rsidP="004070DE">
            <w:pPr>
              <w:jc w:val="center"/>
              <w:rPr>
                <w:rFonts w:ascii="Arial" w:hAnsi="Arial" w:cs="Arial"/>
              </w:rPr>
            </w:pPr>
          </w:p>
          <w:p w14:paraId="72F9C331" w14:textId="77777777" w:rsidR="008614DE" w:rsidRPr="004070DE" w:rsidRDefault="008614DE" w:rsidP="004070DE">
            <w:pPr>
              <w:jc w:val="center"/>
              <w:rPr>
                <w:rFonts w:ascii="Arial" w:hAnsi="Arial" w:cs="Arial"/>
              </w:rPr>
            </w:pPr>
            <w:r w:rsidRPr="004070DE">
              <w:rPr>
                <w:rFonts w:ascii="Arial" w:hAnsi="Arial" w:cs="Arial"/>
              </w:rPr>
              <w:lastRenderedPageBreak/>
              <w:t>√</w:t>
            </w:r>
          </w:p>
        </w:tc>
      </w:tr>
    </w:tbl>
    <w:p w14:paraId="017B2680" w14:textId="77777777" w:rsidR="009F1684" w:rsidRDefault="009F1684" w:rsidP="009F1684"/>
    <w:sectPr w:rsidR="009F1684" w:rsidSect="00254A56">
      <w:pgSz w:w="11906" w:h="16838"/>
      <w:pgMar w:top="899" w:right="1106" w:bottom="1440" w:left="9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9278" w14:textId="77777777" w:rsidR="00827435" w:rsidRDefault="00827435" w:rsidP="001520F8">
      <w:r>
        <w:separator/>
      </w:r>
    </w:p>
  </w:endnote>
  <w:endnote w:type="continuationSeparator" w:id="0">
    <w:p w14:paraId="31FB168E" w14:textId="77777777" w:rsidR="00827435" w:rsidRDefault="00827435" w:rsidP="001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EA22" w14:textId="77777777" w:rsidR="00827435" w:rsidRDefault="00827435" w:rsidP="001520F8">
      <w:r>
        <w:separator/>
      </w:r>
    </w:p>
  </w:footnote>
  <w:footnote w:type="continuationSeparator" w:id="0">
    <w:p w14:paraId="4B007BD0" w14:textId="77777777" w:rsidR="00827435" w:rsidRDefault="00827435" w:rsidP="00152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7567C"/>
    <w:multiLevelType w:val="hybridMultilevel"/>
    <w:tmpl w:val="26804AD2"/>
    <w:lvl w:ilvl="0" w:tplc="1D3A7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30288"/>
    <w:multiLevelType w:val="hybridMultilevel"/>
    <w:tmpl w:val="7542E742"/>
    <w:lvl w:ilvl="0" w:tplc="24C636D0">
      <w:start w:val="1"/>
      <w:numFmt w:val="lowerLetter"/>
      <w:lvlText w:val="%1)"/>
      <w:lvlJc w:val="left"/>
      <w:pPr>
        <w:tabs>
          <w:tab w:val="num" w:pos="1080"/>
        </w:tabs>
        <w:ind w:left="1080" w:hanging="720"/>
      </w:pPr>
      <w:rPr>
        <w:rFonts w:hint="default"/>
      </w:rPr>
    </w:lvl>
    <w:lvl w:ilvl="1" w:tplc="1D3A7A10">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7A079D7"/>
    <w:multiLevelType w:val="hybridMultilevel"/>
    <w:tmpl w:val="6B8420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6164E6C"/>
    <w:multiLevelType w:val="hybridMultilevel"/>
    <w:tmpl w:val="A8E046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BAC17A6"/>
    <w:multiLevelType w:val="hybridMultilevel"/>
    <w:tmpl w:val="D0922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00"/>
    <w:rsid w:val="00036627"/>
    <w:rsid w:val="000528D4"/>
    <w:rsid w:val="000A0314"/>
    <w:rsid w:val="000A1CD2"/>
    <w:rsid w:val="000A3555"/>
    <w:rsid w:val="000B0D5B"/>
    <w:rsid w:val="000F2372"/>
    <w:rsid w:val="001365FF"/>
    <w:rsid w:val="001520F8"/>
    <w:rsid w:val="0017245A"/>
    <w:rsid w:val="00181FB3"/>
    <w:rsid w:val="00190342"/>
    <w:rsid w:val="001A63FD"/>
    <w:rsid w:val="001D7196"/>
    <w:rsid w:val="00231F58"/>
    <w:rsid w:val="00245C1B"/>
    <w:rsid w:val="00252885"/>
    <w:rsid w:val="00254A56"/>
    <w:rsid w:val="002556A7"/>
    <w:rsid w:val="0027333D"/>
    <w:rsid w:val="00275A7A"/>
    <w:rsid w:val="00285A70"/>
    <w:rsid w:val="002D0500"/>
    <w:rsid w:val="00301313"/>
    <w:rsid w:val="00307D28"/>
    <w:rsid w:val="00357FBC"/>
    <w:rsid w:val="0037763E"/>
    <w:rsid w:val="003D279F"/>
    <w:rsid w:val="003E0A30"/>
    <w:rsid w:val="003E3510"/>
    <w:rsid w:val="003F07CE"/>
    <w:rsid w:val="003F1F8D"/>
    <w:rsid w:val="003F4E1F"/>
    <w:rsid w:val="003F64EA"/>
    <w:rsid w:val="004070DE"/>
    <w:rsid w:val="004073DE"/>
    <w:rsid w:val="0044661F"/>
    <w:rsid w:val="00494D1D"/>
    <w:rsid w:val="00496845"/>
    <w:rsid w:val="00497248"/>
    <w:rsid w:val="004A0A03"/>
    <w:rsid w:val="004A4F9F"/>
    <w:rsid w:val="004B3242"/>
    <w:rsid w:val="004F564D"/>
    <w:rsid w:val="005017C8"/>
    <w:rsid w:val="00503BA4"/>
    <w:rsid w:val="00507532"/>
    <w:rsid w:val="00507E2F"/>
    <w:rsid w:val="00514077"/>
    <w:rsid w:val="00552CA7"/>
    <w:rsid w:val="00560EF2"/>
    <w:rsid w:val="00573EFC"/>
    <w:rsid w:val="005832F4"/>
    <w:rsid w:val="005E0337"/>
    <w:rsid w:val="005F3993"/>
    <w:rsid w:val="00657263"/>
    <w:rsid w:val="00667765"/>
    <w:rsid w:val="006D5F63"/>
    <w:rsid w:val="006D7CA8"/>
    <w:rsid w:val="00710F43"/>
    <w:rsid w:val="00770E93"/>
    <w:rsid w:val="00777914"/>
    <w:rsid w:val="007D1AC8"/>
    <w:rsid w:val="007E5079"/>
    <w:rsid w:val="0081070E"/>
    <w:rsid w:val="008173C6"/>
    <w:rsid w:val="008219C4"/>
    <w:rsid w:val="0082204A"/>
    <w:rsid w:val="00823BB7"/>
    <w:rsid w:val="00827435"/>
    <w:rsid w:val="00830664"/>
    <w:rsid w:val="00837C28"/>
    <w:rsid w:val="0084176E"/>
    <w:rsid w:val="00852315"/>
    <w:rsid w:val="008614DE"/>
    <w:rsid w:val="008902B3"/>
    <w:rsid w:val="008C3A10"/>
    <w:rsid w:val="008D5914"/>
    <w:rsid w:val="008F02C3"/>
    <w:rsid w:val="008F1060"/>
    <w:rsid w:val="00902CF5"/>
    <w:rsid w:val="00904811"/>
    <w:rsid w:val="009059D0"/>
    <w:rsid w:val="00906252"/>
    <w:rsid w:val="009774E0"/>
    <w:rsid w:val="009F1684"/>
    <w:rsid w:val="00A23D2E"/>
    <w:rsid w:val="00A42583"/>
    <w:rsid w:val="00A55E7E"/>
    <w:rsid w:val="00A61432"/>
    <w:rsid w:val="00A75B73"/>
    <w:rsid w:val="00AF41A5"/>
    <w:rsid w:val="00B03632"/>
    <w:rsid w:val="00B81F09"/>
    <w:rsid w:val="00BA4560"/>
    <w:rsid w:val="00BB14D1"/>
    <w:rsid w:val="00BB3246"/>
    <w:rsid w:val="00BC3120"/>
    <w:rsid w:val="00BC334F"/>
    <w:rsid w:val="00BD0F37"/>
    <w:rsid w:val="00BF6D1B"/>
    <w:rsid w:val="00C03222"/>
    <w:rsid w:val="00C10982"/>
    <w:rsid w:val="00C13949"/>
    <w:rsid w:val="00C157ED"/>
    <w:rsid w:val="00C20552"/>
    <w:rsid w:val="00C30971"/>
    <w:rsid w:val="00C433D6"/>
    <w:rsid w:val="00C55B5A"/>
    <w:rsid w:val="00C62F53"/>
    <w:rsid w:val="00C64B7E"/>
    <w:rsid w:val="00C74257"/>
    <w:rsid w:val="00CC338C"/>
    <w:rsid w:val="00CD0016"/>
    <w:rsid w:val="00D22371"/>
    <w:rsid w:val="00D272B0"/>
    <w:rsid w:val="00D63A74"/>
    <w:rsid w:val="00D93B0B"/>
    <w:rsid w:val="00DB4EE9"/>
    <w:rsid w:val="00DB5435"/>
    <w:rsid w:val="00E0211F"/>
    <w:rsid w:val="00E162DC"/>
    <w:rsid w:val="00E300AA"/>
    <w:rsid w:val="00E55CF4"/>
    <w:rsid w:val="00E76BA8"/>
    <w:rsid w:val="00EA2268"/>
    <w:rsid w:val="00EC4F29"/>
    <w:rsid w:val="00F02425"/>
    <w:rsid w:val="00F17C60"/>
    <w:rsid w:val="00F274EF"/>
    <w:rsid w:val="00F37604"/>
    <w:rsid w:val="00F40310"/>
    <w:rsid w:val="00F51AC3"/>
    <w:rsid w:val="00F60462"/>
    <w:rsid w:val="00F663C2"/>
    <w:rsid w:val="00F70445"/>
    <w:rsid w:val="00F951AB"/>
    <w:rsid w:val="00FB20E0"/>
    <w:rsid w:val="00FF2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5D8359"/>
  <w15:docId w15:val="{DFB6DFA0-E53D-4F32-81EE-6629D64A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63E"/>
    <w:rPr>
      <w:sz w:val="24"/>
      <w:szCs w:val="24"/>
      <w:lang w:eastAsia="en-US"/>
    </w:rPr>
  </w:style>
  <w:style w:type="paragraph" w:styleId="Heading1">
    <w:name w:val="heading 1"/>
    <w:aliases w:val="Outline1"/>
    <w:basedOn w:val="Normal"/>
    <w:next w:val="Normal"/>
    <w:link w:val="Heading1Char"/>
    <w:qFormat/>
    <w:rsid w:val="003F4E1F"/>
    <w:pPr>
      <w:keepNext/>
      <w:jc w:val="center"/>
      <w:outlineLvl w:val="0"/>
    </w:pPr>
    <w:rPr>
      <w:b/>
      <w:sz w:val="26"/>
      <w:szCs w:val="20"/>
    </w:rPr>
  </w:style>
  <w:style w:type="paragraph" w:styleId="Heading2">
    <w:name w:val="heading 2"/>
    <w:basedOn w:val="Normal"/>
    <w:next w:val="Normal"/>
    <w:qFormat/>
    <w:rsid w:val="00C742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74257"/>
    <w:pPr>
      <w:tabs>
        <w:tab w:val="center" w:pos="4153"/>
        <w:tab w:val="right" w:pos="8306"/>
      </w:tabs>
    </w:pPr>
    <w:rPr>
      <w:szCs w:val="20"/>
    </w:rPr>
  </w:style>
  <w:style w:type="character" w:styleId="Hyperlink">
    <w:name w:val="Hyperlink"/>
    <w:basedOn w:val="DefaultParagraphFont"/>
    <w:rsid w:val="00036627"/>
    <w:rPr>
      <w:color w:val="0000FF"/>
      <w:u w:val="single"/>
    </w:rPr>
  </w:style>
  <w:style w:type="character" w:customStyle="1" w:styleId="Heading1Char">
    <w:name w:val="Heading 1 Char"/>
    <w:aliases w:val="Outline1 Char"/>
    <w:basedOn w:val="DefaultParagraphFont"/>
    <w:link w:val="Heading1"/>
    <w:rsid w:val="008173C6"/>
    <w:rPr>
      <w:b/>
      <w:sz w:val="26"/>
      <w:lang w:eastAsia="en-US"/>
    </w:rPr>
  </w:style>
  <w:style w:type="paragraph" w:styleId="ListParagraph">
    <w:name w:val="List Paragraph"/>
    <w:basedOn w:val="Normal"/>
    <w:uiPriority w:val="34"/>
    <w:qFormat/>
    <w:rsid w:val="008614DE"/>
    <w:pPr>
      <w:ind w:left="720"/>
    </w:pPr>
  </w:style>
  <w:style w:type="character" w:styleId="CommentReference">
    <w:name w:val="annotation reference"/>
    <w:basedOn w:val="DefaultParagraphFont"/>
    <w:rsid w:val="00906252"/>
    <w:rPr>
      <w:sz w:val="16"/>
      <w:szCs w:val="16"/>
    </w:rPr>
  </w:style>
  <w:style w:type="paragraph" w:styleId="CommentText">
    <w:name w:val="annotation text"/>
    <w:basedOn w:val="Normal"/>
    <w:link w:val="CommentTextChar"/>
    <w:rsid w:val="00906252"/>
    <w:rPr>
      <w:sz w:val="20"/>
      <w:szCs w:val="20"/>
    </w:rPr>
  </w:style>
  <w:style w:type="character" w:customStyle="1" w:styleId="CommentTextChar">
    <w:name w:val="Comment Text Char"/>
    <w:basedOn w:val="DefaultParagraphFont"/>
    <w:link w:val="CommentText"/>
    <w:rsid w:val="00906252"/>
    <w:rPr>
      <w:lang w:eastAsia="en-US"/>
    </w:rPr>
  </w:style>
  <w:style w:type="paragraph" w:styleId="CommentSubject">
    <w:name w:val="annotation subject"/>
    <w:basedOn w:val="CommentText"/>
    <w:next w:val="CommentText"/>
    <w:link w:val="CommentSubjectChar"/>
    <w:rsid w:val="00906252"/>
    <w:rPr>
      <w:b/>
      <w:bCs/>
    </w:rPr>
  </w:style>
  <w:style w:type="character" w:customStyle="1" w:styleId="CommentSubjectChar">
    <w:name w:val="Comment Subject Char"/>
    <w:basedOn w:val="CommentTextChar"/>
    <w:link w:val="CommentSubject"/>
    <w:rsid w:val="00906252"/>
    <w:rPr>
      <w:b/>
      <w:bCs/>
      <w:lang w:eastAsia="en-US"/>
    </w:rPr>
  </w:style>
  <w:style w:type="paragraph" w:styleId="BalloonText">
    <w:name w:val="Balloon Text"/>
    <w:basedOn w:val="Normal"/>
    <w:link w:val="BalloonTextChar"/>
    <w:rsid w:val="00906252"/>
    <w:rPr>
      <w:rFonts w:ascii="Tahoma" w:hAnsi="Tahoma" w:cs="Tahoma"/>
      <w:sz w:val="16"/>
      <w:szCs w:val="16"/>
    </w:rPr>
  </w:style>
  <w:style w:type="character" w:customStyle="1" w:styleId="BalloonTextChar">
    <w:name w:val="Balloon Text Char"/>
    <w:basedOn w:val="DefaultParagraphFont"/>
    <w:link w:val="BalloonText"/>
    <w:rsid w:val="00906252"/>
    <w:rPr>
      <w:rFonts w:ascii="Tahoma" w:hAnsi="Tahoma" w:cs="Tahoma"/>
      <w:sz w:val="16"/>
      <w:szCs w:val="16"/>
      <w:lang w:eastAsia="en-US"/>
    </w:rPr>
  </w:style>
  <w:style w:type="paragraph" w:styleId="Footer">
    <w:name w:val="footer"/>
    <w:basedOn w:val="Normal"/>
    <w:link w:val="FooterChar"/>
    <w:unhideWhenUsed/>
    <w:rsid w:val="001520F8"/>
    <w:pPr>
      <w:tabs>
        <w:tab w:val="center" w:pos="4513"/>
        <w:tab w:val="right" w:pos="9026"/>
      </w:tabs>
    </w:pPr>
  </w:style>
  <w:style w:type="character" w:customStyle="1" w:styleId="FooterChar">
    <w:name w:val="Footer Char"/>
    <w:basedOn w:val="DefaultParagraphFont"/>
    <w:link w:val="Footer"/>
    <w:rsid w:val="001520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2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ya.kelly@nes.scot.nhs.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CA7A63FF93543897D789F0A74441D" ma:contentTypeVersion="8" ma:contentTypeDescription="Create a new document." ma:contentTypeScope="" ma:versionID="25b363faaa0fb5c0509c66402272fb03">
  <xsd:schema xmlns:xsd="http://www.w3.org/2001/XMLSchema" xmlns:xs="http://www.w3.org/2001/XMLSchema" xmlns:p="http://schemas.microsoft.com/office/2006/metadata/properties" xmlns:ns2="5549f3f6-b7db-40ce-a15f-c10d2fdae267" xmlns:ns3="09132c16-4649-4480-bd56-6a5018c8472c" targetNamespace="http://schemas.microsoft.com/office/2006/metadata/properties" ma:root="true" ma:fieldsID="f85dc8f80f03da17f71973d9885e5cf8" ns2:_="" ns3:_="">
    <xsd:import namespace="5549f3f6-b7db-40ce-a15f-c10d2fdae267"/>
    <xsd:import namespace="09132c16-4649-4480-bd56-6a5018c84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32c16-4649-4480-bd56-6a5018c84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62BB6-4218-4B3F-B5D2-609B1E233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9132c16-4649-4480-bd56-6a5018c84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33F44-5B0B-4C6F-BDC3-59B4CA5D7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65FD1-C9B8-4039-BE22-D39E91743D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NHS EDUCATION FOR SCOTLAND</vt:lpstr>
    </vt:vector>
  </TitlesOfParts>
  <Company>NES</Company>
  <LinksUpToDate>false</LinksUpToDate>
  <CharactersWithSpaces>6937</CharactersWithSpaces>
  <SharedDoc>false</SharedDoc>
  <HLinks>
    <vt:vector size="6" baseType="variant">
      <vt:variant>
        <vt:i4>2424915</vt:i4>
      </vt:variant>
      <vt:variant>
        <vt:i4>0</vt:i4>
      </vt:variant>
      <vt:variant>
        <vt:i4>0</vt:i4>
      </vt:variant>
      <vt:variant>
        <vt:i4>5</vt:i4>
      </vt:variant>
      <vt:variant>
        <vt:lpwstr>mailto:Moya.kelly@nes.scot.nhs.uk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dc:title>
  <dc:creator>NES</dc:creator>
  <cp:lastModifiedBy>Euan Gibson</cp:lastModifiedBy>
  <cp:revision>2</cp:revision>
  <cp:lastPrinted>2011-03-28T16:21:00Z</cp:lastPrinted>
  <dcterms:created xsi:type="dcterms:W3CDTF">2019-03-08T11:06:00Z</dcterms:created>
  <dcterms:modified xsi:type="dcterms:W3CDTF">2019-03-08T11:06:00Z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0x01010024ECA7A63FF93543897D789F0A74441D</vt:lpwstr>
  </property>
  <property fmtid="{D5CDD505-2E9C-101B-9397-08002B2CF9AE}" pid="3" name="AuthorIds_UIVersion_512">
    <vt:lpwstr>227</vt:lpwstr>
  </property>
</Properties>
</file>