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E6D6B" w14:textId="77777777" w:rsidR="00205AAF" w:rsidRPr="00590A45" w:rsidRDefault="00590A45" w:rsidP="00136258">
      <w:pPr>
        <w:tabs>
          <w:tab w:val="left" w:pos="567"/>
          <w:tab w:val="left" w:pos="1134"/>
          <w:tab w:val="left" w:pos="1701"/>
          <w:tab w:val="left" w:pos="2268"/>
          <w:tab w:val="right" w:pos="9072"/>
        </w:tabs>
        <w:spacing w:line="360" w:lineRule="auto"/>
        <w:jc w:val="center"/>
        <w:rPr>
          <w:rFonts w:ascii="Calibri" w:hAnsi="Calibri"/>
          <w:sz w:val="24"/>
          <w:szCs w:val="24"/>
        </w:rPr>
      </w:pPr>
      <w:r w:rsidRPr="00590A45">
        <w:rPr>
          <w:rFonts w:ascii="Calibri" w:hAnsi="Calibri"/>
          <w:b/>
          <w:sz w:val="24"/>
          <w:szCs w:val="24"/>
        </w:rPr>
        <w:t xml:space="preserve">Minutes of the </w:t>
      </w:r>
      <w:r w:rsidR="00205AAF" w:rsidRPr="00590A45">
        <w:rPr>
          <w:rFonts w:ascii="Calibri" w:hAnsi="Calibri"/>
          <w:b/>
          <w:sz w:val="24"/>
          <w:szCs w:val="24"/>
        </w:rPr>
        <w:t>Foundation Programme Board (FPB) meeting</w:t>
      </w:r>
      <w:r w:rsidRPr="00590A45">
        <w:rPr>
          <w:rFonts w:ascii="Calibri" w:hAnsi="Calibri"/>
          <w:b/>
          <w:sz w:val="24"/>
          <w:szCs w:val="24"/>
        </w:rPr>
        <w:t xml:space="preserve"> held on W</w:t>
      </w:r>
      <w:r w:rsidR="003E1632" w:rsidRPr="00590A45">
        <w:rPr>
          <w:rFonts w:ascii="Calibri" w:hAnsi="Calibri"/>
          <w:b/>
          <w:sz w:val="24"/>
          <w:szCs w:val="24"/>
        </w:rPr>
        <w:t>ednesday</w:t>
      </w:r>
      <w:r w:rsidR="00205AAF" w:rsidRPr="00590A45">
        <w:rPr>
          <w:rFonts w:ascii="Calibri" w:hAnsi="Calibri"/>
          <w:b/>
          <w:sz w:val="24"/>
          <w:szCs w:val="24"/>
        </w:rPr>
        <w:t xml:space="preserve"> </w:t>
      </w:r>
      <w:bookmarkStart w:id="0" w:name="_GoBack"/>
      <w:bookmarkEnd w:id="0"/>
      <w:r w:rsidR="00396E43" w:rsidRPr="00590A45">
        <w:rPr>
          <w:rFonts w:ascii="Calibri" w:hAnsi="Calibri"/>
          <w:b/>
          <w:sz w:val="24"/>
          <w:szCs w:val="24"/>
        </w:rPr>
        <w:t>1</w:t>
      </w:r>
      <w:r w:rsidR="003E1632" w:rsidRPr="00590A45">
        <w:rPr>
          <w:rFonts w:ascii="Calibri" w:hAnsi="Calibri"/>
          <w:b/>
          <w:sz w:val="24"/>
          <w:szCs w:val="24"/>
        </w:rPr>
        <w:t>8</w:t>
      </w:r>
      <w:r w:rsidR="00BE1D2D" w:rsidRPr="00590A45">
        <w:rPr>
          <w:rFonts w:ascii="Calibri" w:hAnsi="Calibri"/>
          <w:b/>
          <w:sz w:val="24"/>
          <w:szCs w:val="24"/>
        </w:rPr>
        <w:t xml:space="preserve"> </w:t>
      </w:r>
      <w:r w:rsidR="003E1632" w:rsidRPr="00590A45">
        <w:rPr>
          <w:rFonts w:ascii="Calibri" w:hAnsi="Calibri"/>
          <w:b/>
          <w:sz w:val="24"/>
          <w:szCs w:val="24"/>
        </w:rPr>
        <w:t>May</w:t>
      </w:r>
      <w:r w:rsidR="00396E43" w:rsidRPr="00590A45">
        <w:rPr>
          <w:rFonts w:ascii="Calibri" w:hAnsi="Calibri"/>
          <w:b/>
          <w:sz w:val="24"/>
          <w:szCs w:val="24"/>
        </w:rPr>
        <w:t xml:space="preserve"> 2016</w:t>
      </w:r>
      <w:r w:rsidRPr="00590A45">
        <w:rPr>
          <w:rFonts w:ascii="Calibri" w:hAnsi="Calibri"/>
          <w:b/>
          <w:sz w:val="24"/>
          <w:szCs w:val="24"/>
        </w:rPr>
        <w:t xml:space="preserve"> at </w:t>
      </w:r>
      <w:r w:rsidR="00205AAF" w:rsidRPr="00590A45">
        <w:rPr>
          <w:rFonts w:ascii="Calibri" w:hAnsi="Calibri"/>
          <w:b/>
          <w:sz w:val="24"/>
          <w:szCs w:val="24"/>
        </w:rPr>
        <w:t>2:00 pm</w:t>
      </w:r>
      <w:r w:rsidRPr="00590A45">
        <w:rPr>
          <w:rFonts w:ascii="Calibri" w:hAnsi="Calibri"/>
          <w:b/>
          <w:sz w:val="24"/>
          <w:szCs w:val="24"/>
        </w:rPr>
        <w:t xml:space="preserve">, in </w:t>
      </w:r>
      <w:r w:rsidR="00205AAF" w:rsidRPr="00590A45">
        <w:rPr>
          <w:rFonts w:ascii="Calibri" w:hAnsi="Calibri"/>
          <w:b/>
          <w:sz w:val="24"/>
          <w:szCs w:val="24"/>
        </w:rPr>
        <w:t xml:space="preserve">Room </w:t>
      </w:r>
      <w:r w:rsidR="003E1632" w:rsidRPr="00590A45">
        <w:rPr>
          <w:rFonts w:ascii="Calibri" w:hAnsi="Calibri"/>
          <w:b/>
          <w:sz w:val="24"/>
          <w:szCs w:val="24"/>
        </w:rPr>
        <w:t>2.5</w:t>
      </w:r>
      <w:r w:rsidR="00205AAF" w:rsidRPr="00590A45">
        <w:rPr>
          <w:rFonts w:ascii="Calibri" w:hAnsi="Calibri"/>
          <w:b/>
          <w:sz w:val="24"/>
          <w:szCs w:val="24"/>
        </w:rPr>
        <w:t>, 102 Westport, Edinburgh</w:t>
      </w:r>
      <w:r w:rsidRPr="00590A45">
        <w:rPr>
          <w:rFonts w:ascii="Calibri" w:hAnsi="Calibri"/>
          <w:b/>
          <w:sz w:val="24"/>
          <w:szCs w:val="24"/>
        </w:rPr>
        <w:t>, and by</w:t>
      </w:r>
      <w:r w:rsidR="00205AAF" w:rsidRPr="00590A45">
        <w:rPr>
          <w:rFonts w:ascii="Calibri" w:hAnsi="Calibri"/>
          <w:b/>
          <w:sz w:val="24"/>
          <w:szCs w:val="24"/>
        </w:rPr>
        <w:t xml:space="preserve"> Videoconference</w:t>
      </w:r>
    </w:p>
    <w:p w14:paraId="28388800" w14:textId="77777777" w:rsidR="00205AAF" w:rsidRDefault="00205AAF">
      <w:pPr>
        <w:tabs>
          <w:tab w:val="left" w:pos="567"/>
          <w:tab w:val="left" w:pos="1134"/>
          <w:tab w:val="left" w:pos="1701"/>
          <w:tab w:val="left" w:pos="2268"/>
          <w:tab w:val="right" w:pos="9072"/>
        </w:tabs>
        <w:rPr>
          <w:rFonts w:ascii="Calibri" w:hAnsi="Calibri"/>
          <w:b/>
          <w:sz w:val="22"/>
          <w:szCs w:val="22"/>
        </w:rPr>
      </w:pPr>
    </w:p>
    <w:p w14:paraId="1BC63195" w14:textId="77777777" w:rsidR="00250303" w:rsidRDefault="00250303">
      <w:pPr>
        <w:tabs>
          <w:tab w:val="left" w:pos="567"/>
          <w:tab w:val="left" w:pos="1134"/>
          <w:tab w:val="left" w:pos="1701"/>
          <w:tab w:val="left" w:pos="2268"/>
          <w:tab w:val="right" w:pos="9072"/>
        </w:tabs>
        <w:rPr>
          <w:rFonts w:ascii="Calibri" w:hAnsi="Calibri"/>
          <w:b/>
          <w:sz w:val="22"/>
          <w:szCs w:val="22"/>
        </w:rPr>
      </w:pPr>
    </w:p>
    <w:p w14:paraId="1D68E2D8" w14:textId="77777777" w:rsidR="00205AAF" w:rsidRPr="00CA2A8C" w:rsidRDefault="00590A45">
      <w:pPr>
        <w:tabs>
          <w:tab w:val="left" w:pos="567"/>
          <w:tab w:val="left" w:pos="1134"/>
          <w:tab w:val="left" w:pos="1701"/>
          <w:tab w:val="left" w:pos="2268"/>
          <w:tab w:val="right" w:pos="9072"/>
        </w:tabs>
        <w:rPr>
          <w:rFonts w:ascii="Calibri" w:hAnsi="Calibri"/>
          <w:sz w:val="22"/>
          <w:szCs w:val="22"/>
        </w:rPr>
      </w:pPr>
      <w:r>
        <w:rPr>
          <w:rFonts w:ascii="Calibri" w:hAnsi="Calibri"/>
          <w:b/>
          <w:sz w:val="22"/>
          <w:szCs w:val="22"/>
        </w:rPr>
        <w:t xml:space="preserve">Present: </w:t>
      </w:r>
      <w:r w:rsidR="00CA2A8C">
        <w:rPr>
          <w:rFonts w:ascii="Calibri" w:hAnsi="Calibri"/>
          <w:sz w:val="22"/>
          <w:szCs w:val="22"/>
        </w:rPr>
        <w:t xml:space="preserve">Duncan Henderson (DH), Marlene Anderson (MA), Stephanie Au (SA), Jennifer Duncan (JD), </w:t>
      </w:r>
      <w:r w:rsidR="00B40A90">
        <w:rPr>
          <w:rFonts w:ascii="Calibri" w:hAnsi="Calibri"/>
          <w:sz w:val="22"/>
          <w:szCs w:val="22"/>
        </w:rPr>
        <w:t xml:space="preserve">Anthea Lints (AL), </w:t>
      </w:r>
      <w:r w:rsidR="00CA2A8C">
        <w:rPr>
          <w:rFonts w:ascii="Calibri" w:hAnsi="Calibri"/>
          <w:sz w:val="22"/>
          <w:szCs w:val="22"/>
        </w:rPr>
        <w:t>David McQueen (DMQ), Christine Rea (CR), Charles Saunders (CS), Andrew Todd (AT), Kim Walker (KAW)</w:t>
      </w:r>
    </w:p>
    <w:p w14:paraId="5BD33768" w14:textId="77777777" w:rsidR="00590A45" w:rsidRDefault="00590A45">
      <w:pPr>
        <w:tabs>
          <w:tab w:val="left" w:pos="567"/>
          <w:tab w:val="left" w:pos="1134"/>
          <w:tab w:val="left" w:pos="1701"/>
          <w:tab w:val="left" w:pos="2268"/>
          <w:tab w:val="right" w:pos="9072"/>
        </w:tabs>
        <w:rPr>
          <w:rFonts w:ascii="Calibri" w:hAnsi="Calibri"/>
          <w:b/>
          <w:sz w:val="22"/>
          <w:szCs w:val="22"/>
        </w:rPr>
      </w:pPr>
    </w:p>
    <w:p w14:paraId="510180CC" w14:textId="77777777" w:rsidR="00590A45" w:rsidRPr="00590A45" w:rsidRDefault="00590A45">
      <w:pPr>
        <w:tabs>
          <w:tab w:val="left" w:pos="567"/>
          <w:tab w:val="left" w:pos="1134"/>
          <w:tab w:val="left" w:pos="1701"/>
          <w:tab w:val="left" w:pos="2268"/>
          <w:tab w:val="right" w:pos="9072"/>
        </w:tabs>
        <w:rPr>
          <w:rFonts w:ascii="Calibri" w:hAnsi="Calibri"/>
          <w:sz w:val="22"/>
          <w:szCs w:val="22"/>
        </w:rPr>
      </w:pPr>
      <w:r>
        <w:rPr>
          <w:rFonts w:ascii="Calibri" w:hAnsi="Calibri"/>
          <w:b/>
          <w:sz w:val="22"/>
          <w:szCs w:val="22"/>
        </w:rPr>
        <w:t xml:space="preserve">Apologies: </w:t>
      </w:r>
      <w:r>
        <w:rPr>
          <w:rFonts w:ascii="Calibri" w:hAnsi="Calibri"/>
          <w:sz w:val="22"/>
          <w:szCs w:val="22"/>
        </w:rPr>
        <w:t>Ananyo Bagchi (AB), Gary Mires (GM)</w:t>
      </w:r>
    </w:p>
    <w:p w14:paraId="41B70127" w14:textId="77777777" w:rsidR="00590A45" w:rsidRDefault="00590A45">
      <w:pPr>
        <w:tabs>
          <w:tab w:val="left" w:pos="567"/>
          <w:tab w:val="left" w:pos="1134"/>
          <w:tab w:val="left" w:pos="1701"/>
          <w:tab w:val="left" w:pos="2268"/>
          <w:tab w:val="right" w:pos="9072"/>
        </w:tabs>
        <w:rPr>
          <w:rFonts w:ascii="Calibri" w:hAnsi="Calibri"/>
          <w:b/>
          <w:sz w:val="22"/>
          <w:szCs w:val="22"/>
        </w:rPr>
      </w:pPr>
    </w:p>
    <w:p w14:paraId="24B4165A" w14:textId="77777777" w:rsidR="00590A45" w:rsidRPr="00590A45" w:rsidRDefault="00590A45">
      <w:pPr>
        <w:tabs>
          <w:tab w:val="left" w:pos="567"/>
          <w:tab w:val="left" w:pos="1134"/>
          <w:tab w:val="left" w:pos="1701"/>
          <w:tab w:val="left" w:pos="2268"/>
          <w:tab w:val="right" w:pos="9072"/>
        </w:tabs>
        <w:rPr>
          <w:rFonts w:ascii="Calibri" w:hAnsi="Calibri"/>
          <w:sz w:val="22"/>
          <w:szCs w:val="22"/>
        </w:rPr>
      </w:pPr>
      <w:r>
        <w:rPr>
          <w:rFonts w:ascii="Calibri" w:hAnsi="Calibri"/>
          <w:b/>
          <w:sz w:val="22"/>
          <w:szCs w:val="22"/>
        </w:rPr>
        <w:t xml:space="preserve">In attendance: </w:t>
      </w:r>
      <w:r>
        <w:rPr>
          <w:rFonts w:ascii="Calibri" w:hAnsi="Calibri"/>
          <w:sz w:val="22"/>
          <w:szCs w:val="22"/>
        </w:rPr>
        <w:t>Paola Solar (PS)</w:t>
      </w:r>
    </w:p>
    <w:p w14:paraId="2BCA44BA" w14:textId="77777777" w:rsidR="00590A45" w:rsidRDefault="00590A45">
      <w:pPr>
        <w:tabs>
          <w:tab w:val="left" w:pos="567"/>
          <w:tab w:val="left" w:pos="1134"/>
          <w:tab w:val="left" w:pos="1701"/>
          <w:tab w:val="left" w:pos="2268"/>
          <w:tab w:val="right" w:pos="9072"/>
        </w:tabs>
        <w:rPr>
          <w:rFonts w:ascii="Calibri" w:hAnsi="Calibri"/>
          <w:b/>
          <w:sz w:val="22"/>
          <w:szCs w:val="22"/>
        </w:rPr>
      </w:pPr>
    </w:p>
    <w:p w14:paraId="09BB58BC" w14:textId="77777777" w:rsidR="00590A45" w:rsidRDefault="00590A45">
      <w:pPr>
        <w:tabs>
          <w:tab w:val="left" w:pos="567"/>
          <w:tab w:val="left" w:pos="1134"/>
          <w:tab w:val="left" w:pos="1701"/>
          <w:tab w:val="left" w:pos="2268"/>
          <w:tab w:val="right" w:pos="9072"/>
        </w:tabs>
        <w:rPr>
          <w:rFonts w:ascii="Calibri" w:hAnsi="Calibri"/>
          <w:b/>
          <w:sz w:val="22"/>
          <w:szCs w:val="22"/>
        </w:rPr>
      </w:pPr>
    </w:p>
    <w:p w14:paraId="7347CA82" w14:textId="77777777" w:rsidR="00590A45" w:rsidRPr="000B2EF0" w:rsidRDefault="00590A45">
      <w:pPr>
        <w:tabs>
          <w:tab w:val="left" w:pos="567"/>
          <w:tab w:val="left" w:pos="1134"/>
          <w:tab w:val="left" w:pos="1701"/>
          <w:tab w:val="left" w:pos="2268"/>
          <w:tab w:val="right" w:pos="9072"/>
        </w:tabs>
        <w:rPr>
          <w:rFonts w:ascii="Calibri" w:hAnsi="Calibri"/>
          <w:b/>
          <w:sz w:val="22"/>
          <w:szCs w:val="22"/>
        </w:rPr>
      </w:pPr>
    </w:p>
    <w:tbl>
      <w:tblPr>
        <w:tblW w:w="9872" w:type="dxa"/>
        <w:tblLook w:val="00A0" w:firstRow="1" w:lastRow="0" w:firstColumn="1" w:lastColumn="0" w:noHBand="0" w:noVBand="0"/>
      </w:tblPr>
      <w:tblGrid>
        <w:gridCol w:w="1287"/>
        <w:gridCol w:w="6901"/>
        <w:gridCol w:w="1684"/>
      </w:tblGrid>
      <w:tr w:rsidR="00590A45" w:rsidRPr="0085302D" w14:paraId="6A9DA2EC" w14:textId="77777777" w:rsidTr="00BC4F5D">
        <w:tc>
          <w:tcPr>
            <w:tcW w:w="1287" w:type="dxa"/>
          </w:tcPr>
          <w:p w14:paraId="2430CF7F" w14:textId="77777777" w:rsidR="00590A45" w:rsidRPr="00F73AD4" w:rsidRDefault="00590A45" w:rsidP="0085302D">
            <w:pPr>
              <w:spacing w:after="120"/>
              <w:rPr>
                <w:rFonts w:ascii="Calibri" w:hAnsi="Calibri"/>
                <w:b/>
                <w:sz w:val="22"/>
                <w:szCs w:val="22"/>
              </w:rPr>
            </w:pPr>
            <w:r w:rsidRPr="00F73AD4">
              <w:rPr>
                <w:rFonts w:ascii="Calibri" w:hAnsi="Calibri"/>
                <w:b/>
                <w:sz w:val="22"/>
                <w:szCs w:val="22"/>
              </w:rPr>
              <w:t>Agenda Item</w:t>
            </w:r>
          </w:p>
        </w:tc>
        <w:tc>
          <w:tcPr>
            <w:tcW w:w="6901" w:type="dxa"/>
          </w:tcPr>
          <w:p w14:paraId="7F94EEC2" w14:textId="77777777" w:rsidR="00590A45" w:rsidRPr="0085302D" w:rsidRDefault="00590A45" w:rsidP="0085302D">
            <w:pPr>
              <w:tabs>
                <w:tab w:val="left" w:pos="567"/>
                <w:tab w:val="left" w:pos="1134"/>
                <w:tab w:val="left" w:pos="1701"/>
                <w:tab w:val="left" w:pos="2268"/>
                <w:tab w:val="right" w:pos="9072"/>
              </w:tabs>
              <w:spacing w:after="120"/>
              <w:rPr>
                <w:rFonts w:ascii="Calibri" w:hAnsi="Calibri"/>
                <w:b/>
                <w:sz w:val="22"/>
                <w:szCs w:val="22"/>
              </w:rPr>
            </w:pPr>
          </w:p>
        </w:tc>
        <w:tc>
          <w:tcPr>
            <w:tcW w:w="1684" w:type="dxa"/>
          </w:tcPr>
          <w:p w14:paraId="0F988E74" w14:textId="77777777" w:rsidR="00590A45" w:rsidRPr="00730581" w:rsidRDefault="00590A45" w:rsidP="0085302D">
            <w:pPr>
              <w:tabs>
                <w:tab w:val="left" w:pos="567"/>
                <w:tab w:val="left" w:pos="1134"/>
                <w:tab w:val="left" w:pos="1701"/>
                <w:tab w:val="left" w:pos="2268"/>
                <w:tab w:val="right" w:pos="9072"/>
              </w:tabs>
              <w:spacing w:after="120"/>
              <w:jc w:val="center"/>
              <w:rPr>
                <w:rFonts w:ascii="Calibri" w:hAnsi="Calibri"/>
                <w:b/>
                <w:sz w:val="22"/>
                <w:szCs w:val="22"/>
              </w:rPr>
            </w:pPr>
            <w:r w:rsidRPr="00730581">
              <w:rPr>
                <w:rFonts w:ascii="Calibri" w:hAnsi="Calibri"/>
                <w:b/>
                <w:sz w:val="22"/>
                <w:szCs w:val="22"/>
              </w:rPr>
              <w:t>Lead</w:t>
            </w:r>
          </w:p>
        </w:tc>
      </w:tr>
      <w:tr w:rsidR="00590A45" w:rsidRPr="0085302D" w14:paraId="4901122D" w14:textId="77777777" w:rsidTr="00BC4F5D">
        <w:tc>
          <w:tcPr>
            <w:tcW w:w="1287" w:type="dxa"/>
          </w:tcPr>
          <w:p w14:paraId="3C802D13" w14:textId="77777777" w:rsidR="00590A45" w:rsidRPr="0085302D" w:rsidRDefault="00590A45" w:rsidP="008358AE">
            <w:pPr>
              <w:numPr>
                <w:ilvl w:val="0"/>
                <w:numId w:val="26"/>
              </w:numPr>
              <w:spacing w:after="120"/>
              <w:rPr>
                <w:rFonts w:ascii="Calibri" w:hAnsi="Calibri"/>
                <w:b/>
                <w:sz w:val="22"/>
                <w:szCs w:val="22"/>
              </w:rPr>
            </w:pPr>
          </w:p>
        </w:tc>
        <w:tc>
          <w:tcPr>
            <w:tcW w:w="6901" w:type="dxa"/>
          </w:tcPr>
          <w:p w14:paraId="1C4DF69D" w14:textId="77777777" w:rsidR="00590A45" w:rsidRDefault="00590A45" w:rsidP="00581345">
            <w:pPr>
              <w:tabs>
                <w:tab w:val="left" w:pos="567"/>
                <w:tab w:val="left" w:pos="1134"/>
                <w:tab w:val="left" w:pos="1701"/>
                <w:tab w:val="left" w:pos="2268"/>
                <w:tab w:val="right" w:pos="9072"/>
              </w:tabs>
              <w:spacing w:after="120"/>
              <w:rPr>
                <w:rFonts w:ascii="Calibri" w:hAnsi="Calibri"/>
                <w:b/>
                <w:sz w:val="22"/>
                <w:szCs w:val="22"/>
              </w:rPr>
            </w:pPr>
            <w:r w:rsidRPr="0085302D">
              <w:rPr>
                <w:rFonts w:ascii="Calibri" w:hAnsi="Calibri"/>
                <w:b/>
                <w:sz w:val="22"/>
                <w:szCs w:val="22"/>
              </w:rPr>
              <w:t>Welcome</w:t>
            </w:r>
            <w:r>
              <w:rPr>
                <w:rFonts w:ascii="Calibri" w:hAnsi="Calibri"/>
                <w:b/>
                <w:sz w:val="22"/>
                <w:szCs w:val="22"/>
              </w:rPr>
              <w:t xml:space="preserve"> and apologies</w:t>
            </w:r>
          </w:p>
          <w:p w14:paraId="75FAAE2A" w14:textId="77777777" w:rsidR="00BC4F5D" w:rsidRDefault="00BC4F5D" w:rsidP="00581345">
            <w:p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The attendees introduced themselves and were welcomed to the meeting.</w:t>
            </w:r>
          </w:p>
          <w:p w14:paraId="2CF865E3" w14:textId="77777777" w:rsidR="00BC4F5D" w:rsidRDefault="00BC4F5D" w:rsidP="00581345">
            <w:p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The apologies were noted.</w:t>
            </w:r>
          </w:p>
          <w:p w14:paraId="50698D35" w14:textId="77777777" w:rsidR="00BC4F5D" w:rsidRPr="00BC4F5D" w:rsidRDefault="00BC4F5D" w:rsidP="00581345">
            <w:pPr>
              <w:tabs>
                <w:tab w:val="left" w:pos="567"/>
                <w:tab w:val="left" w:pos="1134"/>
                <w:tab w:val="left" w:pos="1701"/>
                <w:tab w:val="left" w:pos="2268"/>
                <w:tab w:val="right" w:pos="9072"/>
              </w:tabs>
              <w:spacing w:after="120"/>
              <w:rPr>
                <w:rFonts w:ascii="Calibri" w:hAnsi="Calibri"/>
                <w:sz w:val="22"/>
                <w:szCs w:val="22"/>
              </w:rPr>
            </w:pPr>
          </w:p>
        </w:tc>
        <w:tc>
          <w:tcPr>
            <w:tcW w:w="1684" w:type="dxa"/>
          </w:tcPr>
          <w:p w14:paraId="7C5AF8A0" w14:textId="77777777" w:rsidR="00590A45" w:rsidRPr="0085302D" w:rsidRDefault="00590A45" w:rsidP="0085302D">
            <w:pPr>
              <w:tabs>
                <w:tab w:val="left" w:pos="567"/>
                <w:tab w:val="left" w:pos="1134"/>
                <w:tab w:val="left" w:pos="1701"/>
                <w:tab w:val="left" w:pos="2268"/>
                <w:tab w:val="right" w:pos="9072"/>
              </w:tabs>
              <w:spacing w:after="120"/>
              <w:jc w:val="center"/>
              <w:rPr>
                <w:rFonts w:ascii="Calibri" w:hAnsi="Calibri"/>
                <w:sz w:val="22"/>
                <w:szCs w:val="22"/>
              </w:rPr>
            </w:pPr>
          </w:p>
        </w:tc>
      </w:tr>
      <w:tr w:rsidR="00590A45" w:rsidRPr="0085302D" w14:paraId="73B2D51E" w14:textId="77777777" w:rsidTr="00BC4F5D">
        <w:tc>
          <w:tcPr>
            <w:tcW w:w="1287" w:type="dxa"/>
          </w:tcPr>
          <w:p w14:paraId="49233285" w14:textId="77777777" w:rsidR="00590A45" w:rsidRPr="0085302D" w:rsidRDefault="00590A45" w:rsidP="008358AE">
            <w:pPr>
              <w:numPr>
                <w:ilvl w:val="0"/>
                <w:numId w:val="26"/>
              </w:numPr>
              <w:spacing w:after="120"/>
              <w:rPr>
                <w:rFonts w:ascii="Calibri" w:hAnsi="Calibri"/>
                <w:b/>
                <w:sz w:val="22"/>
                <w:szCs w:val="22"/>
              </w:rPr>
            </w:pPr>
          </w:p>
        </w:tc>
        <w:tc>
          <w:tcPr>
            <w:tcW w:w="6901" w:type="dxa"/>
          </w:tcPr>
          <w:p w14:paraId="665600EA" w14:textId="77777777" w:rsidR="00590A45" w:rsidRDefault="00590A45" w:rsidP="003E1632">
            <w:pPr>
              <w:tabs>
                <w:tab w:val="left" w:pos="567"/>
                <w:tab w:val="left" w:pos="1134"/>
                <w:tab w:val="left" w:pos="1701"/>
                <w:tab w:val="left" w:pos="2268"/>
                <w:tab w:val="right" w:pos="9072"/>
              </w:tabs>
              <w:spacing w:after="120"/>
              <w:rPr>
                <w:rFonts w:ascii="Calibri" w:hAnsi="Calibri"/>
                <w:b/>
                <w:sz w:val="22"/>
                <w:szCs w:val="22"/>
              </w:rPr>
            </w:pPr>
            <w:r w:rsidRPr="0085302D">
              <w:rPr>
                <w:rFonts w:ascii="Calibri" w:hAnsi="Calibri"/>
                <w:b/>
                <w:sz w:val="22"/>
                <w:szCs w:val="22"/>
              </w:rPr>
              <w:t xml:space="preserve">Minutes of </w:t>
            </w:r>
            <w:r>
              <w:rPr>
                <w:rFonts w:ascii="Calibri" w:hAnsi="Calibri"/>
                <w:b/>
                <w:sz w:val="22"/>
                <w:szCs w:val="22"/>
              </w:rPr>
              <w:t>p</w:t>
            </w:r>
            <w:r w:rsidRPr="0085302D">
              <w:rPr>
                <w:rFonts w:ascii="Calibri" w:hAnsi="Calibri"/>
                <w:b/>
                <w:sz w:val="22"/>
                <w:szCs w:val="22"/>
              </w:rPr>
              <w:t xml:space="preserve">revious </w:t>
            </w:r>
            <w:r>
              <w:rPr>
                <w:rFonts w:ascii="Calibri" w:hAnsi="Calibri"/>
                <w:b/>
                <w:sz w:val="22"/>
                <w:szCs w:val="22"/>
              </w:rPr>
              <w:t>m</w:t>
            </w:r>
            <w:r w:rsidRPr="0085302D">
              <w:rPr>
                <w:rFonts w:ascii="Calibri" w:hAnsi="Calibri"/>
                <w:b/>
                <w:sz w:val="22"/>
                <w:szCs w:val="22"/>
              </w:rPr>
              <w:t xml:space="preserve">eeting </w:t>
            </w:r>
            <w:r>
              <w:rPr>
                <w:rFonts w:ascii="Calibri" w:hAnsi="Calibri"/>
                <w:b/>
                <w:sz w:val="22"/>
                <w:szCs w:val="22"/>
              </w:rPr>
              <w:t>14</w:t>
            </w:r>
            <w:r w:rsidRPr="00581345">
              <w:rPr>
                <w:rFonts w:ascii="Calibri" w:hAnsi="Calibri"/>
                <w:b/>
                <w:sz w:val="22"/>
                <w:szCs w:val="22"/>
              </w:rPr>
              <w:t xml:space="preserve"> </w:t>
            </w:r>
            <w:r>
              <w:rPr>
                <w:rFonts w:ascii="Calibri" w:hAnsi="Calibri"/>
                <w:b/>
                <w:sz w:val="22"/>
                <w:szCs w:val="22"/>
              </w:rPr>
              <w:t>January 2016</w:t>
            </w:r>
          </w:p>
          <w:p w14:paraId="0C6E00BB" w14:textId="77777777" w:rsidR="00BC4F5D" w:rsidRDefault="00BC4F5D" w:rsidP="003E1632">
            <w:p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The minutes of the previous meeting were approved as a correct record.</w:t>
            </w:r>
          </w:p>
          <w:p w14:paraId="731EB2BD" w14:textId="77777777" w:rsidR="00BC4F5D" w:rsidRPr="00BC4F5D" w:rsidRDefault="00BC4F5D" w:rsidP="003E1632">
            <w:pPr>
              <w:tabs>
                <w:tab w:val="left" w:pos="567"/>
                <w:tab w:val="left" w:pos="1134"/>
                <w:tab w:val="left" w:pos="1701"/>
                <w:tab w:val="left" w:pos="2268"/>
                <w:tab w:val="right" w:pos="9072"/>
              </w:tabs>
              <w:spacing w:after="120"/>
              <w:rPr>
                <w:rFonts w:ascii="Calibri" w:hAnsi="Calibri"/>
                <w:sz w:val="22"/>
                <w:szCs w:val="22"/>
              </w:rPr>
            </w:pPr>
          </w:p>
        </w:tc>
        <w:tc>
          <w:tcPr>
            <w:tcW w:w="1684" w:type="dxa"/>
          </w:tcPr>
          <w:p w14:paraId="7BBBEE53" w14:textId="77777777" w:rsidR="00590A45" w:rsidRPr="00D6338B" w:rsidRDefault="00590A45" w:rsidP="0085302D">
            <w:pPr>
              <w:tabs>
                <w:tab w:val="left" w:pos="567"/>
                <w:tab w:val="left" w:pos="1134"/>
                <w:tab w:val="left" w:pos="1701"/>
                <w:tab w:val="left" w:pos="2268"/>
                <w:tab w:val="right" w:pos="9072"/>
              </w:tabs>
              <w:spacing w:after="120"/>
              <w:jc w:val="center"/>
              <w:rPr>
                <w:rFonts w:ascii="Calibri" w:hAnsi="Calibri"/>
                <w:b/>
                <w:sz w:val="22"/>
                <w:szCs w:val="22"/>
              </w:rPr>
            </w:pPr>
          </w:p>
        </w:tc>
      </w:tr>
      <w:tr w:rsidR="00590A45" w:rsidRPr="0085302D" w14:paraId="0E023738" w14:textId="77777777" w:rsidTr="00BC4F5D">
        <w:tc>
          <w:tcPr>
            <w:tcW w:w="1287" w:type="dxa"/>
          </w:tcPr>
          <w:p w14:paraId="2EA6E08D" w14:textId="77777777" w:rsidR="00590A45" w:rsidRPr="0085302D" w:rsidRDefault="00590A45" w:rsidP="008358AE">
            <w:pPr>
              <w:numPr>
                <w:ilvl w:val="0"/>
                <w:numId w:val="26"/>
              </w:numPr>
              <w:spacing w:after="120"/>
              <w:rPr>
                <w:rFonts w:ascii="Calibri" w:hAnsi="Calibri"/>
                <w:b/>
                <w:sz w:val="22"/>
                <w:szCs w:val="22"/>
              </w:rPr>
            </w:pPr>
          </w:p>
        </w:tc>
        <w:tc>
          <w:tcPr>
            <w:tcW w:w="6901" w:type="dxa"/>
          </w:tcPr>
          <w:p w14:paraId="5301566A" w14:textId="77777777" w:rsidR="00590A45" w:rsidRPr="0085302D" w:rsidRDefault="00590A45" w:rsidP="0085302D">
            <w:pPr>
              <w:tabs>
                <w:tab w:val="left" w:pos="567"/>
                <w:tab w:val="left" w:pos="1134"/>
                <w:tab w:val="left" w:pos="1701"/>
                <w:tab w:val="left" w:pos="2268"/>
                <w:tab w:val="right" w:pos="9072"/>
              </w:tabs>
              <w:spacing w:after="120"/>
              <w:rPr>
                <w:rFonts w:ascii="Calibri" w:hAnsi="Calibri"/>
                <w:b/>
                <w:sz w:val="22"/>
                <w:szCs w:val="22"/>
              </w:rPr>
            </w:pPr>
            <w:r w:rsidRPr="0085302D">
              <w:rPr>
                <w:rFonts w:ascii="Calibri" w:hAnsi="Calibri"/>
                <w:b/>
                <w:sz w:val="22"/>
                <w:szCs w:val="22"/>
              </w:rPr>
              <w:t>Matters Arising</w:t>
            </w:r>
          </w:p>
        </w:tc>
        <w:tc>
          <w:tcPr>
            <w:tcW w:w="1684" w:type="dxa"/>
          </w:tcPr>
          <w:p w14:paraId="755D0E80" w14:textId="77777777" w:rsidR="00590A45" w:rsidRPr="00D6338B" w:rsidRDefault="00590A45" w:rsidP="0085302D">
            <w:pPr>
              <w:tabs>
                <w:tab w:val="left" w:pos="567"/>
                <w:tab w:val="left" w:pos="1134"/>
                <w:tab w:val="left" w:pos="1701"/>
                <w:tab w:val="left" w:pos="2268"/>
                <w:tab w:val="right" w:pos="9072"/>
              </w:tabs>
              <w:spacing w:after="120"/>
              <w:jc w:val="center"/>
              <w:rPr>
                <w:rFonts w:ascii="Calibri" w:hAnsi="Calibri"/>
                <w:b/>
                <w:sz w:val="22"/>
                <w:szCs w:val="22"/>
              </w:rPr>
            </w:pPr>
          </w:p>
        </w:tc>
      </w:tr>
      <w:tr w:rsidR="00590A45" w:rsidRPr="0085302D" w14:paraId="6530E922" w14:textId="77777777" w:rsidTr="00BC4F5D">
        <w:tc>
          <w:tcPr>
            <w:tcW w:w="1287" w:type="dxa"/>
          </w:tcPr>
          <w:p w14:paraId="060D166B" w14:textId="77777777" w:rsidR="00590A45" w:rsidRPr="0085302D" w:rsidRDefault="00590A45" w:rsidP="008358AE">
            <w:pPr>
              <w:numPr>
                <w:ilvl w:val="1"/>
                <w:numId w:val="26"/>
              </w:numPr>
              <w:spacing w:after="120"/>
              <w:rPr>
                <w:rFonts w:ascii="Calibri" w:hAnsi="Calibri"/>
                <w:sz w:val="22"/>
                <w:szCs w:val="22"/>
              </w:rPr>
            </w:pPr>
          </w:p>
        </w:tc>
        <w:tc>
          <w:tcPr>
            <w:tcW w:w="6901" w:type="dxa"/>
          </w:tcPr>
          <w:p w14:paraId="3F21CDC1" w14:textId="77777777" w:rsidR="00590A45" w:rsidRDefault="00590A45" w:rsidP="00184375">
            <w:p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 xml:space="preserve">NES </w:t>
            </w:r>
            <w:r w:rsidRPr="0085302D">
              <w:rPr>
                <w:rFonts w:ascii="Calibri" w:hAnsi="Calibri"/>
                <w:sz w:val="22"/>
                <w:szCs w:val="22"/>
              </w:rPr>
              <w:t xml:space="preserve">ePortfolio </w:t>
            </w:r>
            <w:r>
              <w:rPr>
                <w:rFonts w:ascii="Calibri" w:hAnsi="Calibri"/>
                <w:sz w:val="22"/>
                <w:szCs w:val="22"/>
              </w:rPr>
              <w:t xml:space="preserve">Board </w:t>
            </w:r>
          </w:p>
          <w:p w14:paraId="0EDF3883" w14:textId="77777777" w:rsidR="00BC4F5D" w:rsidRDefault="00E02FC6" w:rsidP="00184375">
            <w:p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Foundation is very involv</w:t>
            </w:r>
            <w:r w:rsidR="00B40A90">
              <w:rPr>
                <w:rFonts w:ascii="Calibri" w:hAnsi="Calibri"/>
                <w:sz w:val="22"/>
                <w:szCs w:val="22"/>
              </w:rPr>
              <w:t>ed in the design of ePortfolio V</w:t>
            </w:r>
            <w:r>
              <w:rPr>
                <w:rFonts w:ascii="Calibri" w:hAnsi="Calibri"/>
                <w:sz w:val="22"/>
                <w:szCs w:val="22"/>
              </w:rPr>
              <w:t xml:space="preserve">3. The developers are setting up a date to meet with trainees to get their input. </w:t>
            </w:r>
          </w:p>
          <w:p w14:paraId="2487B370" w14:textId="77777777" w:rsidR="00E02FC6" w:rsidRDefault="00E02FC6" w:rsidP="00184375">
            <w:p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 xml:space="preserve">It was felt that the ePortfolio Board has been subsumed by the Digital Strategy group. DH will contact Christopher Wroath to confirm </w:t>
            </w:r>
            <w:r w:rsidR="00B40A90">
              <w:rPr>
                <w:rFonts w:ascii="Calibri" w:hAnsi="Calibri"/>
                <w:sz w:val="22"/>
                <w:szCs w:val="22"/>
              </w:rPr>
              <w:t xml:space="preserve">this </w:t>
            </w:r>
            <w:r>
              <w:rPr>
                <w:rFonts w:ascii="Calibri" w:hAnsi="Calibri"/>
                <w:sz w:val="22"/>
                <w:szCs w:val="22"/>
              </w:rPr>
              <w:t>and, if necessary, to seek Foundation representation at the Digital Strategy Group.</w:t>
            </w:r>
          </w:p>
          <w:p w14:paraId="04FB8BDC" w14:textId="77777777" w:rsidR="00E02FC6" w:rsidRPr="0085302D" w:rsidRDefault="00E02FC6" w:rsidP="00184375">
            <w:pPr>
              <w:tabs>
                <w:tab w:val="left" w:pos="567"/>
                <w:tab w:val="left" w:pos="1134"/>
                <w:tab w:val="left" w:pos="1701"/>
                <w:tab w:val="left" w:pos="2268"/>
                <w:tab w:val="right" w:pos="9072"/>
              </w:tabs>
              <w:spacing w:after="120"/>
              <w:rPr>
                <w:rFonts w:ascii="Calibri" w:hAnsi="Calibri"/>
                <w:sz w:val="22"/>
                <w:szCs w:val="22"/>
              </w:rPr>
            </w:pPr>
          </w:p>
        </w:tc>
        <w:tc>
          <w:tcPr>
            <w:tcW w:w="1684" w:type="dxa"/>
          </w:tcPr>
          <w:p w14:paraId="413124EE" w14:textId="77777777" w:rsidR="00590A45" w:rsidRDefault="00590A45" w:rsidP="00184375">
            <w:pPr>
              <w:tabs>
                <w:tab w:val="left" w:pos="567"/>
                <w:tab w:val="left" w:pos="1134"/>
                <w:tab w:val="left" w:pos="1701"/>
                <w:tab w:val="left" w:pos="2268"/>
                <w:tab w:val="right" w:pos="9072"/>
              </w:tabs>
              <w:spacing w:after="120"/>
              <w:jc w:val="center"/>
              <w:rPr>
                <w:rFonts w:ascii="Calibri" w:hAnsi="Calibri"/>
                <w:b/>
                <w:sz w:val="22"/>
                <w:szCs w:val="22"/>
              </w:rPr>
            </w:pPr>
          </w:p>
          <w:p w14:paraId="1562862C" w14:textId="77777777" w:rsidR="00E02FC6" w:rsidRDefault="00E02FC6" w:rsidP="00184375">
            <w:pPr>
              <w:tabs>
                <w:tab w:val="left" w:pos="567"/>
                <w:tab w:val="left" w:pos="1134"/>
                <w:tab w:val="left" w:pos="1701"/>
                <w:tab w:val="left" w:pos="2268"/>
                <w:tab w:val="right" w:pos="9072"/>
              </w:tabs>
              <w:spacing w:after="120"/>
              <w:jc w:val="center"/>
              <w:rPr>
                <w:rFonts w:ascii="Calibri" w:hAnsi="Calibri"/>
                <w:b/>
                <w:sz w:val="22"/>
                <w:szCs w:val="22"/>
              </w:rPr>
            </w:pPr>
          </w:p>
          <w:p w14:paraId="7FC1F2F0" w14:textId="77777777" w:rsidR="00E02FC6" w:rsidRDefault="00E02FC6" w:rsidP="00184375">
            <w:pPr>
              <w:tabs>
                <w:tab w:val="left" w:pos="567"/>
                <w:tab w:val="left" w:pos="1134"/>
                <w:tab w:val="left" w:pos="1701"/>
                <w:tab w:val="left" w:pos="2268"/>
                <w:tab w:val="right" w:pos="9072"/>
              </w:tabs>
              <w:spacing w:after="120"/>
              <w:jc w:val="center"/>
              <w:rPr>
                <w:rFonts w:ascii="Calibri" w:hAnsi="Calibri"/>
                <w:b/>
                <w:sz w:val="22"/>
                <w:szCs w:val="22"/>
              </w:rPr>
            </w:pPr>
          </w:p>
          <w:p w14:paraId="4E91E0CA" w14:textId="77777777" w:rsidR="00E02FC6" w:rsidRDefault="00E02FC6" w:rsidP="00184375">
            <w:pPr>
              <w:tabs>
                <w:tab w:val="left" w:pos="567"/>
                <w:tab w:val="left" w:pos="1134"/>
                <w:tab w:val="left" w:pos="1701"/>
                <w:tab w:val="left" w:pos="2268"/>
                <w:tab w:val="right" w:pos="9072"/>
              </w:tabs>
              <w:spacing w:after="120"/>
              <w:jc w:val="center"/>
              <w:rPr>
                <w:rFonts w:ascii="Calibri" w:hAnsi="Calibri"/>
                <w:b/>
                <w:sz w:val="22"/>
                <w:szCs w:val="22"/>
              </w:rPr>
            </w:pPr>
          </w:p>
          <w:p w14:paraId="4D698C1C" w14:textId="77777777" w:rsidR="00E02FC6" w:rsidRPr="00D6338B" w:rsidRDefault="00E02FC6" w:rsidP="00184375">
            <w:pPr>
              <w:tabs>
                <w:tab w:val="left" w:pos="567"/>
                <w:tab w:val="left" w:pos="1134"/>
                <w:tab w:val="left" w:pos="1701"/>
                <w:tab w:val="left" w:pos="2268"/>
                <w:tab w:val="right" w:pos="9072"/>
              </w:tabs>
              <w:spacing w:after="120"/>
              <w:jc w:val="center"/>
              <w:rPr>
                <w:rFonts w:ascii="Calibri" w:hAnsi="Calibri"/>
                <w:b/>
                <w:sz w:val="22"/>
                <w:szCs w:val="22"/>
              </w:rPr>
            </w:pPr>
            <w:r>
              <w:rPr>
                <w:rFonts w:ascii="Calibri" w:hAnsi="Calibri"/>
                <w:b/>
                <w:sz w:val="22"/>
                <w:szCs w:val="22"/>
              </w:rPr>
              <w:t>DH</w:t>
            </w:r>
          </w:p>
        </w:tc>
      </w:tr>
      <w:tr w:rsidR="00590A45" w:rsidRPr="0085302D" w14:paraId="639F9DCE" w14:textId="77777777" w:rsidTr="00BC4F5D">
        <w:tc>
          <w:tcPr>
            <w:tcW w:w="1287" w:type="dxa"/>
          </w:tcPr>
          <w:p w14:paraId="206CAAD3" w14:textId="77777777" w:rsidR="00590A45" w:rsidRPr="0085302D" w:rsidRDefault="00590A45" w:rsidP="00AE22DB">
            <w:pPr>
              <w:numPr>
                <w:ilvl w:val="1"/>
                <w:numId w:val="26"/>
              </w:numPr>
              <w:rPr>
                <w:rFonts w:ascii="Calibri" w:hAnsi="Calibri"/>
                <w:sz w:val="22"/>
                <w:szCs w:val="22"/>
              </w:rPr>
            </w:pPr>
          </w:p>
        </w:tc>
        <w:tc>
          <w:tcPr>
            <w:tcW w:w="6901" w:type="dxa"/>
          </w:tcPr>
          <w:p w14:paraId="03E22298" w14:textId="77777777" w:rsidR="00590A45" w:rsidRDefault="00590A45" w:rsidP="00AE22DB">
            <w:pPr>
              <w:tabs>
                <w:tab w:val="left" w:pos="567"/>
                <w:tab w:val="left" w:pos="1134"/>
                <w:tab w:val="left" w:pos="1701"/>
                <w:tab w:val="left" w:pos="2268"/>
                <w:tab w:val="right" w:pos="9072"/>
              </w:tabs>
              <w:rPr>
                <w:rFonts w:ascii="Calibri" w:hAnsi="Calibri"/>
                <w:sz w:val="22"/>
                <w:szCs w:val="22"/>
              </w:rPr>
            </w:pPr>
            <w:r w:rsidRPr="008A53DF">
              <w:rPr>
                <w:rFonts w:ascii="Calibri" w:hAnsi="Calibri"/>
                <w:sz w:val="22"/>
                <w:szCs w:val="22"/>
              </w:rPr>
              <w:t>201</w:t>
            </w:r>
            <w:r>
              <w:rPr>
                <w:rFonts w:ascii="Calibri" w:hAnsi="Calibri"/>
                <w:sz w:val="22"/>
                <w:szCs w:val="22"/>
              </w:rPr>
              <w:t>6</w:t>
            </w:r>
            <w:r w:rsidRPr="008A53DF">
              <w:rPr>
                <w:rFonts w:ascii="Calibri" w:hAnsi="Calibri"/>
                <w:sz w:val="22"/>
                <w:szCs w:val="22"/>
              </w:rPr>
              <w:t xml:space="preserve"> Recruitment</w:t>
            </w:r>
            <w:r>
              <w:rPr>
                <w:rFonts w:ascii="Calibri" w:hAnsi="Calibri"/>
                <w:b/>
                <w:sz w:val="22"/>
                <w:szCs w:val="22"/>
              </w:rPr>
              <w:t xml:space="preserve"> </w:t>
            </w:r>
            <w:r w:rsidR="00E02FC6">
              <w:rPr>
                <w:rFonts w:ascii="Calibri" w:hAnsi="Calibri"/>
                <w:sz w:val="22"/>
                <w:szCs w:val="22"/>
              </w:rPr>
              <w:t>–</w:t>
            </w:r>
            <w:r w:rsidRPr="00E5767F">
              <w:rPr>
                <w:rFonts w:ascii="Calibri" w:hAnsi="Calibri"/>
                <w:color w:val="FF0000"/>
                <w:sz w:val="22"/>
                <w:szCs w:val="22"/>
              </w:rPr>
              <w:t xml:space="preserve"> </w:t>
            </w:r>
            <w:r w:rsidRPr="008A53DF">
              <w:rPr>
                <w:rFonts w:ascii="Calibri" w:hAnsi="Calibri"/>
                <w:sz w:val="22"/>
                <w:szCs w:val="22"/>
              </w:rPr>
              <w:t>update</w:t>
            </w:r>
          </w:p>
          <w:p w14:paraId="1555CEB4" w14:textId="77777777" w:rsidR="00E02FC6" w:rsidRDefault="00B502C9" w:rsidP="00AE22DB">
            <w:pPr>
              <w:tabs>
                <w:tab w:val="left" w:pos="567"/>
                <w:tab w:val="left" w:pos="1134"/>
                <w:tab w:val="left" w:pos="1701"/>
                <w:tab w:val="left" w:pos="2268"/>
                <w:tab w:val="right" w:pos="9072"/>
              </w:tabs>
              <w:rPr>
                <w:rFonts w:ascii="Calibri" w:hAnsi="Calibri"/>
                <w:sz w:val="22"/>
                <w:szCs w:val="22"/>
              </w:rPr>
            </w:pPr>
            <w:r>
              <w:rPr>
                <w:rFonts w:ascii="Calibri" w:hAnsi="Calibri"/>
                <w:sz w:val="22"/>
                <w:szCs w:val="22"/>
              </w:rPr>
              <w:t xml:space="preserve">Scotland is </w:t>
            </w:r>
            <w:r w:rsidR="00B40A90">
              <w:rPr>
                <w:rFonts w:ascii="Calibri" w:hAnsi="Calibri"/>
                <w:sz w:val="22"/>
                <w:szCs w:val="22"/>
              </w:rPr>
              <w:t xml:space="preserve">again </w:t>
            </w:r>
            <w:r>
              <w:rPr>
                <w:rFonts w:ascii="Calibri" w:hAnsi="Calibri"/>
                <w:sz w:val="22"/>
                <w:szCs w:val="22"/>
              </w:rPr>
              <w:t>oversubscribed</w:t>
            </w:r>
            <w:r w:rsidR="00B40A90">
              <w:rPr>
                <w:rFonts w:ascii="Calibri" w:hAnsi="Calibri"/>
                <w:sz w:val="22"/>
                <w:szCs w:val="22"/>
              </w:rPr>
              <w:t>,</w:t>
            </w:r>
            <w:r>
              <w:rPr>
                <w:rFonts w:ascii="Calibri" w:hAnsi="Calibri"/>
                <w:sz w:val="22"/>
                <w:szCs w:val="22"/>
              </w:rPr>
              <w:t xml:space="preserve"> with 111.9% choosing Scotland as first preference so it is hoped that all </w:t>
            </w:r>
            <w:r w:rsidR="00B40A90">
              <w:rPr>
                <w:rFonts w:ascii="Calibri" w:hAnsi="Calibri"/>
                <w:sz w:val="22"/>
                <w:szCs w:val="22"/>
              </w:rPr>
              <w:t>posts</w:t>
            </w:r>
            <w:r>
              <w:rPr>
                <w:rFonts w:ascii="Calibri" w:hAnsi="Calibri"/>
                <w:sz w:val="22"/>
                <w:szCs w:val="22"/>
              </w:rPr>
              <w:t xml:space="preserve"> will fill. Furthermore, it was noted the lowest preference for Scotland this year was 9, which was much better than the 21</w:t>
            </w:r>
            <w:r w:rsidRPr="00B502C9">
              <w:rPr>
                <w:rFonts w:ascii="Calibri" w:hAnsi="Calibri"/>
                <w:sz w:val="22"/>
                <w:szCs w:val="22"/>
                <w:vertAlign w:val="superscript"/>
              </w:rPr>
              <w:t>st</w:t>
            </w:r>
            <w:r>
              <w:rPr>
                <w:rFonts w:ascii="Calibri" w:hAnsi="Calibri"/>
                <w:sz w:val="22"/>
                <w:szCs w:val="22"/>
              </w:rPr>
              <w:t xml:space="preserve"> place last year. It is hoped that there will </w:t>
            </w:r>
            <w:r w:rsidR="00AE22DB">
              <w:rPr>
                <w:rFonts w:ascii="Calibri" w:hAnsi="Calibri"/>
                <w:sz w:val="22"/>
                <w:szCs w:val="22"/>
              </w:rPr>
              <w:t>be less last minute withdrawals, and that there will be less than 5 vacancies in August.</w:t>
            </w:r>
          </w:p>
          <w:p w14:paraId="17E78CAF" w14:textId="77777777" w:rsidR="00AE22DB" w:rsidRDefault="00AE22DB" w:rsidP="00AE22DB">
            <w:pPr>
              <w:tabs>
                <w:tab w:val="left" w:pos="567"/>
                <w:tab w:val="left" w:pos="1134"/>
                <w:tab w:val="left" w:pos="1701"/>
                <w:tab w:val="left" w:pos="2268"/>
                <w:tab w:val="right" w:pos="9072"/>
              </w:tabs>
              <w:rPr>
                <w:rFonts w:ascii="Calibri" w:hAnsi="Calibri"/>
                <w:sz w:val="22"/>
                <w:szCs w:val="22"/>
              </w:rPr>
            </w:pPr>
          </w:p>
          <w:p w14:paraId="290CDF61" w14:textId="77777777" w:rsidR="00B502C9" w:rsidRDefault="00B502C9" w:rsidP="00AE22DB">
            <w:pPr>
              <w:tabs>
                <w:tab w:val="left" w:pos="567"/>
                <w:tab w:val="left" w:pos="1134"/>
                <w:tab w:val="left" w:pos="1701"/>
                <w:tab w:val="left" w:pos="2268"/>
                <w:tab w:val="right" w:pos="9072"/>
              </w:tabs>
              <w:rPr>
                <w:rFonts w:ascii="Calibri" w:hAnsi="Calibri"/>
                <w:sz w:val="22"/>
                <w:szCs w:val="22"/>
              </w:rPr>
            </w:pPr>
            <w:r>
              <w:rPr>
                <w:rFonts w:ascii="Calibri" w:hAnsi="Calibri"/>
                <w:sz w:val="22"/>
                <w:szCs w:val="22"/>
              </w:rPr>
              <w:t>There are</w:t>
            </w:r>
            <w:r w:rsidR="00AE22DB">
              <w:rPr>
                <w:rFonts w:ascii="Calibri" w:hAnsi="Calibri"/>
                <w:sz w:val="22"/>
                <w:szCs w:val="22"/>
              </w:rPr>
              <w:t xml:space="preserve"> 45 extra Foundation posts, added by the Scottish Government to accommodate last year’s oversubscription. DH will ask the Government to keep the extra numbers.</w:t>
            </w:r>
          </w:p>
          <w:p w14:paraId="6DE262DA" w14:textId="77777777" w:rsidR="00AE22DB" w:rsidRDefault="00AE22DB" w:rsidP="00AE22DB">
            <w:pPr>
              <w:tabs>
                <w:tab w:val="left" w:pos="567"/>
                <w:tab w:val="left" w:pos="1134"/>
                <w:tab w:val="left" w:pos="1701"/>
                <w:tab w:val="left" w:pos="2268"/>
                <w:tab w:val="right" w:pos="9072"/>
              </w:tabs>
              <w:rPr>
                <w:rFonts w:ascii="Calibri" w:hAnsi="Calibri"/>
                <w:sz w:val="22"/>
                <w:szCs w:val="22"/>
              </w:rPr>
            </w:pPr>
          </w:p>
          <w:p w14:paraId="20F74480" w14:textId="77777777" w:rsidR="00AE22DB" w:rsidRDefault="00AE22DB" w:rsidP="00AE22DB">
            <w:pPr>
              <w:tabs>
                <w:tab w:val="left" w:pos="567"/>
                <w:tab w:val="left" w:pos="1134"/>
                <w:tab w:val="left" w:pos="1701"/>
                <w:tab w:val="left" w:pos="2268"/>
                <w:tab w:val="right" w:pos="9072"/>
              </w:tabs>
              <w:rPr>
                <w:rFonts w:ascii="Calibri" w:hAnsi="Calibri"/>
                <w:sz w:val="22"/>
                <w:szCs w:val="22"/>
              </w:rPr>
            </w:pPr>
            <w:r>
              <w:rPr>
                <w:rFonts w:ascii="Calibri" w:hAnsi="Calibri"/>
                <w:sz w:val="22"/>
                <w:szCs w:val="22"/>
              </w:rPr>
              <w:t xml:space="preserve">KAW reported that </w:t>
            </w:r>
            <w:r w:rsidR="00D03F1E">
              <w:rPr>
                <w:rFonts w:ascii="Calibri" w:hAnsi="Calibri"/>
                <w:sz w:val="22"/>
                <w:szCs w:val="22"/>
              </w:rPr>
              <w:t xml:space="preserve">the interviews for </w:t>
            </w:r>
            <w:r>
              <w:rPr>
                <w:rFonts w:ascii="Calibri" w:hAnsi="Calibri"/>
                <w:sz w:val="22"/>
                <w:szCs w:val="22"/>
              </w:rPr>
              <w:t>F1</w:t>
            </w:r>
            <w:r w:rsidR="00D03F1E">
              <w:rPr>
                <w:rFonts w:ascii="Calibri" w:hAnsi="Calibri"/>
                <w:sz w:val="22"/>
                <w:szCs w:val="22"/>
              </w:rPr>
              <w:t xml:space="preserve"> and F1/F2</w:t>
            </w:r>
            <w:r>
              <w:rPr>
                <w:rFonts w:ascii="Calibri" w:hAnsi="Calibri"/>
                <w:sz w:val="22"/>
                <w:szCs w:val="22"/>
              </w:rPr>
              <w:t xml:space="preserve"> LAS</w:t>
            </w:r>
            <w:r w:rsidR="00D03F1E">
              <w:rPr>
                <w:rFonts w:ascii="Calibri" w:hAnsi="Calibri"/>
                <w:sz w:val="22"/>
                <w:szCs w:val="22"/>
              </w:rPr>
              <w:t xml:space="preserve"> have just taken place</w:t>
            </w:r>
            <w:r w:rsidR="00B40A90">
              <w:rPr>
                <w:rFonts w:ascii="Calibri" w:hAnsi="Calibri"/>
                <w:sz w:val="22"/>
                <w:szCs w:val="22"/>
              </w:rPr>
              <w:t xml:space="preserve"> in Scotland</w:t>
            </w:r>
            <w:r>
              <w:rPr>
                <w:rFonts w:ascii="Calibri" w:hAnsi="Calibri"/>
                <w:sz w:val="22"/>
                <w:szCs w:val="22"/>
              </w:rPr>
              <w:t xml:space="preserve">, </w:t>
            </w:r>
            <w:r w:rsidR="00D03F1E">
              <w:rPr>
                <w:rFonts w:ascii="Calibri" w:hAnsi="Calibri"/>
                <w:sz w:val="22"/>
                <w:szCs w:val="22"/>
              </w:rPr>
              <w:t xml:space="preserve">and this year they have </w:t>
            </w:r>
            <w:r>
              <w:rPr>
                <w:rFonts w:ascii="Calibri" w:hAnsi="Calibri"/>
                <w:sz w:val="22"/>
                <w:szCs w:val="22"/>
              </w:rPr>
              <w:t>includ</w:t>
            </w:r>
            <w:r w:rsidR="00D03F1E">
              <w:rPr>
                <w:rFonts w:ascii="Calibri" w:hAnsi="Calibri"/>
                <w:sz w:val="22"/>
                <w:szCs w:val="22"/>
              </w:rPr>
              <w:t>ed</w:t>
            </w:r>
            <w:r>
              <w:rPr>
                <w:rFonts w:ascii="Calibri" w:hAnsi="Calibri"/>
                <w:sz w:val="22"/>
                <w:szCs w:val="22"/>
              </w:rPr>
              <w:t xml:space="preserve"> </w:t>
            </w:r>
            <w:r w:rsidR="00B40A90">
              <w:rPr>
                <w:rFonts w:ascii="Calibri" w:hAnsi="Calibri"/>
                <w:sz w:val="22"/>
                <w:szCs w:val="22"/>
              </w:rPr>
              <w:t>those</w:t>
            </w:r>
            <w:r>
              <w:rPr>
                <w:rFonts w:ascii="Calibri" w:hAnsi="Calibri"/>
                <w:sz w:val="22"/>
                <w:szCs w:val="22"/>
              </w:rPr>
              <w:t xml:space="preserve"> requiring Tier 2 Visa. </w:t>
            </w:r>
            <w:r w:rsidR="00D03F1E">
              <w:rPr>
                <w:rFonts w:ascii="Calibri" w:hAnsi="Calibri"/>
                <w:sz w:val="22"/>
                <w:szCs w:val="22"/>
              </w:rPr>
              <w:t xml:space="preserve">There are expected to be 200-300 </w:t>
            </w:r>
            <w:r w:rsidR="006B66FA">
              <w:rPr>
                <w:rFonts w:ascii="Calibri" w:hAnsi="Calibri"/>
                <w:sz w:val="22"/>
                <w:szCs w:val="22"/>
              </w:rPr>
              <w:t xml:space="preserve">FY1 </w:t>
            </w:r>
            <w:r w:rsidR="00D03F1E">
              <w:rPr>
                <w:rFonts w:ascii="Calibri" w:hAnsi="Calibri"/>
                <w:sz w:val="22"/>
                <w:szCs w:val="22"/>
              </w:rPr>
              <w:t>vacancies across the UK in</w:t>
            </w:r>
            <w:r w:rsidR="006B66FA">
              <w:rPr>
                <w:rFonts w:ascii="Calibri" w:hAnsi="Calibri"/>
                <w:sz w:val="22"/>
                <w:szCs w:val="22"/>
              </w:rPr>
              <w:t xml:space="preserve"> </w:t>
            </w:r>
            <w:r w:rsidR="006B66FA">
              <w:rPr>
                <w:rFonts w:ascii="Calibri" w:hAnsi="Calibri"/>
                <w:sz w:val="22"/>
                <w:szCs w:val="22"/>
              </w:rPr>
              <w:lastRenderedPageBreak/>
              <w:t>August</w:t>
            </w:r>
            <w:r w:rsidR="00D03F1E">
              <w:rPr>
                <w:rFonts w:ascii="Calibri" w:hAnsi="Calibri"/>
                <w:sz w:val="22"/>
                <w:szCs w:val="22"/>
              </w:rPr>
              <w:t>. KAW further reported that HEE had run a similar recruitment process, but naming the</w:t>
            </w:r>
            <w:r w:rsidR="006B66FA">
              <w:rPr>
                <w:rFonts w:ascii="Calibri" w:hAnsi="Calibri"/>
                <w:sz w:val="22"/>
                <w:szCs w:val="22"/>
              </w:rPr>
              <w:t>m</w:t>
            </w:r>
            <w:r w:rsidR="00D03F1E">
              <w:rPr>
                <w:rFonts w:ascii="Calibri" w:hAnsi="Calibri"/>
                <w:sz w:val="22"/>
                <w:szCs w:val="22"/>
              </w:rPr>
              <w:t xml:space="preserve"> F1 LATs rather than LAS. This has been done without consultation with the devolved </w:t>
            </w:r>
            <w:r w:rsidR="006B66FA">
              <w:rPr>
                <w:rFonts w:ascii="Calibri" w:hAnsi="Calibri"/>
                <w:sz w:val="22"/>
                <w:szCs w:val="22"/>
              </w:rPr>
              <w:t>nations</w:t>
            </w:r>
            <w:r w:rsidR="00D03F1E">
              <w:rPr>
                <w:rFonts w:ascii="Calibri" w:hAnsi="Calibri"/>
                <w:sz w:val="22"/>
                <w:szCs w:val="22"/>
              </w:rPr>
              <w:t>. As a consequence, Scotland may have to change the LAS to LATs. DH will take the issue to MDET.</w:t>
            </w:r>
          </w:p>
          <w:p w14:paraId="490BAD5A" w14:textId="77777777" w:rsidR="00AE22DB" w:rsidRPr="0085302D" w:rsidRDefault="00AE22DB" w:rsidP="00AE22DB">
            <w:pPr>
              <w:tabs>
                <w:tab w:val="left" w:pos="567"/>
                <w:tab w:val="left" w:pos="1134"/>
                <w:tab w:val="left" w:pos="1701"/>
                <w:tab w:val="left" w:pos="2268"/>
                <w:tab w:val="right" w:pos="9072"/>
              </w:tabs>
              <w:rPr>
                <w:rFonts w:ascii="Calibri" w:hAnsi="Calibri"/>
                <w:sz w:val="22"/>
                <w:szCs w:val="22"/>
              </w:rPr>
            </w:pPr>
          </w:p>
        </w:tc>
        <w:tc>
          <w:tcPr>
            <w:tcW w:w="1684" w:type="dxa"/>
          </w:tcPr>
          <w:p w14:paraId="60064124" w14:textId="77777777" w:rsidR="00590A45" w:rsidRDefault="00590A45" w:rsidP="00AE22DB">
            <w:pPr>
              <w:tabs>
                <w:tab w:val="left" w:pos="567"/>
                <w:tab w:val="left" w:pos="1134"/>
                <w:tab w:val="left" w:pos="1701"/>
                <w:tab w:val="left" w:pos="2268"/>
                <w:tab w:val="right" w:pos="9072"/>
              </w:tabs>
              <w:jc w:val="center"/>
              <w:rPr>
                <w:rFonts w:ascii="Calibri" w:hAnsi="Calibri"/>
                <w:b/>
                <w:sz w:val="22"/>
                <w:szCs w:val="22"/>
              </w:rPr>
            </w:pPr>
          </w:p>
          <w:p w14:paraId="6AFDEE0C" w14:textId="77777777" w:rsidR="00AE22DB" w:rsidRDefault="00AE22DB" w:rsidP="00AE22DB">
            <w:pPr>
              <w:tabs>
                <w:tab w:val="left" w:pos="567"/>
                <w:tab w:val="left" w:pos="1134"/>
                <w:tab w:val="left" w:pos="1701"/>
                <w:tab w:val="left" w:pos="2268"/>
                <w:tab w:val="right" w:pos="9072"/>
              </w:tabs>
              <w:jc w:val="center"/>
              <w:rPr>
                <w:rFonts w:ascii="Calibri" w:hAnsi="Calibri"/>
                <w:b/>
                <w:sz w:val="22"/>
                <w:szCs w:val="22"/>
              </w:rPr>
            </w:pPr>
          </w:p>
          <w:p w14:paraId="2AA238BF" w14:textId="77777777" w:rsidR="00AE22DB" w:rsidRDefault="00AE22DB" w:rsidP="00AE22DB">
            <w:pPr>
              <w:tabs>
                <w:tab w:val="left" w:pos="567"/>
                <w:tab w:val="left" w:pos="1134"/>
                <w:tab w:val="left" w:pos="1701"/>
                <w:tab w:val="left" w:pos="2268"/>
                <w:tab w:val="right" w:pos="9072"/>
              </w:tabs>
              <w:jc w:val="center"/>
              <w:rPr>
                <w:rFonts w:ascii="Calibri" w:hAnsi="Calibri"/>
                <w:b/>
                <w:sz w:val="22"/>
                <w:szCs w:val="22"/>
              </w:rPr>
            </w:pPr>
          </w:p>
          <w:p w14:paraId="2C67D0ED" w14:textId="77777777" w:rsidR="00AE22DB" w:rsidRDefault="00AE22DB" w:rsidP="00AE22DB">
            <w:pPr>
              <w:tabs>
                <w:tab w:val="left" w:pos="567"/>
                <w:tab w:val="left" w:pos="1134"/>
                <w:tab w:val="left" w:pos="1701"/>
                <w:tab w:val="left" w:pos="2268"/>
                <w:tab w:val="right" w:pos="9072"/>
              </w:tabs>
              <w:jc w:val="center"/>
              <w:rPr>
                <w:rFonts w:ascii="Calibri" w:hAnsi="Calibri"/>
                <w:b/>
                <w:sz w:val="22"/>
                <w:szCs w:val="22"/>
              </w:rPr>
            </w:pPr>
          </w:p>
          <w:p w14:paraId="25C6F043" w14:textId="77777777" w:rsidR="00AE22DB" w:rsidRDefault="00AE22DB" w:rsidP="00AE22DB">
            <w:pPr>
              <w:tabs>
                <w:tab w:val="left" w:pos="567"/>
                <w:tab w:val="left" w:pos="1134"/>
                <w:tab w:val="left" w:pos="1701"/>
                <w:tab w:val="left" w:pos="2268"/>
                <w:tab w:val="right" w:pos="9072"/>
              </w:tabs>
              <w:jc w:val="center"/>
              <w:rPr>
                <w:rFonts w:ascii="Calibri" w:hAnsi="Calibri"/>
                <w:b/>
                <w:sz w:val="22"/>
                <w:szCs w:val="22"/>
              </w:rPr>
            </w:pPr>
          </w:p>
          <w:p w14:paraId="5BFBFDD9" w14:textId="77777777" w:rsidR="00AE22DB" w:rsidRDefault="00AE22DB" w:rsidP="00AE22DB">
            <w:pPr>
              <w:tabs>
                <w:tab w:val="left" w:pos="567"/>
                <w:tab w:val="left" w:pos="1134"/>
                <w:tab w:val="left" w:pos="1701"/>
                <w:tab w:val="left" w:pos="2268"/>
                <w:tab w:val="right" w:pos="9072"/>
              </w:tabs>
              <w:jc w:val="center"/>
              <w:rPr>
                <w:rFonts w:ascii="Calibri" w:hAnsi="Calibri"/>
                <w:b/>
                <w:sz w:val="22"/>
                <w:szCs w:val="22"/>
              </w:rPr>
            </w:pPr>
          </w:p>
          <w:p w14:paraId="6D4660EB" w14:textId="77777777" w:rsidR="00AE22DB" w:rsidRDefault="00AE22DB" w:rsidP="00AE22DB">
            <w:pPr>
              <w:tabs>
                <w:tab w:val="left" w:pos="567"/>
                <w:tab w:val="left" w:pos="1134"/>
                <w:tab w:val="left" w:pos="1701"/>
                <w:tab w:val="left" w:pos="2268"/>
                <w:tab w:val="right" w:pos="9072"/>
              </w:tabs>
              <w:jc w:val="center"/>
              <w:rPr>
                <w:rFonts w:ascii="Calibri" w:hAnsi="Calibri"/>
                <w:b/>
                <w:sz w:val="22"/>
                <w:szCs w:val="22"/>
              </w:rPr>
            </w:pPr>
          </w:p>
          <w:p w14:paraId="40011793" w14:textId="77777777" w:rsidR="00AE22DB" w:rsidRDefault="00AE22DB" w:rsidP="00AE22DB">
            <w:pPr>
              <w:tabs>
                <w:tab w:val="left" w:pos="567"/>
                <w:tab w:val="left" w:pos="1134"/>
                <w:tab w:val="left" w:pos="1701"/>
                <w:tab w:val="left" w:pos="2268"/>
                <w:tab w:val="right" w:pos="9072"/>
              </w:tabs>
              <w:jc w:val="center"/>
              <w:rPr>
                <w:rFonts w:ascii="Calibri" w:hAnsi="Calibri"/>
                <w:b/>
                <w:sz w:val="22"/>
                <w:szCs w:val="22"/>
              </w:rPr>
            </w:pPr>
          </w:p>
          <w:p w14:paraId="04F23427" w14:textId="77777777" w:rsidR="00AE22DB" w:rsidRDefault="00AE22DB" w:rsidP="00AE22DB">
            <w:pPr>
              <w:tabs>
                <w:tab w:val="left" w:pos="567"/>
                <w:tab w:val="left" w:pos="1134"/>
                <w:tab w:val="left" w:pos="1701"/>
                <w:tab w:val="left" w:pos="2268"/>
                <w:tab w:val="right" w:pos="9072"/>
              </w:tabs>
              <w:jc w:val="center"/>
              <w:rPr>
                <w:rFonts w:ascii="Calibri" w:hAnsi="Calibri"/>
                <w:b/>
                <w:sz w:val="22"/>
                <w:szCs w:val="22"/>
              </w:rPr>
            </w:pPr>
            <w:r>
              <w:rPr>
                <w:rFonts w:ascii="Calibri" w:hAnsi="Calibri"/>
                <w:b/>
                <w:sz w:val="22"/>
                <w:szCs w:val="22"/>
              </w:rPr>
              <w:t>DH</w:t>
            </w:r>
          </w:p>
          <w:p w14:paraId="5AC77629" w14:textId="77777777" w:rsidR="00AE22DB" w:rsidRDefault="00AE22DB" w:rsidP="00AE22DB">
            <w:pPr>
              <w:tabs>
                <w:tab w:val="left" w:pos="567"/>
                <w:tab w:val="left" w:pos="1134"/>
                <w:tab w:val="left" w:pos="1701"/>
                <w:tab w:val="left" w:pos="2268"/>
                <w:tab w:val="right" w:pos="9072"/>
              </w:tabs>
              <w:jc w:val="center"/>
              <w:rPr>
                <w:rFonts w:ascii="Calibri" w:hAnsi="Calibri"/>
                <w:b/>
                <w:sz w:val="22"/>
                <w:szCs w:val="22"/>
              </w:rPr>
            </w:pPr>
          </w:p>
          <w:p w14:paraId="310CF35D" w14:textId="77777777" w:rsidR="00D03F1E" w:rsidRDefault="00D03F1E" w:rsidP="00AE22DB">
            <w:pPr>
              <w:tabs>
                <w:tab w:val="left" w:pos="567"/>
                <w:tab w:val="left" w:pos="1134"/>
                <w:tab w:val="left" w:pos="1701"/>
                <w:tab w:val="left" w:pos="2268"/>
                <w:tab w:val="right" w:pos="9072"/>
              </w:tabs>
              <w:jc w:val="center"/>
              <w:rPr>
                <w:rFonts w:ascii="Calibri" w:hAnsi="Calibri"/>
                <w:b/>
                <w:sz w:val="22"/>
                <w:szCs w:val="22"/>
              </w:rPr>
            </w:pPr>
          </w:p>
          <w:p w14:paraId="58E102E9" w14:textId="77777777" w:rsidR="00D03F1E" w:rsidRDefault="00D03F1E" w:rsidP="00AE22DB">
            <w:pPr>
              <w:tabs>
                <w:tab w:val="left" w:pos="567"/>
                <w:tab w:val="left" w:pos="1134"/>
                <w:tab w:val="left" w:pos="1701"/>
                <w:tab w:val="left" w:pos="2268"/>
                <w:tab w:val="right" w:pos="9072"/>
              </w:tabs>
              <w:jc w:val="center"/>
              <w:rPr>
                <w:rFonts w:ascii="Calibri" w:hAnsi="Calibri"/>
                <w:b/>
                <w:sz w:val="22"/>
                <w:szCs w:val="22"/>
              </w:rPr>
            </w:pPr>
          </w:p>
          <w:p w14:paraId="4B399377" w14:textId="77777777" w:rsidR="00D03F1E" w:rsidRDefault="00D03F1E" w:rsidP="00AE22DB">
            <w:pPr>
              <w:tabs>
                <w:tab w:val="left" w:pos="567"/>
                <w:tab w:val="left" w:pos="1134"/>
                <w:tab w:val="left" w:pos="1701"/>
                <w:tab w:val="left" w:pos="2268"/>
                <w:tab w:val="right" w:pos="9072"/>
              </w:tabs>
              <w:jc w:val="center"/>
              <w:rPr>
                <w:rFonts w:ascii="Calibri" w:hAnsi="Calibri"/>
                <w:b/>
                <w:sz w:val="22"/>
                <w:szCs w:val="22"/>
              </w:rPr>
            </w:pPr>
          </w:p>
          <w:p w14:paraId="7ADB0881" w14:textId="77777777" w:rsidR="00D03F1E" w:rsidRDefault="00D03F1E" w:rsidP="00AE22DB">
            <w:pPr>
              <w:tabs>
                <w:tab w:val="left" w:pos="567"/>
                <w:tab w:val="left" w:pos="1134"/>
                <w:tab w:val="left" w:pos="1701"/>
                <w:tab w:val="left" w:pos="2268"/>
                <w:tab w:val="right" w:pos="9072"/>
              </w:tabs>
              <w:jc w:val="center"/>
              <w:rPr>
                <w:rFonts w:ascii="Calibri" w:hAnsi="Calibri"/>
                <w:b/>
                <w:sz w:val="22"/>
                <w:szCs w:val="22"/>
              </w:rPr>
            </w:pPr>
          </w:p>
          <w:p w14:paraId="3FE2399F" w14:textId="77777777" w:rsidR="00D03F1E" w:rsidRDefault="00D03F1E" w:rsidP="00AE22DB">
            <w:pPr>
              <w:tabs>
                <w:tab w:val="left" w:pos="567"/>
                <w:tab w:val="left" w:pos="1134"/>
                <w:tab w:val="left" w:pos="1701"/>
                <w:tab w:val="left" w:pos="2268"/>
                <w:tab w:val="right" w:pos="9072"/>
              </w:tabs>
              <w:jc w:val="center"/>
              <w:rPr>
                <w:rFonts w:ascii="Calibri" w:hAnsi="Calibri"/>
                <w:b/>
                <w:sz w:val="22"/>
                <w:szCs w:val="22"/>
              </w:rPr>
            </w:pPr>
          </w:p>
          <w:p w14:paraId="64C94CDF" w14:textId="77777777" w:rsidR="00D03F1E" w:rsidRDefault="00D03F1E" w:rsidP="00AE22DB">
            <w:pPr>
              <w:tabs>
                <w:tab w:val="left" w:pos="567"/>
                <w:tab w:val="left" w:pos="1134"/>
                <w:tab w:val="left" w:pos="1701"/>
                <w:tab w:val="left" w:pos="2268"/>
                <w:tab w:val="right" w:pos="9072"/>
              </w:tabs>
              <w:jc w:val="center"/>
              <w:rPr>
                <w:rFonts w:ascii="Calibri" w:hAnsi="Calibri"/>
                <w:b/>
                <w:sz w:val="22"/>
                <w:szCs w:val="22"/>
              </w:rPr>
            </w:pPr>
          </w:p>
          <w:p w14:paraId="1996E520" w14:textId="77777777" w:rsidR="00D03F1E" w:rsidRDefault="00D03F1E" w:rsidP="00AE22DB">
            <w:pPr>
              <w:tabs>
                <w:tab w:val="left" w:pos="567"/>
                <w:tab w:val="left" w:pos="1134"/>
                <w:tab w:val="left" w:pos="1701"/>
                <w:tab w:val="left" w:pos="2268"/>
                <w:tab w:val="right" w:pos="9072"/>
              </w:tabs>
              <w:jc w:val="center"/>
              <w:rPr>
                <w:rFonts w:ascii="Calibri" w:hAnsi="Calibri"/>
                <w:b/>
                <w:sz w:val="22"/>
                <w:szCs w:val="22"/>
              </w:rPr>
            </w:pPr>
          </w:p>
          <w:p w14:paraId="4CE0B57F" w14:textId="77777777" w:rsidR="00D03F1E" w:rsidRPr="00D6338B" w:rsidRDefault="00D03F1E" w:rsidP="00AE22DB">
            <w:pPr>
              <w:tabs>
                <w:tab w:val="left" w:pos="567"/>
                <w:tab w:val="left" w:pos="1134"/>
                <w:tab w:val="left" w:pos="1701"/>
                <w:tab w:val="left" w:pos="2268"/>
                <w:tab w:val="right" w:pos="9072"/>
              </w:tabs>
              <w:jc w:val="center"/>
              <w:rPr>
                <w:rFonts w:ascii="Calibri" w:hAnsi="Calibri"/>
                <w:b/>
                <w:sz w:val="22"/>
                <w:szCs w:val="22"/>
              </w:rPr>
            </w:pPr>
            <w:r>
              <w:rPr>
                <w:rFonts w:ascii="Calibri" w:hAnsi="Calibri"/>
                <w:b/>
                <w:sz w:val="22"/>
                <w:szCs w:val="22"/>
              </w:rPr>
              <w:t>DH</w:t>
            </w:r>
          </w:p>
        </w:tc>
      </w:tr>
      <w:tr w:rsidR="00590A45" w:rsidRPr="0085302D" w14:paraId="57D53BF1" w14:textId="77777777" w:rsidTr="00BC4F5D">
        <w:tc>
          <w:tcPr>
            <w:tcW w:w="1287" w:type="dxa"/>
          </w:tcPr>
          <w:p w14:paraId="7D75CB6A" w14:textId="77777777" w:rsidR="00590A45" w:rsidRPr="0085302D" w:rsidRDefault="00590A45" w:rsidP="00AE22DB">
            <w:pPr>
              <w:numPr>
                <w:ilvl w:val="1"/>
                <w:numId w:val="26"/>
              </w:numPr>
              <w:rPr>
                <w:rFonts w:ascii="Calibri" w:hAnsi="Calibri"/>
                <w:sz w:val="22"/>
                <w:szCs w:val="22"/>
              </w:rPr>
            </w:pPr>
          </w:p>
        </w:tc>
        <w:tc>
          <w:tcPr>
            <w:tcW w:w="6901" w:type="dxa"/>
          </w:tcPr>
          <w:p w14:paraId="2B098AB5" w14:textId="77777777" w:rsidR="00590A45" w:rsidRDefault="00590A45" w:rsidP="00AE22DB">
            <w:pPr>
              <w:tabs>
                <w:tab w:val="left" w:pos="567"/>
                <w:tab w:val="left" w:pos="1134"/>
                <w:tab w:val="left" w:pos="1701"/>
                <w:tab w:val="left" w:pos="2268"/>
                <w:tab w:val="right" w:pos="9072"/>
              </w:tabs>
              <w:rPr>
                <w:rFonts w:ascii="Calibri" w:hAnsi="Calibri"/>
                <w:sz w:val="22"/>
                <w:szCs w:val="22"/>
              </w:rPr>
            </w:pPr>
            <w:r>
              <w:rPr>
                <w:rFonts w:ascii="Calibri" w:hAnsi="Calibri"/>
                <w:sz w:val="22"/>
                <w:szCs w:val="22"/>
              </w:rPr>
              <w:t>UKFPO</w:t>
            </w:r>
          </w:p>
          <w:p w14:paraId="281B1C7E" w14:textId="77777777" w:rsidR="00A56575" w:rsidRPr="00A56575" w:rsidRDefault="00A56575" w:rsidP="00A56575">
            <w:pPr>
              <w:pStyle w:val="ListParagraph"/>
              <w:numPr>
                <w:ilvl w:val="0"/>
                <w:numId w:val="28"/>
              </w:numPr>
              <w:tabs>
                <w:tab w:val="left" w:pos="567"/>
                <w:tab w:val="left" w:pos="1134"/>
                <w:tab w:val="left" w:pos="1701"/>
                <w:tab w:val="left" w:pos="2268"/>
                <w:tab w:val="right" w:pos="9072"/>
              </w:tabs>
              <w:rPr>
                <w:rFonts w:ascii="Calibri" w:hAnsi="Calibri"/>
                <w:sz w:val="22"/>
                <w:szCs w:val="22"/>
              </w:rPr>
            </w:pPr>
            <w:r w:rsidRPr="00A56575">
              <w:rPr>
                <w:rFonts w:ascii="Calibri" w:hAnsi="Calibri"/>
                <w:sz w:val="22"/>
                <w:szCs w:val="22"/>
              </w:rPr>
              <w:t>The move to Birmingham is complete</w:t>
            </w:r>
            <w:r w:rsidR="006B66FA">
              <w:rPr>
                <w:rFonts w:ascii="Calibri" w:hAnsi="Calibri"/>
                <w:sz w:val="22"/>
                <w:szCs w:val="22"/>
              </w:rPr>
              <w:t>.</w:t>
            </w:r>
          </w:p>
          <w:p w14:paraId="3320E657" w14:textId="77777777" w:rsidR="00A56575" w:rsidRPr="00A56575" w:rsidRDefault="00A56575" w:rsidP="00A56575">
            <w:pPr>
              <w:pStyle w:val="ListParagraph"/>
              <w:numPr>
                <w:ilvl w:val="0"/>
                <w:numId w:val="28"/>
              </w:numPr>
              <w:tabs>
                <w:tab w:val="left" w:pos="567"/>
                <w:tab w:val="left" w:pos="1134"/>
                <w:tab w:val="left" w:pos="1701"/>
                <w:tab w:val="left" w:pos="2268"/>
                <w:tab w:val="right" w:pos="9072"/>
              </w:tabs>
              <w:rPr>
                <w:rFonts w:ascii="Calibri" w:hAnsi="Calibri"/>
                <w:sz w:val="22"/>
                <w:szCs w:val="22"/>
              </w:rPr>
            </w:pPr>
            <w:r w:rsidRPr="00A56575">
              <w:rPr>
                <w:rFonts w:ascii="Calibri" w:hAnsi="Calibri"/>
                <w:sz w:val="22"/>
                <w:szCs w:val="22"/>
              </w:rPr>
              <w:t>Derek Gallen is the Foundation rep at the MDRS group.</w:t>
            </w:r>
          </w:p>
          <w:p w14:paraId="103165E9" w14:textId="77777777" w:rsidR="00A56575" w:rsidRPr="00A56575" w:rsidRDefault="00A56575" w:rsidP="006B66FA">
            <w:pPr>
              <w:pStyle w:val="ListParagraph"/>
              <w:numPr>
                <w:ilvl w:val="0"/>
                <w:numId w:val="28"/>
              </w:numPr>
              <w:tabs>
                <w:tab w:val="left" w:pos="567"/>
                <w:tab w:val="left" w:pos="1134"/>
                <w:tab w:val="left" w:pos="1701"/>
                <w:tab w:val="left" w:pos="2268"/>
                <w:tab w:val="right" w:pos="9072"/>
              </w:tabs>
              <w:rPr>
                <w:rFonts w:ascii="Calibri" w:hAnsi="Calibri"/>
                <w:sz w:val="22"/>
                <w:szCs w:val="22"/>
              </w:rPr>
            </w:pPr>
            <w:r w:rsidRPr="00A56575">
              <w:rPr>
                <w:rFonts w:ascii="Calibri" w:hAnsi="Calibri"/>
                <w:sz w:val="22"/>
                <w:szCs w:val="22"/>
              </w:rPr>
              <w:t>The new nomenclature for the end of F1 and F2 has been approved and will be implemented next year.</w:t>
            </w:r>
          </w:p>
          <w:p w14:paraId="521F4800" w14:textId="77777777" w:rsidR="00A56575" w:rsidRPr="00A56575" w:rsidRDefault="00A56575" w:rsidP="00A56575">
            <w:pPr>
              <w:pStyle w:val="ListParagraph"/>
              <w:numPr>
                <w:ilvl w:val="0"/>
                <w:numId w:val="28"/>
              </w:numPr>
              <w:tabs>
                <w:tab w:val="left" w:pos="567"/>
                <w:tab w:val="left" w:pos="1134"/>
                <w:tab w:val="left" w:pos="1701"/>
                <w:tab w:val="left" w:pos="2268"/>
                <w:tab w:val="right" w:pos="9072"/>
              </w:tabs>
              <w:rPr>
                <w:rFonts w:ascii="Calibri" w:hAnsi="Calibri"/>
                <w:sz w:val="22"/>
                <w:szCs w:val="22"/>
              </w:rPr>
            </w:pPr>
            <w:r w:rsidRPr="00A56575">
              <w:rPr>
                <w:rFonts w:ascii="Calibri" w:hAnsi="Calibri"/>
                <w:sz w:val="22"/>
                <w:szCs w:val="22"/>
              </w:rPr>
              <w:t xml:space="preserve">UKFPO has been invited to send a rep to the GMC Quality meetings. </w:t>
            </w:r>
          </w:p>
          <w:p w14:paraId="151A1639" w14:textId="77777777" w:rsidR="00A56575" w:rsidRDefault="00A56575" w:rsidP="00A56575">
            <w:pPr>
              <w:tabs>
                <w:tab w:val="left" w:pos="567"/>
                <w:tab w:val="left" w:pos="1134"/>
                <w:tab w:val="left" w:pos="1701"/>
                <w:tab w:val="left" w:pos="2268"/>
                <w:tab w:val="right" w:pos="9072"/>
              </w:tabs>
              <w:rPr>
                <w:rFonts w:ascii="Calibri" w:hAnsi="Calibri"/>
                <w:sz w:val="22"/>
                <w:szCs w:val="22"/>
              </w:rPr>
            </w:pPr>
          </w:p>
        </w:tc>
        <w:tc>
          <w:tcPr>
            <w:tcW w:w="1684" w:type="dxa"/>
          </w:tcPr>
          <w:p w14:paraId="24D3439A" w14:textId="77777777" w:rsidR="00590A45" w:rsidRPr="00D6338B" w:rsidRDefault="00590A45" w:rsidP="00AE22DB">
            <w:pPr>
              <w:tabs>
                <w:tab w:val="left" w:pos="567"/>
                <w:tab w:val="left" w:pos="1134"/>
                <w:tab w:val="left" w:pos="1701"/>
                <w:tab w:val="left" w:pos="2268"/>
                <w:tab w:val="right" w:pos="9072"/>
              </w:tabs>
              <w:jc w:val="center"/>
              <w:rPr>
                <w:rFonts w:ascii="Calibri" w:hAnsi="Calibri"/>
                <w:b/>
                <w:sz w:val="22"/>
                <w:szCs w:val="22"/>
              </w:rPr>
            </w:pPr>
          </w:p>
        </w:tc>
      </w:tr>
      <w:tr w:rsidR="00590A45" w:rsidRPr="0085302D" w14:paraId="4D74C878" w14:textId="77777777" w:rsidTr="00BC4F5D">
        <w:tc>
          <w:tcPr>
            <w:tcW w:w="1287" w:type="dxa"/>
          </w:tcPr>
          <w:p w14:paraId="2A6973F4" w14:textId="77777777" w:rsidR="00590A45" w:rsidRPr="0085302D" w:rsidRDefault="00590A45" w:rsidP="00AE22DB">
            <w:pPr>
              <w:numPr>
                <w:ilvl w:val="1"/>
                <w:numId w:val="26"/>
              </w:numPr>
              <w:rPr>
                <w:rFonts w:ascii="Calibri" w:hAnsi="Calibri"/>
                <w:sz w:val="22"/>
                <w:szCs w:val="22"/>
              </w:rPr>
            </w:pPr>
          </w:p>
        </w:tc>
        <w:tc>
          <w:tcPr>
            <w:tcW w:w="6901" w:type="dxa"/>
          </w:tcPr>
          <w:p w14:paraId="2A922498" w14:textId="77777777" w:rsidR="00590A45" w:rsidRDefault="00590A45" w:rsidP="00AE22DB">
            <w:pPr>
              <w:tabs>
                <w:tab w:val="left" w:pos="567"/>
                <w:tab w:val="left" w:pos="1134"/>
                <w:tab w:val="left" w:pos="1701"/>
                <w:tab w:val="left" w:pos="2268"/>
                <w:tab w:val="right" w:pos="9072"/>
              </w:tabs>
              <w:rPr>
                <w:rFonts w:ascii="Calibri" w:hAnsi="Calibri"/>
                <w:sz w:val="22"/>
                <w:szCs w:val="22"/>
              </w:rPr>
            </w:pPr>
            <w:r>
              <w:rPr>
                <w:rFonts w:ascii="Calibri" w:hAnsi="Calibri"/>
                <w:sz w:val="22"/>
                <w:szCs w:val="22"/>
              </w:rPr>
              <w:t>Two Surgical blocks in F1</w:t>
            </w:r>
          </w:p>
          <w:p w14:paraId="4392A399" w14:textId="77777777" w:rsidR="00E27E0A" w:rsidRDefault="00E27E0A" w:rsidP="00AE22DB">
            <w:pPr>
              <w:tabs>
                <w:tab w:val="left" w:pos="567"/>
                <w:tab w:val="left" w:pos="1134"/>
                <w:tab w:val="left" w:pos="1701"/>
                <w:tab w:val="left" w:pos="2268"/>
                <w:tab w:val="right" w:pos="9072"/>
              </w:tabs>
              <w:rPr>
                <w:rFonts w:ascii="Calibri" w:hAnsi="Calibri"/>
                <w:sz w:val="22"/>
                <w:szCs w:val="22"/>
              </w:rPr>
            </w:pPr>
            <w:r>
              <w:rPr>
                <w:rFonts w:ascii="Calibri" w:hAnsi="Calibri"/>
                <w:sz w:val="22"/>
                <w:szCs w:val="22"/>
              </w:rPr>
              <w:t xml:space="preserve">There are usually two Medical and one Surgery jobs in </w:t>
            </w:r>
            <w:r w:rsidR="006B66FA">
              <w:rPr>
                <w:rFonts w:ascii="Calibri" w:hAnsi="Calibri"/>
                <w:sz w:val="22"/>
                <w:szCs w:val="22"/>
              </w:rPr>
              <w:t>each trainee’s</w:t>
            </w:r>
            <w:r>
              <w:rPr>
                <w:rFonts w:ascii="Calibri" w:hAnsi="Calibri"/>
                <w:sz w:val="22"/>
                <w:szCs w:val="22"/>
              </w:rPr>
              <w:t xml:space="preserve"> Foundation rotations. It </w:t>
            </w:r>
            <w:r w:rsidR="006B66FA">
              <w:rPr>
                <w:rFonts w:ascii="Calibri" w:hAnsi="Calibri"/>
                <w:sz w:val="22"/>
                <w:szCs w:val="22"/>
              </w:rPr>
              <w:t>is</w:t>
            </w:r>
            <w:r>
              <w:rPr>
                <w:rFonts w:ascii="Calibri" w:hAnsi="Calibri"/>
                <w:sz w:val="22"/>
                <w:szCs w:val="22"/>
              </w:rPr>
              <w:t xml:space="preserve"> the general feeling that </w:t>
            </w:r>
            <w:r w:rsidR="00833231">
              <w:rPr>
                <w:rFonts w:ascii="Calibri" w:hAnsi="Calibri"/>
                <w:sz w:val="22"/>
                <w:szCs w:val="22"/>
              </w:rPr>
              <w:t xml:space="preserve">there may be less educational value </w:t>
            </w:r>
            <w:r>
              <w:rPr>
                <w:rFonts w:ascii="Calibri" w:hAnsi="Calibri"/>
                <w:sz w:val="22"/>
                <w:szCs w:val="22"/>
              </w:rPr>
              <w:t xml:space="preserve">when there are two Surgery and one Medical </w:t>
            </w:r>
            <w:r w:rsidR="00833231">
              <w:rPr>
                <w:rFonts w:ascii="Calibri" w:hAnsi="Calibri"/>
                <w:sz w:val="22"/>
                <w:szCs w:val="22"/>
              </w:rPr>
              <w:t xml:space="preserve">jobs. </w:t>
            </w:r>
          </w:p>
          <w:p w14:paraId="6B9B1040" w14:textId="77777777" w:rsidR="00833231" w:rsidRDefault="00833231" w:rsidP="00AE22DB">
            <w:pPr>
              <w:tabs>
                <w:tab w:val="left" w:pos="567"/>
                <w:tab w:val="left" w:pos="1134"/>
                <w:tab w:val="left" w:pos="1701"/>
                <w:tab w:val="left" w:pos="2268"/>
                <w:tab w:val="right" w:pos="9072"/>
              </w:tabs>
              <w:rPr>
                <w:rFonts w:ascii="Calibri" w:hAnsi="Calibri"/>
                <w:sz w:val="22"/>
                <w:szCs w:val="22"/>
              </w:rPr>
            </w:pPr>
          </w:p>
          <w:p w14:paraId="36CB6821" w14:textId="77777777" w:rsidR="00833231" w:rsidRDefault="00833231" w:rsidP="00AE22DB">
            <w:pPr>
              <w:tabs>
                <w:tab w:val="left" w:pos="567"/>
                <w:tab w:val="left" w:pos="1134"/>
                <w:tab w:val="left" w:pos="1701"/>
                <w:tab w:val="left" w:pos="2268"/>
                <w:tab w:val="right" w:pos="9072"/>
              </w:tabs>
              <w:rPr>
                <w:rFonts w:ascii="Calibri" w:hAnsi="Calibri"/>
                <w:sz w:val="22"/>
                <w:szCs w:val="22"/>
              </w:rPr>
            </w:pPr>
            <w:r>
              <w:rPr>
                <w:rFonts w:ascii="Calibri" w:hAnsi="Calibri"/>
                <w:sz w:val="22"/>
                <w:szCs w:val="22"/>
              </w:rPr>
              <w:t xml:space="preserve">The group noted that the above is only a concern if both the Surgery posts are in General Surgery in the same ward. </w:t>
            </w:r>
            <w:r w:rsidR="00BA2223">
              <w:rPr>
                <w:rFonts w:ascii="Calibri" w:hAnsi="Calibri"/>
                <w:sz w:val="22"/>
                <w:szCs w:val="22"/>
              </w:rPr>
              <w:t xml:space="preserve">Without disadvantaging trainees already in the programme, it was suggested to look into the planned rotations and make sure that individual trainees do not have two General Surgery placements in the same ward. The group acknowledged that appropriate and strong communication </w:t>
            </w:r>
            <w:r w:rsidR="006B66FA">
              <w:rPr>
                <w:rFonts w:ascii="Calibri" w:hAnsi="Calibri"/>
                <w:sz w:val="22"/>
                <w:szCs w:val="22"/>
              </w:rPr>
              <w:t xml:space="preserve">with ES and trainees </w:t>
            </w:r>
            <w:r w:rsidR="00BA2223">
              <w:rPr>
                <w:rFonts w:ascii="Calibri" w:hAnsi="Calibri"/>
                <w:sz w:val="22"/>
                <w:szCs w:val="22"/>
              </w:rPr>
              <w:t xml:space="preserve">will be very important in this work. </w:t>
            </w:r>
          </w:p>
          <w:p w14:paraId="34667DA6" w14:textId="77777777" w:rsidR="00BA2223" w:rsidRDefault="00BA2223" w:rsidP="00AE22DB">
            <w:pPr>
              <w:tabs>
                <w:tab w:val="left" w:pos="567"/>
                <w:tab w:val="left" w:pos="1134"/>
                <w:tab w:val="left" w:pos="1701"/>
                <w:tab w:val="left" w:pos="2268"/>
                <w:tab w:val="right" w:pos="9072"/>
              </w:tabs>
              <w:rPr>
                <w:rFonts w:ascii="Calibri" w:hAnsi="Calibri"/>
                <w:sz w:val="22"/>
                <w:szCs w:val="22"/>
              </w:rPr>
            </w:pPr>
          </w:p>
          <w:p w14:paraId="5AEF23F7" w14:textId="77777777" w:rsidR="00BA2223" w:rsidRDefault="00BA2223" w:rsidP="00AE22DB">
            <w:pPr>
              <w:tabs>
                <w:tab w:val="left" w:pos="567"/>
                <w:tab w:val="left" w:pos="1134"/>
                <w:tab w:val="left" w:pos="1701"/>
                <w:tab w:val="left" w:pos="2268"/>
                <w:tab w:val="right" w:pos="9072"/>
              </w:tabs>
              <w:rPr>
                <w:rFonts w:ascii="Calibri" w:hAnsi="Calibri"/>
                <w:sz w:val="22"/>
                <w:szCs w:val="22"/>
              </w:rPr>
            </w:pPr>
            <w:r>
              <w:rPr>
                <w:rFonts w:ascii="Calibri" w:hAnsi="Calibri"/>
                <w:sz w:val="22"/>
                <w:szCs w:val="22"/>
              </w:rPr>
              <w:t xml:space="preserve">CR will pull all the posts and circulate to the group to see all the rotations. </w:t>
            </w:r>
          </w:p>
          <w:p w14:paraId="2343B2B1" w14:textId="77777777" w:rsidR="00E27E0A" w:rsidRDefault="00E27E0A" w:rsidP="00AE22DB">
            <w:pPr>
              <w:tabs>
                <w:tab w:val="left" w:pos="567"/>
                <w:tab w:val="left" w:pos="1134"/>
                <w:tab w:val="left" w:pos="1701"/>
                <w:tab w:val="left" w:pos="2268"/>
                <w:tab w:val="right" w:pos="9072"/>
              </w:tabs>
              <w:rPr>
                <w:rFonts w:ascii="Calibri" w:hAnsi="Calibri"/>
                <w:sz w:val="22"/>
                <w:szCs w:val="22"/>
              </w:rPr>
            </w:pPr>
          </w:p>
        </w:tc>
        <w:tc>
          <w:tcPr>
            <w:tcW w:w="1684" w:type="dxa"/>
          </w:tcPr>
          <w:p w14:paraId="772B02B8" w14:textId="77777777" w:rsidR="00590A45" w:rsidRDefault="00590A45" w:rsidP="00AE22DB">
            <w:pPr>
              <w:tabs>
                <w:tab w:val="left" w:pos="567"/>
                <w:tab w:val="left" w:pos="1134"/>
                <w:tab w:val="left" w:pos="1701"/>
                <w:tab w:val="left" w:pos="2268"/>
                <w:tab w:val="right" w:pos="9072"/>
              </w:tabs>
              <w:jc w:val="center"/>
              <w:rPr>
                <w:rFonts w:ascii="Calibri" w:hAnsi="Calibri"/>
                <w:b/>
                <w:sz w:val="22"/>
                <w:szCs w:val="22"/>
              </w:rPr>
            </w:pPr>
          </w:p>
          <w:p w14:paraId="4814458E" w14:textId="77777777" w:rsidR="00BA2223" w:rsidRDefault="00BA2223" w:rsidP="00AE22DB">
            <w:pPr>
              <w:tabs>
                <w:tab w:val="left" w:pos="567"/>
                <w:tab w:val="left" w:pos="1134"/>
                <w:tab w:val="left" w:pos="1701"/>
                <w:tab w:val="left" w:pos="2268"/>
                <w:tab w:val="right" w:pos="9072"/>
              </w:tabs>
              <w:jc w:val="center"/>
              <w:rPr>
                <w:rFonts w:ascii="Calibri" w:hAnsi="Calibri"/>
                <w:b/>
                <w:sz w:val="22"/>
                <w:szCs w:val="22"/>
              </w:rPr>
            </w:pPr>
          </w:p>
          <w:p w14:paraId="4CBD240A" w14:textId="77777777" w:rsidR="00BA2223" w:rsidRDefault="00BA2223" w:rsidP="00AE22DB">
            <w:pPr>
              <w:tabs>
                <w:tab w:val="left" w:pos="567"/>
                <w:tab w:val="left" w:pos="1134"/>
                <w:tab w:val="left" w:pos="1701"/>
                <w:tab w:val="left" w:pos="2268"/>
                <w:tab w:val="right" w:pos="9072"/>
              </w:tabs>
              <w:jc w:val="center"/>
              <w:rPr>
                <w:rFonts w:ascii="Calibri" w:hAnsi="Calibri"/>
                <w:b/>
                <w:sz w:val="22"/>
                <w:szCs w:val="22"/>
              </w:rPr>
            </w:pPr>
          </w:p>
          <w:p w14:paraId="0F1C6A1A" w14:textId="77777777" w:rsidR="00BA2223" w:rsidRDefault="00BA2223" w:rsidP="00AE22DB">
            <w:pPr>
              <w:tabs>
                <w:tab w:val="left" w:pos="567"/>
                <w:tab w:val="left" w:pos="1134"/>
                <w:tab w:val="left" w:pos="1701"/>
                <w:tab w:val="left" w:pos="2268"/>
                <w:tab w:val="right" w:pos="9072"/>
              </w:tabs>
              <w:jc w:val="center"/>
              <w:rPr>
                <w:rFonts w:ascii="Calibri" w:hAnsi="Calibri"/>
                <w:b/>
                <w:sz w:val="22"/>
                <w:szCs w:val="22"/>
              </w:rPr>
            </w:pPr>
          </w:p>
          <w:p w14:paraId="501F3273" w14:textId="77777777" w:rsidR="00BA2223" w:rsidRDefault="00BA2223" w:rsidP="00AE22DB">
            <w:pPr>
              <w:tabs>
                <w:tab w:val="left" w:pos="567"/>
                <w:tab w:val="left" w:pos="1134"/>
                <w:tab w:val="left" w:pos="1701"/>
                <w:tab w:val="left" w:pos="2268"/>
                <w:tab w:val="right" w:pos="9072"/>
              </w:tabs>
              <w:jc w:val="center"/>
              <w:rPr>
                <w:rFonts w:ascii="Calibri" w:hAnsi="Calibri"/>
                <w:b/>
                <w:sz w:val="22"/>
                <w:szCs w:val="22"/>
              </w:rPr>
            </w:pPr>
          </w:p>
          <w:p w14:paraId="57DF38CC" w14:textId="77777777" w:rsidR="00BA2223" w:rsidRDefault="00BA2223" w:rsidP="00AE22DB">
            <w:pPr>
              <w:tabs>
                <w:tab w:val="left" w:pos="567"/>
                <w:tab w:val="left" w:pos="1134"/>
                <w:tab w:val="left" w:pos="1701"/>
                <w:tab w:val="left" w:pos="2268"/>
                <w:tab w:val="right" w:pos="9072"/>
              </w:tabs>
              <w:jc w:val="center"/>
              <w:rPr>
                <w:rFonts w:ascii="Calibri" w:hAnsi="Calibri"/>
                <w:b/>
                <w:sz w:val="22"/>
                <w:szCs w:val="22"/>
              </w:rPr>
            </w:pPr>
          </w:p>
          <w:p w14:paraId="2992CDD7" w14:textId="77777777" w:rsidR="00BA2223" w:rsidRDefault="00BA2223" w:rsidP="00AE22DB">
            <w:pPr>
              <w:tabs>
                <w:tab w:val="left" w:pos="567"/>
                <w:tab w:val="left" w:pos="1134"/>
                <w:tab w:val="left" w:pos="1701"/>
                <w:tab w:val="left" w:pos="2268"/>
                <w:tab w:val="right" w:pos="9072"/>
              </w:tabs>
              <w:jc w:val="center"/>
              <w:rPr>
                <w:rFonts w:ascii="Calibri" w:hAnsi="Calibri"/>
                <w:b/>
                <w:sz w:val="22"/>
                <w:szCs w:val="22"/>
              </w:rPr>
            </w:pPr>
          </w:p>
          <w:p w14:paraId="7FEF81E0" w14:textId="77777777" w:rsidR="00BA2223" w:rsidRDefault="00BA2223" w:rsidP="00AE22DB">
            <w:pPr>
              <w:tabs>
                <w:tab w:val="left" w:pos="567"/>
                <w:tab w:val="left" w:pos="1134"/>
                <w:tab w:val="left" w:pos="1701"/>
                <w:tab w:val="left" w:pos="2268"/>
                <w:tab w:val="right" w:pos="9072"/>
              </w:tabs>
              <w:jc w:val="center"/>
              <w:rPr>
                <w:rFonts w:ascii="Calibri" w:hAnsi="Calibri"/>
                <w:b/>
                <w:sz w:val="22"/>
                <w:szCs w:val="22"/>
              </w:rPr>
            </w:pPr>
          </w:p>
          <w:p w14:paraId="2256673D" w14:textId="77777777" w:rsidR="00BA2223" w:rsidRDefault="00BA2223" w:rsidP="00AE22DB">
            <w:pPr>
              <w:tabs>
                <w:tab w:val="left" w:pos="567"/>
                <w:tab w:val="left" w:pos="1134"/>
                <w:tab w:val="left" w:pos="1701"/>
                <w:tab w:val="left" w:pos="2268"/>
                <w:tab w:val="right" w:pos="9072"/>
              </w:tabs>
              <w:jc w:val="center"/>
              <w:rPr>
                <w:rFonts w:ascii="Calibri" w:hAnsi="Calibri"/>
                <w:b/>
                <w:sz w:val="22"/>
                <w:szCs w:val="22"/>
              </w:rPr>
            </w:pPr>
          </w:p>
          <w:p w14:paraId="67C3422F" w14:textId="77777777" w:rsidR="00BA2223" w:rsidRDefault="00BA2223" w:rsidP="00AE22DB">
            <w:pPr>
              <w:tabs>
                <w:tab w:val="left" w:pos="567"/>
                <w:tab w:val="left" w:pos="1134"/>
                <w:tab w:val="left" w:pos="1701"/>
                <w:tab w:val="left" w:pos="2268"/>
                <w:tab w:val="right" w:pos="9072"/>
              </w:tabs>
              <w:jc w:val="center"/>
              <w:rPr>
                <w:rFonts w:ascii="Calibri" w:hAnsi="Calibri"/>
                <w:b/>
                <w:sz w:val="22"/>
                <w:szCs w:val="22"/>
              </w:rPr>
            </w:pPr>
          </w:p>
          <w:p w14:paraId="48CEF9AA" w14:textId="77777777" w:rsidR="006B66FA" w:rsidRDefault="006B66FA" w:rsidP="00AE22DB">
            <w:pPr>
              <w:tabs>
                <w:tab w:val="left" w:pos="567"/>
                <w:tab w:val="left" w:pos="1134"/>
                <w:tab w:val="left" w:pos="1701"/>
                <w:tab w:val="left" w:pos="2268"/>
                <w:tab w:val="right" w:pos="9072"/>
              </w:tabs>
              <w:jc w:val="center"/>
              <w:rPr>
                <w:rFonts w:ascii="Calibri" w:hAnsi="Calibri"/>
                <w:b/>
                <w:sz w:val="22"/>
                <w:szCs w:val="22"/>
              </w:rPr>
            </w:pPr>
          </w:p>
          <w:p w14:paraId="474CBA83" w14:textId="77777777" w:rsidR="00BA2223" w:rsidRDefault="00BA2223" w:rsidP="00AE22DB">
            <w:pPr>
              <w:tabs>
                <w:tab w:val="left" w:pos="567"/>
                <w:tab w:val="left" w:pos="1134"/>
                <w:tab w:val="left" w:pos="1701"/>
                <w:tab w:val="left" w:pos="2268"/>
                <w:tab w:val="right" w:pos="9072"/>
              </w:tabs>
              <w:jc w:val="center"/>
              <w:rPr>
                <w:rFonts w:ascii="Calibri" w:hAnsi="Calibri"/>
                <w:b/>
                <w:sz w:val="22"/>
                <w:szCs w:val="22"/>
              </w:rPr>
            </w:pPr>
          </w:p>
          <w:p w14:paraId="659BFF91" w14:textId="77777777" w:rsidR="00BA2223" w:rsidRDefault="00BA2223" w:rsidP="00AE22DB">
            <w:pPr>
              <w:tabs>
                <w:tab w:val="left" w:pos="567"/>
                <w:tab w:val="left" w:pos="1134"/>
                <w:tab w:val="left" w:pos="1701"/>
                <w:tab w:val="left" w:pos="2268"/>
                <w:tab w:val="right" w:pos="9072"/>
              </w:tabs>
              <w:jc w:val="center"/>
              <w:rPr>
                <w:rFonts w:ascii="Calibri" w:hAnsi="Calibri"/>
                <w:b/>
                <w:sz w:val="22"/>
                <w:szCs w:val="22"/>
              </w:rPr>
            </w:pPr>
          </w:p>
          <w:p w14:paraId="2CA83E8F" w14:textId="77777777" w:rsidR="00BA2223" w:rsidRDefault="00BA2223" w:rsidP="00AE22DB">
            <w:pPr>
              <w:tabs>
                <w:tab w:val="left" w:pos="567"/>
                <w:tab w:val="left" w:pos="1134"/>
                <w:tab w:val="left" w:pos="1701"/>
                <w:tab w:val="left" w:pos="2268"/>
                <w:tab w:val="right" w:pos="9072"/>
              </w:tabs>
              <w:jc w:val="center"/>
              <w:rPr>
                <w:rFonts w:ascii="Calibri" w:hAnsi="Calibri"/>
                <w:b/>
                <w:sz w:val="22"/>
                <w:szCs w:val="22"/>
              </w:rPr>
            </w:pPr>
            <w:r>
              <w:rPr>
                <w:rFonts w:ascii="Calibri" w:hAnsi="Calibri"/>
                <w:b/>
                <w:sz w:val="22"/>
                <w:szCs w:val="22"/>
              </w:rPr>
              <w:t>CR</w:t>
            </w:r>
          </w:p>
        </w:tc>
      </w:tr>
      <w:tr w:rsidR="00590A45" w:rsidRPr="0085302D" w14:paraId="629FF601" w14:textId="77777777" w:rsidTr="00BC4F5D">
        <w:tc>
          <w:tcPr>
            <w:tcW w:w="1287" w:type="dxa"/>
          </w:tcPr>
          <w:p w14:paraId="143B793D" w14:textId="77777777" w:rsidR="00590A45" w:rsidRPr="0085302D" w:rsidRDefault="00590A45" w:rsidP="008358AE">
            <w:pPr>
              <w:numPr>
                <w:ilvl w:val="1"/>
                <w:numId w:val="26"/>
              </w:numPr>
              <w:spacing w:after="120"/>
              <w:rPr>
                <w:rFonts w:ascii="Calibri" w:hAnsi="Calibri"/>
                <w:sz w:val="22"/>
                <w:szCs w:val="22"/>
              </w:rPr>
            </w:pPr>
          </w:p>
        </w:tc>
        <w:tc>
          <w:tcPr>
            <w:tcW w:w="6901" w:type="dxa"/>
          </w:tcPr>
          <w:p w14:paraId="48A6E43D" w14:textId="77777777" w:rsidR="00590A45" w:rsidRDefault="00590A45" w:rsidP="00D822C3">
            <w:pPr>
              <w:tabs>
                <w:tab w:val="left" w:pos="567"/>
                <w:tab w:val="left" w:pos="1134"/>
                <w:tab w:val="left" w:pos="1701"/>
                <w:tab w:val="left" w:pos="2268"/>
                <w:tab w:val="right" w:pos="9072"/>
              </w:tabs>
              <w:rPr>
                <w:rFonts w:ascii="Calibri" w:hAnsi="Calibri"/>
                <w:sz w:val="22"/>
                <w:szCs w:val="22"/>
              </w:rPr>
            </w:pPr>
            <w:r>
              <w:rPr>
                <w:rFonts w:ascii="Calibri" w:hAnsi="Calibri"/>
                <w:sz w:val="22"/>
                <w:szCs w:val="22"/>
              </w:rPr>
              <w:t>Use of F2 Study Leave in F1</w:t>
            </w:r>
          </w:p>
          <w:p w14:paraId="458ED226" w14:textId="77777777" w:rsidR="0014150C" w:rsidRDefault="00305012" w:rsidP="00D822C3">
            <w:pPr>
              <w:tabs>
                <w:tab w:val="left" w:pos="567"/>
                <w:tab w:val="left" w:pos="1134"/>
                <w:tab w:val="left" w:pos="1701"/>
                <w:tab w:val="left" w:pos="2268"/>
                <w:tab w:val="right" w:pos="9072"/>
              </w:tabs>
              <w:rPr>
                <w:rFonts w:ascii="Calibri" w:hAnsi="Calibri"/>
                <w:sz w:val="22"/>
                <w:szCs w:val="22"/>
              </w:rPr>
            </w:pPr>
            <w:r>
              <w:rPr>
                <w:rFonts w:ascii="Calibri" w:hAnsi="Calibri"/>
                <w:sz w:val="22"/>
                <w:szCs w:val="22"/>
              </w:rPr>
              <w:t xml:space="preserve">The regional reps confirmed that there are no Foundation 1 trainees doing ALS training in the first two parts of Foundation Year 1. </w:t>
            </w:r>
          </w:p>
          <w:p w14:paraId="1320DB6B" w14:textId="77777777" w:rsidR="0014150C" w:rsidRDefault="0014150C" w:rsidP="00D822C3">
            <w:pPr>
              <w:tabs>
                <w:tab w:val="left" w:pos="567"/>
                <w:tab w:val="left" w:pos="1134"/>
                <w:tab w:val="left" w:pos="1701"/>
                <w:tab w:val="left" w:pos="2268"/>
                <w:tab w:val="right" w:pos="9072"/>
              </w:tabs>
              <w:rPr>
                <w:rFonts w:ascii="Calibri" w:hAnsi="Calibri"/>
                <w:sz w:val="22"/>
                <w:szCs w:val="22"/>
              </w:rPr>
            </w:pPr>
          </w:p>
        </w:tc>
        <w:tc>
          <w:tcPr>
            <w:tcW w:w="1684" w:type="dxa"/>
          </w:tcPr>
          <w:p w14:paraId="6E8E42A7" w14:textId="77777777" w:rsidR="00590A45" w:rsidRDefault="00590A45" w:rsidP="0085302D">
            <w:pPr>
              <w:tabs>
                <w:tab w:val="left" w:pos="567"/>
                <w:tab w:val="left" w:pos="1134"/>
                <w:tab w:val="left" w:pos="1701"/>
                <w:tab w:val="left" w:pos="2268"/>
                <w:tab w:val="right" w:pos="9072"/>
              </w:tabs>
              <w:spacing w:after="120"/>
              <w:jc w:val="center"/>
              <w:rPr>
                <w:rFonts w:ascii="Calibri" w:hAnsi="Calibri"/>
                <w:b/>
                <w:sz w:val="22"/>
                <w:szCs w:val="22"/>
              </w:rPr>
            </w:pPr>
          </w:p>
        </w:tc>
      </w:tr>
      <w:tr w:rsidR="00590A45" w:rsidRPr="0085302D" w14:paraId="5EDA3E7F" w14:textId="77777777" w:rsidTr="00BC4F5D">
        <w:tc>
          <w:tcPr>
            <w:tcW w:w="1287" w:type="dxa"/>
          </w:tcPr>
          <w:p w14:paraId="2DAD6F96" w14:textId="77777777" w:rsidR="00590A45" w:rsidRPr="0085302D" w:rsidRDefault="00590A45" w:rsidP="008358AE">
            <w:pPr>
              <w:numPr>
                <w:ilvl w:val="0"/>
                <w:numId w:val="26"/>
              </w:numPr>
              <w:spacing w:after="120"/>
              <w:rPr>
                <w:rFonts w:ascii="Calibri" w:hAnsi="Calibri"/>
                <w:sz w:val="22"/>
                <w:szCs w:val="22"/>
              </w:rPr>
            </w:pPr>
          </w:p>
        </w:tc>
        <w:tc>
          <w:tcPr>
            <w:tcW w:w="6901" w:type="dxa"/>
          </w:tcPr>
          <w:p w14:paraId="719EA48E" w14:textId="77777777" w:rsidR="00590A45" w:rsidRDefault="00590A45" w:rsidP="008358AE">
            <w:pPr>
              <w:tabs>
                <w:tab w:val="left" w:pos="567"/>
                <w:tab w:val="left" w:pos="1134"/>
                <w:tab w:val="left" w:pos="1701"/>
                <w:tab w:val="left" w:pos="2268"/>
                <w:tab w:val="right" w:pos="9072"/>
              </w:tabs>
              <w:rPr>
                <w:rFonts w:ascii="Calibri" w:hAnsi="Calibri"/>
                <w:b/>
                <w:sz w:val="22"/>
                <w:szCs w:val="22"/>
              </w:rPr>
            </w:pPr>
            <w:r w:rsidRPr="00BE1D2D">
              <w:rPr>
                <w:rFonts w:ascii="Calibri" w:hAnsi="Calibri"/>
                <w:b/>
                <w:sz w:val="22"/>
                <w:szCs w:val="22"/>
              </w:rPr>
              <w:t>QI/QM</w:t>
            </w:r>
            <w:r>
              <w:rPr>
                <w:rFonts w:ascii="Calibri" w:hAnsi="Calibri"/>
                <w:b/>
                <w:sz w:val="22"/>
                <w:szCs w:val="22"/>
              </w:rPr>
              <w:t xml:space="preserve"> </w:t>
            </w:r>
          </w:p>
          <w:p w14:paraId="6E1BDE55" w14:textId="77777777" w:rsidR="00305012" w:rsidRDefault="00305012" w:rsidP="008358AE">
            <w:pPr>
              <w:tabs>
                <w:tab w:val="left" w:pos="567"/>
                <w:tab w:val="left" w:pos="1134"/>
                <w:tab w:val="left" w:pos="1701"/>
                <w:tab w:val="left" w:pos="2268"/>
                <w:tab w:val="right" w:pos="9072"/>
              </w:tabs>
              <w:rPr>
                <w:rFonts w:ascii="Calibri" w:hAnsi="Calibri"/>
                <w:sz w:val="22"/>
                <w:szCs w:val="22"/>
              </w:rPr>
            </w:pPr>
            <w:r>
              <w:rPr>
                <w:rFonts w:ascii="Calibri" w:hAnsi="Calibri"/>
                <w:sz w:val="22"/>
                <w:szCs w:val="22"/>
              </w:rPr>
              <w:t>There is ongoing QI work both for Undergraduate and Postgraduate</w:t>
            </w:r>
            <w:r w:rsidR="00DD3ACB">
              <w:rPr>
                <w:rFonts w:ascii="Calibri" w:hAnsi="Calibri"/>
                <w:sz w:val="22"/>
                <w:szCs w:val="22"/>
              </w:rPr>
              <w:t xml:space="preserve"> education</w:t>
            </w:r>
            <w:r>
              <w:rPr>
                <w:rFonts w:ascii="Calibri" w:hAnsi="Calibri"/>
                <w:sz w:val="22"/>
                <w:szCs w:val="22"/>
              </w:rPr>
              <w:t>, by NES/Scottish Government fellows.</w:t>
            </w:r>
          </w:p>
          <w:p w14:paraId="3E2D61BC" w14:textId="77777777" w:rsidR="00305012" w:rsidRDefault="00305012" w:rsidP="008358AE">
            <w:pPr>
              <w:tabs>
                <w:tab w:val="left" w:pos="567"/>
                <w:tab w:val="left" w:pos="1134"/>
                <w:tab w:val="left" w:pos="1701"/>
                <w:tab w:val="left" w:pos="2268"/>
                <w:tab w:val="right" w:pos="9072"/>
              </w:tabs>
              <w:rPr>
                <w:rFonts w:ascii="Calibri" w:hAnsi="Calibri"/>
                <w:sz w:val="22"/>
                <w:szCs w:val="22"/>
              </w:rPr>
            </w:pPr>
            <w:r>
              <w:rPr>
                <w:rFonts w:ascii="Calibri" w:hAnsi="Calibri"/>
                <w:sz w:val="22"/>
                <w:szCs w:val="22"/>
              </w:rPr>
              <w:t xml:space="preserve">Quality Improvement has been now added to the new curriculum, with no mention of Audit. </w:t>
            </w:r>
          </w:p>
          <w:p w14:paraId="6E0B30B3" w14:textId="77777777" w:rsidR="00305012" w:rsidRDefault="00305012" w:rsidP="008358AE">
            <w:pPr>
              <w:tabs>
                <w:tab w:val="left" w:pos="567"/>
                <w:tab w:val="left" w:pos="1134"/>
                <w:tab w:val="left" w:pos="1701"/>
                <w:tab w:val="left" w:pos="2268"/>
                <w:tab w:val="right" w:pos="9072"/>
              </w:tabs>
              <w:rPr>
                <w:rFonts w:ascii="Calibri" w:hAnsi="Calibri"/>
                <w:sz w:val="22"/>
                <w:szCs w:val="22"/>
              </w:rPr>
            </w:pPr>
          </w:p>
          <w:p w14:paraId="3E584734" w14:textId="77777777" w:rsidR="00305012" w:rsidRPr="00305012" w:rsidRDefault="00305012" w:rsidP="008358AE">
            <w:pPr>
              <w:tabs>
                <w:tab w:val="left" w:pos="567"/>
                <w:tab w:val="left" w:pos="1134"/>
                <w:tab w:val="left" w:pos="1701"/>
                <w:tab w:val="left" w:pos="2268"/>
                <w:tab w:val="right" w:pos="9072"/>
              </w:tabs>
              <w:rPr>
                <w:rFonts w:ascii="Calibri" w:hAnsi="Calibri"/>
                <w:sz w:val="22"/>
                <w:szCs w:val="22"/>
              </w:rPr>
            </w:pPr>
            <w:r>
              <w:rPr>
                <w:rFonts w:ascii="Calibri" w:hAnsi="Calibri"/>
                <w:sz w:val="22"/>
                <w:szCs w:val="22"/>
              </w:rPr>
              <w:t xml:space="preserve">QM will be discussed at the afternoon sQMG meeting directly after the Board. </w:t>
            </w:r>
          </w:p>
          <w:p w14:paraId="5BB05940" w14:textId="77777777" w:rsidR="00305012" w:rsidRPr="00BE1D2D" w:rsidRDefault="00305012" w:rsidP="008358AE">
            <w:pPr>
              <w:tabs>
                <w:tab w:val="left" w:pos="567"/>
                <w:tab w:val="left" w:pos="1134"/>
                <w:tab w:val="left" w:pos="1701"/>
                <w:tab w:val="left" w:pos="2268"/>
                <w:tab w:val="right" w:pos="9072"/>
              </w:tabs>
              <w:rPr>
                <w:rFonts w:ascii="Calibri" w:hAnsi="Calibri"/>
                <w:b/>
                <w:sz w:val="22"/>
                <w:szCs w:val="22"/>
              </w:rPr>
            </w:pPr>
          </w:p>
        </w:tc>
        <w:tc>
          <w:tcPr>
            <w:tcW w:w="1684" w:type="dxa"/>
          </w:tcPr>
          <w:p w14:paraId="175CD168" w14:textId="77777777" w:rsidR="00590A45" w:rsidRPr="00D6338B" w:rsidRDefault="00590A45" w:rsidP="0085302D">
            <w:pPr>
              <w:tabs>
                <w:tab w:val="left" w:pos="567"/>
                <w:tab w:val="left" w:pos="1134"/>
                <w:tab w:val="left" w:pos="1701"/>
                <w:tab w:val="left" w:pos="2268"/>
                <w:tab w:val="right" w:pos="9072"/>
              </w:tabs>
              <w:spacing w:after="120"/>
              <w:jc w:val="center"/>
              <w:rPr>
                <w:rFonts w:ascii="Calibri" w:hAnsi="Calibri"/>
                <w:b/>
                <w:sz w:val="22"/>
                <w:szCs w:val="22"/>
              </w:rPr>
            </w:pPr>
          </w:p>
        </w:tc>
      </w:tr>
      <w:tr w:rsidR="00590A45" w:rsidRPr="0085302D" w14:paraId="69B8D5E2" w14:textId="77777777" w:rsidTr="00BC4F5D">
        <w:tc>
          <w:tcPr>
            <w:tcW w:w="1287" w:type="dxa"/>
          </w:tcPr>
          <w:p w14:paraId="759C856B" w14:textId="77777777" w:rsidR="00590A45" w:rsidRPr="0017114C" w:rsidRDefault="00590A45" w:rsidP="008358AE">
            <w:pPr>
              <w:pStyle w:val="ListParagraph"/>
              <w:numPr>
                <w:ilvl w:val="0"/>
                <w:numId w:val="26"/>
              </w:numPr>
              <w:spacing w:after="120"/>
              <w:jc w:val="both"/>
              <w:rPr>
                <w:rFonts w:ascii="Calibri" w:hAnsi="Calibri"/>
                <w:sz w:val="22"/>
                <w:szCs w:val="22"/>
              </w:rPr>
            </w:pPr>
          </w:p>
        </w:tc>
        <w:tc>
          <w:tcPr>
            <w:tcW w:w="6901" w:type="dxa"/>
          </w:tcPr>
          <w:p w14:paraId="10B760AC" w14:textId="77777777" w:rsidR="00590A45" w:rsidRDefault="00590A45" w:rsidP="00250303">
            <w:pPr>
              <w:tabs>
                <w:tab w:val="left" w:pos="567"/>
                <w:tab w:val="left" w:pos="1134"/>
                <w:tab w:val="left" w:pos="1701"/>
                <w:tab w:val="left" w:pos="2268"/>
                <w:tab w:val="right" w:pos="9072"/>
              </w:tabs>
              <w:spacing w:after="120"/>
              <w:rPr>
                <w:rFonts w:ascii="Calibri" w:hAnsi="Calibri"/>
                <w:b/>
                <w:sz w:val="22"/>
                <w:szCs w:val="22"/>
              </w:rPr>
            </w:pPr>
            <w:r>
              <w:rPr>
                <w:rFonts w:ascii="Calibri" w:hAnsi="Calibri"/>
                <w:b/>
                <w:sz w:val="22"/>
                <w:szCs w:val="22"/>
              </w:rPr>
              <w:t>Foundation Development Day 21.04.16</w:t>
            </w:r>
          </w:p>
          <w:p w14:paraId="66045144" w14:textId="77777777" w:rsidR="00305012" w:rsidRDefault="00305012" w:rsidP="00250303">
            <w:p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The group agreed that the day had gone remarkably well, with very good feedback already received. Having separate FPD and Administrators workshops had been very helpful.</w:t>
            </w:r>
          </w:p>
          <w:p w14:paraId="4EAE930A" w14:textId="77777777" w:rsidR="00305012" w:rsidRPr="00305012" w:rsidRDefault="00305012" w:rsidP="00250303">
            <w:pPr>
              <w:tabs>
                <w:tab w:val="left" w:pos="567"/>
                <w:tab w:val="left" w:pos="1134"/>
                <w:tab w:val="left" w:pos="1701"/>
                <w:tab w:val="left" w:pos="2268"/>
                <w:tab w:val="right" w:pos="9072"/>
              </w:tabs>
              <w:spacing w:after="120"/>
              <w:rPr>
                <w:rFonts w:ascii="Calibri" w:hAnsi="Calibri"/>
                <w:sz w:val="22"/>
                <w:szCs w:val="22"/>
              </w:rPr>
            </w:pPr>
          </w:p>
        </w:tc>
        <w:tc>
          <w:tcPr>
            <w:tcW w:w="1684" w:type="dxa"/>
          </w:tcPr>
          <w:p w14:paraId="1A4BD1B5" w14:textId="77777777" w:rsidR="00590A45" w:rsidRDefault="00590A45" w:rsidP="002056DD">
            <w:pPr>
              <w:tabs>
                <w:tab w:val="left" w:pos="567"/>
                <w:tab w:val="left" w:pos="1134"/>
                <w:tab w:val="left" w:pos="1701"/>
                <w:tab w:val="left" w:pos="2268"/>
                <w:tab w:val="right" w:pos="9072"/>
              </w:tabs>
              <w:spacing w:after="120"/>
              <w:jc w:val="center"/>
              <w:rPr>
                <w:rFonts w:ascii="Calibri" w:hAnsi="Calibri"/>
                <w:b/>
                <w:sz w:val="22"/>
                <w:szCs w:val="22"/>
              </w:rPr>
            </w:pPr>
          </w:p>
        </w:tc>
      </w:tr>
      <w:tr w:rsidR="00590A45" w:rsidRPr="0085302D" w14:paraId="76BA4B1F" w14:textId="77777777" w:rsidTr="00BC4F5D">
        <w:tc>
          <w:tcPr>
            <w:tcW w:w="1287" w:type="dxa"/>
          </w:tcPr>
          <w:p w14:paraId="72F223BA" w14:textId="77777777" w:rsidR="00590A45" w:rsidRPr="0017114C" w:rsidRDefault="00590A45" w:rsidP="008358AE">
            <w:pPr>
              <w:pStyle w:val="ListParagraph"/>
              <w:numPr>
                <w:ilvl w:val="0"/>
                <w:numId w:val="26"/>
              </w:numPr>
              <w:spacing w:after="120"/>
              <w:jc w:val="both"/>
              <w:rPr>
                <w:rFonts w:ascii="Calibri" w:hAnsi="Calibri"/>
                <w:sz w:val="22"/>
                <w:szCs w:val="22"/>
              </w:rPr>
            </w:pPr>
          </w:p>
        </w:tc>
        <w:tc>
          <w:tcPr>
            <w:tcW w:w="6901" w:type="dxa"/>
          </w:tcPr>
          <w:p w14:paraId="4E519499" w14:textId="77777777" w:rsidR="00590A45" w:rsidRDefault="00590A45" w:rsidP="00CC0091">
            <w:pPr>
              <w:tabs>
                <w:tab w:val="left" w:pos="567"/>
                <w:tab w:val="left" w:pos="1134"/>
                <w:tab w:val="left" w:pos="1701"/>
                <w:tab w:val="left" w:pos="2268"/>
                <w:tab w:val="right" w:pos="9072"/>
              </w:tabs>
              <w:spacing w:after="120"/>
              <w:rPr>
                <w:rFonts w:ascii="Calibri" w:hAnsi="Calibri"/>
                <w:b/>
                <w:sz w:val="22"/>
                <w:szCs w:val="22"/>
              </w:rPr>
            </w:pPr>
            <w:r>
              <w:rPr>
                <w:rFonts w:ascii="Calibri" w:hAnsi="Calibri"/>
                <w:b/>
                <w:sz w:val="22"/>
                <w:szCs w:val="22"/>
              </w:rPr>
              <w:t xml:space="preserve">NES Medical Education Conference May 2016 </w:t>
            </w:r>
          </w:p>
          <w:p w14:paraId="2ABE9F81" w14:textId="77777777" w:rsidR="00305012" w:rsidRDefault="00305012" w:rsidP="00CC0091">
            <w:p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 xml:space="preserve">The Annual conference had </w:t>
            </w:r>
            <w:r w:rsidR="00C80463">
              <w:rPr>
                <w:rFonts w:ascii="Calibri" w:hAnsi="Calibri"/>
                <w:sz w:val="22"/>
                <w:szCs w:val="22"/>
              </w:rPr>
              <w:t>been very succes</w:t>
            </w:r>
            <w:r w:rsidR="00DD3ACB">
              <w:rPr>
                <w:rFonts w:ascii="Calibri" w:hAnsi="Calibri"/>
                <w:sz w:val="22"/>
                <w:szCs w:val="22"/>
              </w:rPr>
              <w:t>s</w:t>
            </w:r>
            <w:r w:rsidR="00C80463">
              <w:rPr>
                <w:rFonts w:ascii="Calibri" w:hAnsi="Calibri"/>
                <w:sz w:val="22"/>
                <w:szCs w:val="22"/>
              </w:rPr>
              <w:t>ful</w:t>
            </w:r>
            <w:r>
              <w:rPr>
                <w:rFonts w:ascii="Calibri" w:hAnsi="Calibri"/>
                <w:sz w:val="22"/>
                <w:szCs w:val="22"/>
              </w:rPr>
              <w:t>.</w:t>
            </w:r>
          </w:p>
          <w:p w14:paraId="6DF9DD3F" w14:textId="77777777" w:rsidR="00305012" w:rsidRPr="00305012" w:rsidRDefault="00305012" w:rsidP="00CC0091">
            <w:pPr>
              <w:tabs>
                <w:tab w:val="left" w:pos="567"/>
                <w:tab w:val="left" w:pos="1134"/>
                <w:tab w:val="left" w:pos="1701"/>
                <w:tab w:val="left" w:pos="2268"/>
                <w:tab w:val="right" w:pos="9072"/>
              </w:tabs>
              <w:spacing w:after="120"/>
              <w:rPr>
                <w:rFonts w:ascii="Calibri" w:hAnsi="Calibri"/>
                <w:sz w:val="22"/>
                <w:szCs w:val="22"/>
              </w:rPr>
            </w:pPr>
          </w:p>
        </w:tc>
        <w:tc>
          <w:tcPr>
            <w:tcW w:w="1684" w:type="dxa"/>
          </w:tcPr>
          <w:p w14:paraId="25A99B5F" w14:textId="77777777" w:rsidR="00590A45" w:rsidRDefault="00590A45" w:rsidP="002056DD">
            <w:pPr>
              <w:tabs>
                <w:tab w:val="left" w:pos="567"/>
                <w:tab w:val="left" w:pos="1134"/>
                <w:tab w:val="left" w:pos="1701"/>
                <w:tab w:val="left" w:pos="2268"/>
                <w:tab w:val="right" w:pos="9072"/>
              </w:tabs>
              <w:spacing w:after="120"/>
              <w:jc w:val="center"/>
              <w:rPr>
                <w:rFonts w:ascii="Calibri" w:hAnsi="Calibri"/>
                <w:b/>
                <w:sz w:val="22"/>
                <w:szCs w:val="22"/>
              </w:rPr>
            </w:pPr>
          </w:p>
        </w:tc>
      </w:tr>
      <w:tr w:rsidR="00590A45" w:rsidRPr="0085302D" w14:paraId="23721D1F" w14:textId="77777777" w:rsidTr="00BC4F5D">
        <w:tc>
          <w:tcPr>
            <w:tcW w:w="1287" w:type="dxa"/>
          </w:tcPr>
          <w:p w14:paraId="63E0ECA1" w14:textId="77777777" w:rsidR="00590A45" w:rsidRPr="0017114C" w:rsidRDefault="00590A45" w:rsidP="008358AE">
            <w:pPr>
              <w:pStyle w:val="ListParagraph"/>
              <w:numPr>
                <w:ilvl w:val="0"/>
                <w:numId w:val="26"/>
              </w:numPr>
              <w:spacing w:after="120"/>
              <w:jc w:val="both"/>
              <w:rPr>
                <w:rFonts w:ascii="Calibri" w:hAnsi="Calibri"/>
                <w:sz w:val="22"/>
                <w:szCs w:val="22"/>
              </w:rPr>
            </w:pPr>
          </w:p>
        </w:tc>
        <w:tc>
          <w:tcPr>
            <w:tcW w:w="6901" w:type="dxa"/>
          </w:tcPr>
          <w:p w14:paraId="46E2CCCE" w14:textId="77777777" w:rsidR="00590A45" w:rsidRDefault="00590A45" w:rsidP="00CC0091">
            <w:pPr>
              <w:tabs>
                <w:tab w:val="left" w:pos="567"/>
                <w:tab w:val="left" w:pos="1134"/>
                <w:tab w:val="left" w:pos="1701"/>
                <w:tab w:val="left" w:pos="2268"/>
                <w:tab w:val="right" w:pos="9072"/>
              </w:tabs>
              <w:spacing w:after="120"/>
              <w:rPr>
                <w:rFonts w:ascii="Calibri" w:hAnsi="Calibri"/>
                <w:b/>
                <w:sz w:val="22"/>
                <w:szCs w:val="22"/>
              </w:rPr>
            </w:pPr>
            <w:r>
              <w:rPr>
                <w:rFonts w:ascii="Calibri" w:hAnsi="Calibri"/>
                <w:b/>
                <w:sz w:val="22"/>
                <w:szCs w:val="22"/>
              </w:rPr>
              <w:t>Trainee and student representatives August 2016</w:t>
            </w:r>
          </w:p>
          <w:p w14:paraId="05D7DF65" w14:textId="77777777" w:rsidR="00305012" w:rsidRDefault="00305012" w:rsidP="00CC0091">
            <w:p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This is the last meeting of the current FY2 reps and possibly of the student rep. DH and PS will review representation.</w:t>
            </w:r>
          </w:p>
          <w:p w14:paraId="45A1D007" w14:textId="77777777" w:rsidR="00305012" w:rsidRDefault="00305012" w:rsidP="00305012">
            <w:p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 xml:space="preserve">The group </w:t>
            </w:r>
            <w:r w:rsidR="00E327C7">
              <w:rPr>
                <w:rFonts w:ascii="Calibri" w:hAnsi="Calibri"/>
                <w:sz w:val="22"/>
                <w:szCs w:val="22"/>
              </w:rPr>
              <w:t>conveyed</w:t>
            </w:r>
            <w:r>
              <w:rPr>
                <w:rFonts w:ascii="Calibri" w:hAnsi="Calibri"/>
                <w:sz w:val="22"/>
                <w:szCs w:val="22"/>
              </w:rPr>
              <w:t xml:space="preserve"> their thanks to the trainee and student reps for their contribution to this Board’s discussions.</w:t>
            </w:r>
          </w:p>
          <w:p w14:paraId="6BB66811" w14:textId="77777777" w:rsidR="00DD3ACB" w:rsidRPr="00305012" w:rsidRDefault="00DD3ACB" w:rsidP="00305012">
            <w:pPr>
              <w:tabs>
                <w:tab w:val="left" w:pos="567"/>
                <w:tab w:val="left" w:pos="1134"/>
                <w:tab w:val="left" w:pos="1701"/>
                <w:tab w:val="left" w:pos="2268"/>
                <w:tab w:val="right" w:pos="9072"/>
              </w:tabs>
              <w:spacing w:after="120"/>
              <w:rPr>
                <w:rFonts w:ascii="Calibri" w:hAnsi="Calibri"/>
                <w:sz w:val="22"/>
                <w:szCs w:val="22"/>
              </w:rPr>
            </w:pPr>
          </w:p>
        </w:tc>
        <w:tc>
          <w:tcPr>
            <w:tcW w:w="1684" w:type="dxa"/>
          </w:tcPr>
          <w:p w14:paraId="4FC357F9" w14:textId="77777777" w:rsidR="00590A45" w:rsidRDefault="00590A45" w:rsidP="002056DD">
            <w:pPr>
              <w:tabs>
                <w:tab w:val="left" w:pos="567"/>
                <w:tab w:val="left" w:pos="1134"/>
                <w:tab w:val="left" w:pos="1701"/>
                <w:tab w:val="left" w:pos="2268"/>
                <w:tab w:val="right" w:pos="9072"/>
              </w:tabs>
              <w:spacing w:after="120"/>
              <w:jc w:val="center"/>
              <w:rPr>
                <w:rFonts w:ascii="Calibri" w:hAnsi="Calibri"/>
                <w:b/>
                <w:sz w:val="22"/>
                <w:szCs w:val="22"/>
              </w:rPr>
            </w:pPr>
          </w:p>
          <w:p w14:paraId="1412D8C8" w14:textId="77777777" w:rsidR="00305012" w:rsidRDefault="00305012" w:rsidP="002056DD">
            <w:pPr>
              <w:tabs>
                <w:tab w:val="left" w:pos="567"/>
                <w:tab w:val="left" w:pos="1134"/>
                <w:tab w:val="left" w:pos="1701"/>
                <w:tab w:val="left" w:pos="2268"/>
                <w:tab w:val="right" w:pos="9072"/>
              </w:tabs>
              <w:spacing w:after="120"/>
              <w:jc w:val="center"/>
              <w:rPr>
                <w:rFonts w:ascii="Calibri" w:hAnsi="Calibri"/>
                <w:b/>
                <w:sz w:val="22"/>
                <w:szCs w:val="22"/>
              </w:rPr>
            </w:pPr>
            <w:r>
              <w:rPr>
                <w:rFonts w:ascii="Calibri" w:hAnsi="Calibri"/>
                <w:b/>
                <w:sz w:val="22"/>
                <w:szCs w:val="22"/>
              </w:rPr>
              <w:t>DH/PS</w:t>
            </w:r>
          </w:p>
          <w:p w14:paraId="321324A8" w14:textId="77777777" w:rsidR="00305012" w:rsidRDefault="00305012" w:rsidP="002056DD">
            <w:pPr>
              <w:tabs>
                <w:tab w:val="left" w:pos="567"/>
                <w:tab w:val="left" w:pos="1134"/>
                <w:tab w:val="left" w:pos="1701"/>
                <w:tab w:val="left" w:pos="2268"/>
                <w:tab w:val="right" w:pos="9072"/>
              </w:tabs>
              <w:spacing w:after="120"/>
              <w:jc w:val="center"/>
              <w:rPr>
                <w:rFonts w:ascii="Calibri" w:hAnsi="Calibri"/>
                <w:b/>
                <w:sz w:val="22"/>
                <w:szCs w:val="22"/>
              </w:rPr>
            </w:pPr>
          </w:p>
        </w:tc>
      </w:tr>
      <w:tr w:rsidR="00590A45" w:rsidRPr="0085302D" w14:paraId="738814B2" w14:textId="77777777" w:rsidTr="00BC4F5D">
        <w:tc>
          <w:tcPr>
            <w:tcW w:w="1287" w:type="dxa"/>
          </w:tcPr>
          <w:p w14:paraId="6BD3EACD" w14:textId="77777777" w:rsidR="00590A45" w:rsidRPr="0017114C" w:rsidRDefault="00590A45" w:rsidP="008358AE">
            <w:pPr>
              <w:pStyle w:val="ListParagraph"/>
              <w:numPr>
                <w:ilvl w:val="0"/>
                <w:numId w:val="26"/>
              </w:numPr>
              <w:spacing w:after="120"/>
              <w:rPr>
                <w:rFonts w:ascii="Calibri" w:hAnsi="Calibri"/>
                <w:b/>
                <w:sz w:val="22"/>
                <w:szCs w:val="22"/>
              </w:rPr>
            </w:pPr>
          </w:p>
        </w:tc>
        <w:tc>
          <w:tcPr>
            <w:tcW w:w="6901" w:type="dxa"/>
          </w:tcPr>
          <w:p w14:paraId="3BE3B1AF" w14:textId="77777777" w:rsidR="00590A45" w:rsidRPr="00D6338B" w:rsidRDefault="00590A45" w:rsidP="00A66842">
            <w:pPr>
              <w:tabs>
                <w:tab w:val="left" w:pos="567"/>
                <w:tab w:val="left" w:pos="1134"/>
                <w:tab w:val="left" w:pos="1701"/>
                <w:tab w:val="left" w:pos="2268"/>
                <w:tab w:val="right" w:pos="9072"/>
              </w:tabs>
              <w:spacing w:after="120"/>
              <w:rPr>
                <w:rFonts w:ascii="Calibri" w:hAnsi="Calibri"/>
                <w:b/>
                <w:sz w:val="22"/>
                <w:szCs w:val="22"/>
              </w:rPr>
            </w:pPr>
            <w:r w:rsidRPr="0085302D">
              <w:rPr>
                <w:rFonts w:ascii="Calibri" w:hAnsi="Calibri"/>
                <w:b/>
                <w:sz w:val="22"/>
                <w:szCs w:val="22"/>
              </w:rPr>
              <w:t>Foundation Programme Groups</w:t>
            </w:r>
          </w:p>
        </w:tc>
        <w:tc>
          <w:tcPr>
            <w:tcW w:w="1684" w:type="dxa"/>
          </w:tcPr>
          <w:p w14:paraId="2924601E" w14:textId="77777777" w:rsidR="00590A45" w:rsidRPr="00D6338B" w:rsidRDefault="00590A45" w:rsidP="007B2F0C">
            <w:pPr>
              <w:tabs>
                <w:tab w:val="left" w:pos="567"/>
                <w:tab w:val="left" w:pos="1134"/>
                <w:tab w:val="left" w:pos="1701"/>
                <w:tab w:val="left" w:pos="2268"/>
                <w:tab w:val="right" w:pos="9072"/>
              </w:tabs>
              <w:spacing w:after="120"/>
              <w:jc w:val="center"/>
              <w:rPr>
                <w:rFonts w:ascii="Calibri" w:hAnsi="Calibri"/>
                <w:b/>
                <w:sz w:val="22"/>
                <w:szCs w:val="22"/>
              </w:rPr>
            </w:pPr>
          </w:p>
        </w:tc>
      </w:tr>
      <w:tr w:rsidR="00590A45" w:rsidRPr="0085302D" w14:paraId="7D11CFA5" w14:textId="77777777" w:rsidTr="00BC4F5D">
        <w:tc>
          <w:tcPr>
            <w:tcW w:w="1287" w:type="dxa"/>
          </w:tcPr>
          <w:p w14:paraId="468EDA8A" w14:textId="77777777" w:rsidR="00590A45" w:rsidRPr="008358AE" w:rsidRDefault="00590A45" w:rsidP="008358AE">
            <w:pPr>
              <w:pStyle w:val="ListParagraph"/>
              <w:numPr>
                <w:ilvl w:val="1"/>
                <w:numId w:val="26"/>
              </w:numPr>
              <w:spacing w:after="120"/>
              <w:rPr>
                <w:rFonts w:ascii="Calibri" w:hAnsi="Calibri"/>
                <w:sz w:val="22"/>
                <w:szCs w:val="22"/>
              </w:rPr>
            </w:pPr>
          </w:p>
        </w:tc>
        <w:tc>
          <w:tcPr>
            <w:tcW w:w="6901" w:type="dxa"/>
          </w:tcPr>
          <w:p w14:paraId="7162ACEE" w14:textId="77777777" w:rsidR="00590A45" w:rsidRDefault="00590A45" w:rsidP="00702C96">
            <w:p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Academic</w:t>
            </w:r>
          </w:p>
          <w:p w14:paraId="71912DA1" w14:textId="77777777" w:rsidR="00305012" w:rsidRDefault="00305012" w:rsidP="00702C96">
            <w:p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 xml:space="preserve">The notes </w:t>
            </w:r>
            <w:r w:rsidR="00C80463">
              <w:rPr>
                <w:rFonts w:ascii="Calibri" w:hAnsi="Calibri"/>
                <w:sz w:val="22"/>
                <w:szCs w:val="22"/>
              </w:rPr>
              <w:t xml:space="preserve">of the group </w:t>
            </w:r>
            <w:r>
              <w:rPr>
                <w:rFonts w:ascii="Calibri" w:hAnsi="Calibri"/>
                <w:sz w:val="22"/>
                <w:szCs w:val="22"/>
              </w:rPr>
              <w:t xml:space="preserve">were received for information. </w:t>
            </w:r>
          </w:p>
          <w:p w14:paraId="69906D66" w14:textId="77777777" w:rsidR="00CD4BC8" w:rsidRPr="0085302D" w:rsidRDefault="00CD4BC8" w:rsidP="00702C96">
            <w:pPr>
              <w:tabs>
                <w:tab w:val="left" w:pos="567"/>
                <w:tab w:val="left" w:pos="1134"/>
                <w:tab w:val="left" w:pos="1701"/>
                <w:tab w:val="left" w:pos="2268"/>
                <w:tab w:val="right" w:pos="9072"/>
              </w:tabs>
              <w:spacing w:after="120"/>
              <w:rPr>
                <w:rFonts w:ascii="Calibri" w:hAnsi="Calibri"/>
                <w:sz w:val="22"/>
                <w:szCs w:val="22"/>
              </w:rPr>
            </w:pPr>
          </w:p>
        </w:tc>
        <w:tc>
          <w:tcPr>
            <w:tcW w:w="1684" w:type="dxa"/>
          </w:tcPr>
          <w:p w14:paraId="64C1E241" w14:textId="77777777" w:rsidR="00590A45" w:rsidRDefault="00590A45" w:rsidP="007517AE">
            <w:pPr>
              <w:tabs>
                <w:tab w:val="left" w:pos="567"/>
                <w:tab w:val="left" w:pos="1134"/>
                <w:tab w:val="left" w:pos="1701"/>
                <w:tab w:val="left" w:pos="2268"/>
                <w:tab w:val="right" w:pos="9072"/>
              </w:tabs>
              <w:spacing w:after="120"/>
              <w:jc w:val="center"/>
              <w:rPr>
                <w:rFonts w:ascii="Calibri" w:hAnsi="Calibri"/>
                <w:b/>
                <w:sz w:val="22"/>
                <w:szCs w:val="22"/>
              </w:rPr>
            </w:pPr>
          </w:p>
        </w:tc>
      </w:tr>
      <w:tr w:rsidR="00590A45" w:rsidRPr="0085302D" w14:paraId="0F9CC0C3" w14:textId="77777777" w:rsidTr="00BC4F5D">
        <w:tc>
          <w:tcPr>
            <w:tcW w:w="1287" w:type="dxa"/>
          </w:tcPr>
          <w:p w14:paraId="2F57ECB2" w14:textId="77777777" w:rsidR="00590A45" w:rsidRPr="008358AE" w:rsidRDefault="00590A45" w:rsidP="008358AE">
            <w:pPr>
              <w:pStyle w:val="ListParagraph"/>
              <w:numPr>
                <w:ilvl w:val="1"/>
                <w:numId w:val="26"/>
              </w:numPr>
              <w:spacing w:after="120"/>
              <w:rPr>
                <w:rFonts w:ascii="Calibri" w:hAnsi="Calibri"/>
                <w:sz w:val="22"/>
                <w:szCs w:val="22"/>
              </w:rPr>
            </w:pPr>
          </w:p>
        </w:tc>
        <w:tc>
          <w:tcPr>
            <w:tcW w:w="6901" w:type="dxa"/>
          </w:tcPr>
          <w:p w14:paraId="5B2036F6" w14:textId="77777777" w:rsidR="00590A45" w:rsidRDefault="00590A45" w:rsidP="00702C96">
            <w:pPr>
              <w:tabs>
                <w:tab w:val="left" w:pos="567"/>
                <w:tab w:val="left" w:pos="1134"/>
                <w:tab w:val="left" w:pos="1701"/>
                <w:tab w:val="left" w:pos="2268"/>
                <w:tab w:val="right" w:pos="9072"/>
              </w:tabs>
              <w:spacing w:after="120"/>
              <w:rPr>
                <w:rFonts w:ascii="Calibri" w:hAnsi="Calibri"/>
                <w:sz w:val="22"/>
                <w:szCs w:val="22"/>
              </w:rPr>
            </w:pPr>
            <w:r w:rsidRPr="0085302D">
              <w:rPr>
                <w:rFonts w:ascii="Calibri" w:hAnsi="Calibri"/>
                <w:sz w:val="22"/>
                <w:szCs w:val="22"/>
              </w:rPr>
              <w:t>Curriculum and Assessment (FPC&amp;A)</w:t>
            </w:r>
            <w:r>
              <w:rPr>
                <w:rFonts w:ascii="Calibri" w:hAnsi="Calibri"/>
                <w:sz w:val="22"/>
                <w:szCs w:val="22"/>
              </w:rPr>
              <w:t xml:space="preserve"> </w:t>
            </w:r>
          </w:p>
          <w:p w14:paraId="7DE97473" w14:textId="77777777" w:rsidR="00305012" w:rsidRDefault="00305012" w:rsidP="00702C96">
            <w:p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 xml:space="preserve">The notes of the group were received for information. </w:t>
            </w:r>
          </w:p>
          <w:p w14:paraId="00254E00" w14:textId="77777777" w:rsidR="00CD4BC8" w:rsidRDefault="00CD4BC8" w:rsidP="00702C96">
            <w:pPr>
              <w:tabs>
                <w:tab w:val="left" w:pos="567"/>
                <w:tab w:val="left" w:pos="1134"/>
                <w:tab w:val="left" w:pos="1701"/>
                <w:tab w:val="left" w:pos="2268"/>
                <w:tab w:val="right" w:pos="9072"/>
              </w:tabs>
              <w:spacing w:after="120"/>
              <w:rPr>
                <w:rFonts w:ascii="Calibri" w:hAnsi="Calibri"/>
                <w:sz w:val="22"/>
                <w:szCs w:val="22"/>
              </w:rPr>
            </w:pPr>
          </w:p>
          <w:p w14:paraId="322E10F8" w14:textId="77777777" w:rsidR="00590A45" w:rsidRDefault="006A1A7B" w:rsidP="00702C96">
            <w:p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8</w:t>
            </w:r>
            <w:r w:rsidR="00590A45">
              <w:rPr>
                <w:rFonts w:ascii="Calibri" w:hAnsi="Calibri"/>
                <w:sz w:val="22"/>
                <w:szCs w:val="22"/>
              </w:rPr>
              <w:t>.2.1 LIFT Editorial Group (LEG)</w:t>
            </w:r>
          </w:p>
          <w:p w14:paraId="2C4DD210" w14:textId="77777777" w:rsidR="00C80463" w:rsidRDefault="00C80463" w:rsidP="00702C96">
            <w:p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 xml:space="preserve">AT reported that the 11 prescribing modules had been commissioned for editing and the work was on track. </w:t>
            </w:r>
          </w:p>
          <w:p w14:paraId="40807B1E" w14:textId="77777777" w:rsidR="00C80463" w:rsidRDefault="00C80463" w:rsidP="00702C96">
            <w:p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 xml:space="preserve">The aim is to make LIFT part of the trainees’ learning environment and LEG is involved in various ongoing technical discussions to modernise the modules, including an exploration of the costs. In this regard, it was noted that LIFT could be part of NES’ Digital Strategy. DH will </w:t>
            </w:r>
            <w:r w:rsidR="00E327C7">
              <w:rPr>
                <w:rFonts w:ascii="Calibri" w:hAnsi="Calibri"/>
                <w:sz w:val="22"/>
                <w:szCs w:val="22"/>
              </w:rPr>
              <w:t>bring this up with</w:t>
            </w:r>
            <w:r>
              <w:rPr>
                <w:rFonts w:ascii="Calibri" w:hAnsi="Calibri"/>
                <w:sz w:val="22"/>
                <w:szCs w:val="22"/>
              </w:rPr>
              <w:t xml:space="preserve"> Christopher Wroath.</w:t>
            </w:r>
          </w:p>
          <w:p w14:paraId="1BFFF66E" w14:textId="77777777" w:rsidR="00CD4BC8" w:rsidRDefault="00CD4BC8" w:rsidP="00702C96">
            <w:pPr>
              <w:tabs>
                <w:tab w:val="left" w:pos="567"/>
                <w:tab w:val="left" w:pos="1134"/>
                <w:tab w:val="left" w:pos="1701"/>
                <w:tab w:val="left" w:pos="2268"/>
                <w:tab w:val="right" w:pos="9072"/>
              </w:tabs>
              <w:spacing w:after="120"/>
              <w:rPr>
                <w:rFonts w:ascii="Calibri" w:hAnsi="Calibri"/>
                <w:sz w:val="22"/>
                <w:szCs w:val="22"/>
              </w:rPr>
            </w:pPr>
          </w:p>
          <w:p w14:paraId="459DAD35" w14:textId="77777777" w:rsidR="00590A45" w:rsidRDefault="006A1A7B" w:rsidP="00702C96">
            <w:p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8</w:t>
            </w:r>
            <w:r w:rsidR="00590A45">
              <w:rPr>
                <w:rFonts w:ascii="Calibri" w:hAnsi="Calibri"/>
                <w:sz w:val="22"/>
                <w:szCs w:val="22"/>
              </w:rPr>
              <w:t>.2.2 ePortfolio development</w:t>
            </w:r>
          </w:p>
          <w:p w14:paraId="4D0A9C86" w14:textId="77777777" w:rsidR="00C80463" w:rsidRDefault="00C80463" w:rsidP="00702C96">
            <w:p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 xml:space="preserve">KAW reported that </w:t>
            </w:r>
            <w:r w:rsidR="00E327C7">
              <w:rPr>
                <w:rFonts w:ascii="Calibri" w:hAnsi="Calibri"/>
                <w:sz w:val="22"/>
                <w:szCs w:val="22"/>
              </w:rPr>
              <w:t xml:space="preserve">development of </w:t>
            </w:r>
            <w:r>
              <w:rPr>
                <w:rFonts w:ascii="Calibri" w:hAnsi="Calibri"/>
                <w:sz w:val="22"/>
                <w:szCs w:val="22"/>
              </w:rPr>
              <w:t xml:space="preserve">V3 is going very well. Dianne Morrison is the new Product Owner for ePortfolio. </w:t>
            </w:r>
          </w:p>
          <w:p w14:paraId="2B23AB74" w14:textId="77777777" w:rsidR="00C80463" w:rsidRPr="0085302D" w:rsidRDefault="00C80463" w:rsidP="00702C96">
            <w:pPr>
              <w:tabs>
                <w:tab w:val="left" w:pos="567"/>
                <w:tab w:val="left" w:pos="1134"/>
                <w:tab w:val="left" w:pos="1701"/>
                <w:tab w:val="left" w:pos="2268"/>
                <w:tab w:val="right" w:pos="9072"/>
              </w:tabs>
              <w:spacing w:after="120"/>
              <w:rPr>
                <w:rFonts w:ascii="Calibri" w:hAnsi="Calibri"/>
                <w:b/>
                <w:sz w:val="22"/>
                <w:szCs w:val="22"/>
              </w:rPr>
            </w:pPr>
          </w:p>
        </w:tc>
        <w:tc>
          <w:tcPr>
            <w:tcW w:w="1684" w:type="dxa"/>
          </w:tcPr>
          <w:p w14:paraId="127554C4" w14:textId="77777777" w:rsidR="00590A45" w:rsidRDefault="00590A45" w:rsidP="0085302D">
            <w:pPr>
              <w:tabs>
                <w:tab w:val="left" w:pos="567"/>
                <w:tab w:val="left" w:pos="1134"/>
                <w:tab w:val="left" w:pos="1701"/>
                <w:tab w:val="left" w:pos="2268"/>
                <w:tab w:val="right" w:pos="9072"/>
              </w:tabs>
              <w:spacing w:after="120"/>
              <w:jc w:val="center"/>
              <w:rPr>
                <w:rFonts w:ascii="Calibri" w:hAnsi="Calibri"/>
                <w:b/>
                <w:sz w:val="22"/>
                <w:szCs w:val="22"/>
              </w:rPr>
            </w:pPr>
          </w:p>
          <w:p w14:paraId="3A418B97" w14:textId="77777777" w:rsidR="00E327C7" w:rsidRDefault="00E327C7" w:rsidP="0085302D">
            <w:pPr>
              <w:tabs>
                <w:tab w:val="left" w:pos="567"/>
                <w:tab w:val="left" w:pos="1134"/>
                <w:tab w:val="left" w:pos="1701"/>
                <w:tab w:val="left" w:pos="2268"/>
                <w:tab w:val="right" w:pos="9072"/>
              </w:tabs>
              <w:spacing w:after="120"/>
              <w:jc w:val="center"/>
              <w:rPr>
                <w:rFonts w:ascii="Calibri" w:hAnsi="Calibri"/>
                <w:b/>
                <w:sz w:val="22"/>
                <w:szCs w:val="22"/>
              </w:rPr>
            </w:pPr>
          </w:p>
          <w:p w14:paraId="7F94F605" w14:textId="77777777" w:rsidR="00E327C7" w:rsidRDefault="00E327C7" w:rsidP="0085302D">
            <w:pPr>
              <w:tabs>
                <w:tab w:val="left" w:pos="567"/>
                <w:tab w:val="left" w:pos="1134"/>
                <w:tab w:val="left" w:pos="1701"/>
                <w:tab w:val="left" w:pos="2268"/>
                <w:tab w:val="right" w:pos="9072"/>
              </w:tabs>
              <w:spacing w:after="120"/>
              <w:jc w:val="center"/>
              <w:rPr>
                <w:rFonts w:ascii="Calibri" w:hAnsi="Calibri"/>
                <w:b/>
                <w:sz w:val="22"/>
                <w:szCs w:val="22"/>
              </w:rPr>
            </w:pPr>
          </w:p>
          <w:p w14:paraId="10AF19AD" w14:textId="77777777" w:rsidR="00E327C7" w:rsidRDefault="00E327C7" w:rsidP="0085302D">
            <w:pPr>
              <w:tabs>
                <w:tab w:val="left" w:pos="567"/>
                <w:tab w:val="left" w:pos="1134"/>
                <w:tab w:val="left" w:pos="1701"/>
                <w:tab w:val="left" w:pos="2268"/>
                <w:tab w:val="right" w:pos="9072"/>
              </w:tabs>
              <w:spacing w:after="120"/>
              <w:jc w:val="center"/>
              <w:rPr>
                <w:rFonts w:ascii="Calibri" w:hAnsi="Calibri"/>
                <w:b/>
                <w:sz w:val="22"/>
                <w:szCs w:val="22"/>
              </w:rPr>
            </w:pPr>
          </w:p>
          <w:p w14:paraId="2878BF11" w14:textId="77777777" w:rsidR="00E327C7" w:rsidRDefault="00E327C7" w:rsidP="0085302D">
            <w:pPr>
              <w:tabs>
                <w:tab w:val="left" w:pos="567"/>
                <w:tab w:val="left" w:pos="1134"/>
                <w:tab w:val="left" w:pos="1701"/>
                <w:tab w:val="left" w:pos="2268"/>
                <w:tab w:val="right" w:pos="9072"/>
              </w:tabs>
              <w:spacing w:after="120"/>
              <w:jc w:val="center"/>
              <w:rPr>
                <w:rFonts w:ascii="Calibri" w:hAnsi="Calibri"/>
                <w:b/>
                <w:sz w:val="22"/>
                <w:szCs w:val="22"/>
              </w:rPr>
            </w:pPr>
          </w:p>
          <w:p w14:paraId="3B46B203" w14:textId="77777777" w:rsidR="00E327C7" w:rsidRDefault="00E327C7" w:rsidP="0085302D">
            <w:pPr>
              <w:tabs>
                <w:tab w:val="left" w:pos="567"/>
                <w:tab w:val="left" w:pos="1134"/>
                <w:tab w:val="left" w:pos="1701"/>
                <w:tab w:val="left" w:pos="2268"/>
                <w:tab w:val="right" w:pos="9072"/>
              </w:tabs>
              <w:spacing w:after="120"/>
              <w:jc w:val="center"/>
              <w:rPr>
                <w:rFonts w:ascii="Calibri" w:hAnsi="Calibri"/>
                <w:b/>
                <w:sz w:val="22"/>
                <w:szCs w:val="22"/>
              </w:rPr>
            </w:pPr>
          </w:p>
          <w:p w14:paraId="2227F7D5" w14:textId="77777777" w:rsidR="00E327C7" w:rsidRDefault="00E327C7" w:rsidP="0085302D">
            <w:pPr>
              <w:tabs>
                <w:tab w:val="left" w:pos="567"/>
                <w:tab w:val="left" w:pos="1134"/>
                <w:tab w:val="left" w:pos="1701"/>
                <w:tab w:val="left" w:pos="2268"/>
                <w:tab w:val="right" w:pos="9072"/>
              </w:tabs>
              <w:spacing w:after="120"/>
              <w:jc w:val="center"/>
              <w:rPr>
                <w:rFonts w:ascii="Calibri" w:hAnsi="Calibri"/>
                <w:b/>
                <w:sz w:val="22"/>
                <w:szCs w:val="22"/>
              </w:rPr>
            </w:pPr>
          </w:p>
          <w:p w14:paraId="725B5894" w14:textId="77777777" w:rsidR="00E327C7" w:rsidRDefault="00E327C7" w:rsidP="0085302D">
            <w:pPr>
              <w:tabs>
                <w:tab w:val="left" w:pos="567"/>
                <w:tab w:val="left" w:pos="1134"/>
                <w:tab w:val="left" w:pos="1701"/>
                <w:tab w:val="left" w:pos="2268"/>
                <w:tab w:val="right" w:pos="9072"/>
              </w:tabs>
              <w:spacing w:after="120"/>
              <w:jc w:val="center"/>
              <w:rPr>
                <w:rFonts w:ascii="Calibri" w:hAnsi="Calibri"/>
                <w:b/>
                <w:sz w:val="22"/>
                <w:szCs w:val="22"/>
              </w:rPr>
            </w:pPr>
          </w:p>
          <w:p w14:paraId="35621A6E" w14:textId="77777777" w:rsidR="00E327C7" w:rsidRPr="00D6338B" w:rsidRDefault="00E327C7" w:rsidP="0085302D">
            <w:pPr>
              <w:tabs>
                <w:tab w:val="left" w:pos="567"/>
                <w:tab w:val="left" w:pos="1134"/>
                <w:tab w:val="left" w:pos="1701"/>
                <w:tab w:val="left" w:pos="2268"/>
                <w:tab w:val="right" w:pos="9072"/>
              </w:tabs>
              <w:spacing w:after="120"/>
              <w:jc w:val="center"/>
              <w:rPr>
                <w:rFonts w:ascii="Calibri" w:hAnsi="Calibri"/>
                <w:b/>
                <w:sz w:val="22"/>
                <w:szCs w:val="22"/>
              </w:rPr>
            </w:pPr>
            <w:r>
              <w:rPr>
                <w:rFonts w:ascii="Calibri" w:hAnsi="Calibri"/>
                <w:b/>
                <w:sz w:val="22"/>
                <w:szCs w:val="22"/>
              </w:rPr>
              <w:t>DH</w:t>
            </w:r>
          </w:p>
        </w:tc>
      </w:tr>
      <w:tr w:rsidR="00590A45" w:rsidRPr="0085302D" w14:paraId="2804A7BE" w14:textId="77777777" w:rsidTr="00BC4F5D">
        <w:tc>
          <w:tcPr>
            <w:tcW w:w="1287" w:type="dxa"/>
          </w:tcPr>
          <w:p w14:paraId="0B9BA14E" w14:textId="77777777" w:rsidR="00590A45" w:rsidRPr="0017114C" w:rsidRDefault="00590A45" w:rsidP="008358AE">
            <w:pPr>
              <w:pStyle w:val="ListParagraph"/>
              <w:numPr>
                <w:ilvl w:val="1"/>
                <w:numId w:val="26"/>
              </w:numPr>
              <w:spacing w:after="120"/>
              <w:rPr>
                <w:rFonts w:ascii="Calibri" w:hAnsi="Calibri"/>
                <w:sz w:val="22"/>
                <w:szCs w:val="22"/>
              </w:rPr>
            </w:pPr>
          </w:p>
        </w:tc>
        <w:tc>
          <w:tcPr>
            <w:tcW w:w="6901" w:type="dxa"/>
          </w:tcPr>
          <w:p w14:paraId="6C87E41B" w14:textId="77777777" w:rsidR="00590A45" w:rsidRDefault="00590A45" w:rsidP="006D0B17">
            <w:pPr>
              <w:tabs>
                <w:tab w:val="left" w:pos="556"/>
                <w:tab w:val="left" w:pos="1134"/>
                <w:tab w:val="left" w:pos="1701"/>
                <w:tab w:val="left" w:pos="2268"/>
                <w:tab w:val="right" w:pos="9072"/>
              </w:tabs>
              <w:spacing w:after="120"/>
              <w:rPr>
                <w:rFonts w:ascii="Calibri" w:hAnsi="Calibri"/>
                <w:sz w:val="22"/>
                <w:szCs w:val="22"/>
              </w:rPr>
            </w:pPr>
            <w:r w:rsidRPr="0085302D">
              <w:rPr>
                <w:rFonts w:ascii="Calibri" w:hAnsi="Calibri"/>
                <w:sz w:val="22"/>
                <w:szCs w:val="22"/>
              </w:rPr>
              <w:t>Operations (FPOG)</w:t>
            </w:r>
          </w:p>
          <w:p w14:paraId="3446D78C" w14:textId="77777777" w:rsidR="00C80463" w:rsidRDefault="00C80463" w:rsidP="00194AAA">
            <w:pPr>
              <w:tabs>
                <w:tab w:val="left" w:pos="556"/>
                <w:tab w:val="left" w:pos="1134"/>
                <w:tab w:val="left" w:pos="1701"/>
                <w:tab w:val="left" w:pos="2268"/>
                <w:tab w:val="right" w:pos="9072"/>
              </w:tabs>
              <w:spacing w:after="120"/>
              <w:rPr>
                <w:rFonts w:ascii="Calibri" w:hAnsi="Calibri"/>
                <w:sz w:val="22"/>
                <w:szCs w:val="22"/>
              </w:rPr>
            </w:pPr>
            <w:r>
              <w:rPr>
                <w:rFonts w:ascii="Calibri" w:hAnsi="Calibri"/>
                <w:sz w:val="22"/>
                <w:szCs w:val="22"/>
              </w:rPr>
              <w:t xml:space="preserve">KAW reported on an issue that had arisen </w:t>
            </w:r>
            <w:r w:rsidR="00194AAA">
              <w:rPr>
                <w:rFonts w:ascii="Calibri" w:hAnsi="Calibri"/>
                <w:sz w:val="22"/>
                <w:szCs w:val="22"/>
              </w:rPr>
              <w:t>regarding</w:t>
            </w:r>
            <w:r>
              <w:rPr>
                <w:rFonts w:ascii="Calibri" w:hAnsi="Calibri"/>
                <w:sz w:val="22"/>
                <w:szCs w:val="22"/>
              </w:rPr>
              <w:t xml:space="preserve"> the study leave underspent. </w:t>
            </w:r>
            <w:r w:rsidR="00CD4BC8">
              <w:rPr>
                <w:rFonts w:ascii="Calibri" w:hAnsi="Calibri"/>
                <w:sz w:val="22"/>
                <w:szCs w:val="22"/>
              </w:rPr>
              <w:t xml:space="preserve">The year before last most of the study leave underspent had been given to Dundee, for the Immersive Simulation project. This year they had planned to pilot it and implement it in August, so the underspent budget was supposed to be used for this again. </w:t>
            </w:r>
            <w:r w:rsidR="00E327C7">
              <w:rPr>
                <w:rFonts w:ascii="Calibri" w:hAnsi="Calibri"/>
                <w:sz w:val="22"/>
                <w:szCs w:val="22"/>
              </w:rPr>
              <w:t xml:space="preserve">To this end, several Health Board had sent their requests for various equipment. </w:t>
            </w:r>
            <w:r w:rsidR="00CD4BC8">
              <w:rPr>
                <w:rFonts w:ascii="Calibri" w:hAnsi="Calibri"/>
                <w:sz w:val="22"/>
                <w:szCs w:val="22"/>
              </w:rPr>
              <w:t>However, the Health Boards have yet to receive the funding from NES. KAW confirmed that the POs had been done before the e</w:t>
            </w:r>
            <w:r w:rsidR="00E327C7">
              <w:rPr>
                <w:rFonts w:ascii="Calibri" w:hAnsi="Calibri"/>
                <w:sz w:val="22"/>
                <w:szCs w:val="22"/>
              </w:rPr>
              <w:t>nd of the financial year, so it</w:t>
            </w:r>
            <w:r w:rsidR="00CD4BC8">
              <w:rPr>
                <w:rFonts w:ascii="Calibri" w:hAnsi="Calibri"/>
                <w:sz w:val="22"/>
                <w:szCs w:val="22"/>
              </w:rPr>
              <w:t xml:space="preserve"> is unclear why the funding</w:t>
            </w:r>
            <w:r w:rsidR="00E327C7">
              <w:rPr>
                <w:rFonts w:ascii="Calibri" w:hAnsi="Calibri"/>
                <w:sz w:val="22"/>
                <w:szCs w:val="22"/>
              </w:rPr>
              <w:t xml:space="preserve"> has not been released from NES. </w:t>
            </w:r>
            <w:r w:rsidR="00CD4BC8">
              <w:rPr>
                <w:rFonts w:ascii="Calibri" w:hAnsi="Calibri"/>
                <w:sz w:val="22"/>
                <w:szCs w:val="22"/>
              </w:rPr>
              <w:t xml:space="preserve">DH will take this up with Stewart Irvine as the Health Boards and </w:t>
            </w:r>
            <w:r w:rsidR="00E327C7">
              <w:rPr>
                <w:rFonts w:ascii="Calibri" w:hAnsi="Calibri"/>
                <w:sz w:val="22"/>
                <w:szCs w:val="22"/>
              </w:rPr>
              <w:t>KAW</w:t>
            </w:r>
            <w:r w:rsidR="00CD4BC8">
              <w:rPr>
                <w:rFonts w:ascii="Calibri" w:hAnsi="Calibri"/>
                <w:sz w:val="22"/>
                <w:szCs w:val="22"/>
              </w:rPr>
              <w:t xml:space="preserve"> seem to have done what it was required.</w:t>
            </w:r>
          </w:p>
          <w:p w14:paraId="1CC7D387" w14:textId="77777777" w:rsidR="00CD4BC8" w:rsidRDefault="00CD4BC8" w:rsidP="00194AAA">
            <w:pPr>
              <w:tabs>
                <w:tab w:val="left" w:pos="556"/>
                <w:tab w:val="left" w:pos="1134"/>
                <w:tab w:val="left" w:pos="1701"/>
                <w:tab w:val="left" w:pos="2268"/>
                <w:tab w:val="right" w:pos="9072"/>
              </w:tabs>
              <w:spacing w:after="120"/>
              <w:rPr>
                <w:rFonts w:ascii="Calibri" w:hAnsi="Calibri"/>
                <w:sz w:val="22"/>
                <w:szCs w:val="22"/>
              </w:rPr>
            </w:pPr>
          </w:p>
          <w:p w14:paraId="390AA854" w14:textId="77777777" w:rsidR="00CD4BC8" w:rsidRDefault="00CD4BC8" w:rsidP="00194AAA">
            <w:pPr>
              <w:tabs>
                <w:tab w:val="left" w:pos="556"/>
                <w:tab w:val="left" w:pos="1134"/>
                <w:tab w:val="left" w:pos="1701"/>
                <w:tab w:val="left" w:pos="2268"/>
                <w:tab w:val="right" w:pos="9072"/>
              </w:tabs>
              <w:spacing w:after="120"/>
              <w:rPr>
                <w:rFonts w:ascii="Calibri" w:hAnsi="Calibri"/>
                <w:sz w:val="22"/>
                <w:szCs w:val="22"/>
              </w:rPr>
            </w:pPr>
            <w:r>
              <w:rPr>
                <w:rFonts w:ascii="Calibri" w:hAnsi="Calibri"/>
                <w:sz w:val="22"/>
                <w:szCs w:val="22"/>
              </w:rPr>
              <w:t xml:space="preserve">It was noted that </w:t>
            </w:r>
            <w:r w:rsidR="00E327C7">
              <w:rPr>
                <w:rFonts w:ascii="Calibri" w:hAnsi="Calibri"/>
                <w:sz w:val="22"/>
                <w:szCs w:val="22"/>
              </w:rPr>
              <w:t>most specialties have study leave underspent despite the various reminders sent to trainees. O</w:t>
            </w:r>
            <w:r>
              <w:rPr>
                <w:rFonts w:ascii="Calibri" w:hAnsi="Calibri"/>
                <w:sz w:val="22"/>
                <w:szCs w:val="22"/>
              </w:rPr>
              <w:t>nly FY2 gets study leave</w:t>
            </w:r>
            <w:r w:rsidR="00E327C7">
              <w:rPr>
                <w:rFonts w:ascii="Calibri" w:hAnsi="Calibri"/>
                <w:sz w:val="22"/>
                <w:szCs w:val="22"/>
              </w:rPr>
              <w:t xml:space="preserve"> and most of it goes to ALS. The Foundation Board had agreed some time ago that if</w:t>
            </w:r>
            <w:r>
              <w:rPr>
                <w:rFonts w:ascii="Calibri" w:hAnsi="Calibri"/>
                <w:sz w:val="22"/>
                <w:szCs w:val="22"/>
              </w:rPr>
              <w:t xml:space="preserve"> there </w:t>
            </w:r>
            <w:r w:rsidR="00E327C7">
              <w:rPr>
                <w:rFonts w:ascii="Calibri" w:hAnsi="Calibri"/>
                <w:sz w:val="22"/>
                <w:szCs w:val="22"/>
              </w:rPr>
              <w:t>was underspent it could be used to</w:t>
            </w:r>
            <w:r>
              <w:rPr>
                <w:rFonts w:ascii="Calibri" w:hAnsi="Calibri"/>
                <w:sz w:val="22"/>
                <w:szCs w:val="22"/>
              </w:rPr>
              <w:t xml:space="preserve"> fund Simulation for FY1. </w:t>
            </w:r>
          </w:p>
          <w:p w14:paraId="68E86086" w14:textId="77777777" w:rsidR="00CD4BC8" w:rsidRPr="0085302D" w:rsidRDefault="00CD4BC8" w:rsidP="00194AAA">
            <w:pPr>
              <w:tabs>
                <w:tab w:val="left" w:pos="556"/>
                <w:tab w:val="left" w:pos="1134"/>
                <w:tab w:val="left" w:pos="1701"/>
                <w:tab w:val="left" w:pos="2268"/>
                <w:tab w:val="right" w:pos="9072"/>
              </w:tabs>
              <w:spacing w:after="120"/>
              <w:rPr>
                <w:rFonts w:ascii="Calibri" w:hAnsi="Calibri"/>
                <w:sz w:val="22"/>
                <w:szCs w:val="22"/>
              </w:rPr>
            </w:pPr>
          </w:p>
        </w:tc>
        <w:tc>
          <w:tcPr>
            <w:tcW w:w="1684" w:type="dxa"/>
          </w:tcPr>
          <w:p w14:paraId="35CBF5DB" w14:textId="77777777" w:rsidR="00590A45" w:rsidRDefault="00590A45" w:rsidP="0085302D">
            <w:pPr>
              <w:tabs>
                <w:tab w:val="left" w:pos="567"/>
                <w:tab w:val="left" w:pos="1134"/>
                <w:tab w:val="left" w:pos="1701"/>
                <w:tab w:val="left" w:pos="2268"/>
                <w:tab w:val="right" w:pos="9072"/>
              </w:tabs>
              <w:spacing w:after="120"/>
              <w:jc w:val="center"/>
              <w:rPr>
                <w:rFonts w:ascii="Calibri" w:hAnsi="Calibri"/>
                <w:b/>
                <w:sz w:val="22"/>
                <w:szCs w:val="22"/>
              </w:rPr>
            </w:pPr>
          </w:p>
          <w:p w14:paraId="6CA3B217" w14:textId="77777777" w:rsidR="00CD4BC8" w:rsidRDefault="00CD4BC8" w:rsidP="0085302D">
            <w:pPr>
              <w:tabs>
                <w:tab w:val="left" w:pos="567"/>
                <w:tab w:val="left" w:pos="1134"/>
                <w:tab w:val="left" w:pos="1701"/>
                <w:tab w:val="left" w:pos="2268"/>
                <w:tab w:val="right" w:pos="9072"/>
              </w:tabs>
              <w:spacing w:after="120"/>
              <w:jc w:val="center"/>
              <w:rPr>
                <w:rFonts w:ascii="Calibri" w:hAnsi="Calibri"/>
                <w:b/>
                <w:sz w:val="22"/>
                <w:szCs w:val="22"/>
              </w:rPr>
            </w:pPr>
          </w:p>
          <w:p w14:paraId="5EF40CE5" w14:textId="77777777" w:rsidR="00CD4BC8" w:rsidRDefault="00CD4BC8" w:rsidP="0085302D">
            <w:pPr>
              <w:tabs>
                <w:tab w:val="left" w:pos="567"/>
                <w:tab w:val="left" w:pos="1134"/>
                <w:tab w:val="left" w:pos="1701"/>
                <w:tab w:val="left" w:pos="2268"/>
                <w:tab w:val="right" w:pos="9072"/>
              </w:tabs>
              <w:spacing w:after="120"/>
              <w:jc w:val="center"/>
              <w:rPr>
                <w:rFonts w:ascii="Calibri" w:hAnsi="Calibri"/>
                <w:b/>
                <w:sz w:val="22"/>
                <w:szCs w:val="22"/>
              </w:rPr>
            </w:pPr>
          </w:p>
          <w:p w14:paraId="539FA6CD" w14:textId="77777777" w:rsidR="00CD4BC8" w:rsidRDefault="00CD4BC8" w:rsidP="0085302D">
            <w:pPr>
              <w:tabs>
                <w:tab w:val="left" w:pos="567"/>
                <w:tab w:val="left" w:pos="1134"/>
                <w:tab w:val="left" w:pos="1701"/>
                <w:tab w:val="left" w:pos="2268"/>
                <w:tab w:val="right" w:pos="9072"/>
              </w:tabs>
              <w:spacing w:after="120"/>
              <w:jc w:val="center"/>
              <w:rPr>
                <w:rFonts w:ascii="Calibri" w:hAnsi="Calibri"/>
                <w:b/>
                <w:sz w:val="22"/>
                <w:szCs w:val="22"/>
              </w:rPr>
            </w:pPr>
          </w:p>
          <w:p w14:paraId="2ECED8BF" w14:textId="77777777" w:rsidR="00CD4BC8" w:rsidRDefault="00CD4BC8" w:rsidP="0085302D">
            <w:pPr>
              <w:tabs>
                <w:tab w:val="left" w:pos="567"/>
                <w:tab w:val="left" w:pos="1134"/>
                <w:tab w:val="left" w:pos="1701"/>
                <w:tab w:val="left" w:pos="2268"/>
                <w:tab w:val="right" w:pos="9072"/>
              </w:tabs>
              <w:spacing w:after="120"/>
              <w:jc w:val="center"/>
              <w:rPr>
                <w:rFonts w:ascii="Calibri" w:hAnsi="Calibri"/>
                <w:b/>
                <w:sz w:val="22"/>
                <w:szCs w:val="22"/>
              </w:rPr>
            </w:pPr>
          </w:p>
          <w:p w14:paraId="505DDBCC" w14:textId="77777777" w:rsidR="00CD4BC8" w:rsidRDefault="00CD4BC8" w:rsidP="0085302D">
            <w:pPr>
              <w:tabs>
                <w:tab w:val="left" w:pos="567"/>
                <w:tab w:val="left" w:pos="1134"/>
                <w:tab w:val="left" w:pos="1701"/>
                <w:tab w:val="left" w:pos="2268"/>
                <w:tab w:val="right" w:pos="9072"/>
              </w:tabs>
              <w:spacing w:after="120"/>
              <w:jc w:val="center"/>
              <w:rPr>
                <w:rFonts w:ascii="Calibri" w:hAnsi="Calibri"/>
                <w:b/>
                <w:sz w:val="22"/>
                <w:szCs w:val="22"/>
              </w:rPr>
            </w:pPr>
          </w:p>
          <w:p w14:paraId="3BC5F4BB" w14:textId="77777777" w:rsidR="00CD4BC8" w:rsidRDefault="00CD4BC8" w:rsidP="0085302D">
            <w:pPr>
              <w:tabs>
                <w:tab w:val="left" w:pos="567"/>
                <w:tab w:val="left" w:pos="1134"/>
                <w:tab w:val="left" w:pos="1701"/>
                <w:tab w:val="left" w:pos="2268"/>
                <w:tab w:val="right" w:pos="9072"/>
              </w:tabs>
              <w:spacing w:after="120"/>
              <w:jc w:val="center"/>
              <w:rPr>
                <w:rFonts w:ascii="Calibri" w:hAnsi="Calibri"/>
                <w:b/>
                <w:sz w:val="22"/>
                <w:szCs w:val="22"/>
              </w:rPr>
            </w:pPr>
          </w:p>
          <w:p w14:paraId="344A78AF" w14:textId="77777777" w:rsidR="00CD4BC8" w:rsidRPr="00D6338B" w:rsidRDefault="00CD4BC8" w:rsidP="0085302D">
            <w:pPr>
              <w:tabs>
                <w:tab w:val="left" w:pos="567"/>
                <w:tab w:val="left" w:pos="1134"/>
                <w:tab w:val="left" w:pos="1701"/>
                <w:tab w:val="left" w:pos="2268"/>
                <w:tab w:val="right" w:pos="9072"/>
              </w:tabs>
              <w:spacing w:after="120"/>
              <w:jc w:val="center"/>
              <w:rPr>
                <w:rFonts w:ascii="Calibri" w:hAnsi="Calibri"/>
                <w:b/>
                <w:sz w:val="22"/>
                <w:szCs w:val="22"/>
              </w:rPr>
            </w:pPr>
            <w:r>
              <w:rPr>
                <w:rFonts w:ascii="Calibri" w:hAnsi="Calibri"/>
                <w:b/>
                <w:sz w:val="22"/>
                <w:szCs w:val="22"/>
              </w:rPr>
              <w:t>DH</w:t>
            </w:r>
          </w:p>
        </w:tc>
      </w:tr>
      <w:tr w:rsidR="00590A45" w:rsidRPr="0085302D" w14:paraId="56A71E1A" w14:textId="77777777" w:rsidTr="00BC4F5D">
        <w:tc>
          <w:tcPr>
            <w:tcW w:w="1287" w:type="dxa"/>
          </w:tcPr>
          <w:p w14:paraId="55A3F984" w14:textId="77777777" w:rsidR="00590A45" w:rsidRPr="0017114C" w:rsidRDefault="00590A45" w:rsidP="008358AE">
            <w:pPr>
              <w:pStyle w:val="ListParagraph"/>
              <w:numPr>
                <w:ilvl w:val="0"/>
                <w:numId w:val="26"/>
              </w:numPr>
              <w:spacing w:after="120"/>
              <w:rPr>
                <w:rFonts w:ascii="Calibri" w:hAnsi="Calibri"/>
                <w:b/>
                <w:sz w:val="22"/>
                <w:szCs w:val="22"/>
              </w:rPr>
            </w:pPr>
          </w:p>
        </w:tc>
        <w:tc>
          <w:tcPr>
            <w:tcW w:w="6901" w:type="dxa"/>
          </w:tcPr>
          <w:p w14:paraId="0EA82076" w14:textId="77777777" w:rsidR="00590A45" w:rsidRDefault="00590A45" w:rsidP="00CC7E92">
            <w:pPr>
              <w:tabs>
                <w:tab w:val="left" w:pos="567"/>
                <w:tab w:val="left" w:pos="1134"/>
                <w:tab w:val="left" w:pos="1701"/>
                <w:tab w:val="left" w:pos="2268"/>
                <w:tab w:val="right" w:pos="9072"/>
              </w:tabs>
              <w:spacing w:after="120"/>
              <w:rPr>
                <w:rFonts w:ascii="Calibri" w:hAnsi="Calibri"/>
                <w:b/>
                <w:sz w:val="22"/>
                <w:szCs w:val="22"/>
              </w:rPr>
            </w:pPr>
            <w:r>
              <w:rPr>
                <w:rFonts w:ascii="Calibri" w:hAnsi="Calibri"/>
                <w:b/>
                <w:sz w:val="22"/>
                <w:szCs w:val="22"/>
              </w:rPr>
              <w:t>Student and Foundation Trainee updates</w:t>
            </w:r>
          </w:p>
          <w:p w14:paraId="62F20ABC" w14:textId="77777777" w:rsidR="00CD4BC8" w:rsidRDefault="00CD4BC8" w:rsidP="00CC7E92">
            <w:p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There was not student rep and SA had no further comments.</w:t>
            </w:r>
          </w:p>
          <w:p w14:paraId="7A92AD27" w14:textId="77777777" w:rsidR="00CD4BC8" w:rsidRPr="00CD4BC8" w:rsidRDefault="00CD4BC8" w:rsidP="00CC7E92">
            <w:pPr>
              <w:tabs>
                <w:tab w:val="left" w:pos="567"/>
                <w:tab w:val="left" w:pos="1134"/>
                <w:tab w:val="left" w:pos="1701"/>
                <w:tab w:val="left" w:pos="2268"/>
                <w:tab w:val="right" w:pos="9072"/>
              </w:tabs>
              <w:spacing w:after="120"/>
              <w:rPr>
                <w:rFonts w:ascii="Calibri" w:hAnsi="Calibri"/>
                <w:sz w:val="22"/>
                <w:szCs w:val="22"/>
              </w:rPr>
            </w:pPr>
          </w:p>
        </w:tc>
        <w:tc>
          <w:tcPr>
            <w:tcW w:w="1684" w:type="dxa"/>
          </w:tcPr>
          <w:p w14:paraId="6809AFB8" w14:textId="77777777" w:rsidR="00590A45" w:rsidRPr="00D6338B" w:rsidRDefault="00590A45" w:rsidP="0085302D">
            <w:pPr>
              <w:tabs>
                <w:tab w:val="left" w:pos="567"/>
                <w:tab w:val="left" w:pos="1134"/>
                <w:tab w:val="left" w:pos="1701"/>
                <w:tab w:val="left" w:pos="2268"/>
                <w:tab w:val="right" w:pos="9072"/>
              </w:tabs>
              <w:spacing w:after="120"/>
              <w:jc w:val="center"/>
              <w:rPr>
                <w:rFonts w:ascii="Calibri" w:hAnsi="Calibri"/>
                <w:b/>
                <w:sz w:val="22"/>
                <w:szCs w:val="22"/>
              </w:rPr>
            </w:pPr>
          </w:p>
        </w:tc>
      </w:tr>
      <w:tr w:rsidR="00590A45" w:rsidRPr="0085302D" w14:paraId="4EB3EF0B" w14:textId="77777777" w:rsidTr="00BC4F5D">
        <w:tc>
          <w:tcPr>
            <w:tcW w:w="1287" w:type="dxa"/>
          </w:tcPr>
          <w:p w14:paraId="643AB9BD" w14:textId="77777777" w:rsidR="00590A45" w:rsidRPr="0017114C" w:rsidRDefault="00590A45" w:rsidP="008358AE">
            <w:pPr>
              <w:pStyle w:val="ListParagraph"/>
              <w:numPr>
                <w:ilvl w:val="0"/>
                <w:numId w:val="26"/>
              </w:numPr>
              <w:spacing w:after="120"/>
              <w:rPr>
                <w:rFonts w:ascii="Calibri" w:hAnsi="Calibri"/>
                <w:b/>
                <w:sz w:val="22"/>
                <w:szCs w:val="22"/>
              </w:rPr>
            </w:pPr>
          </w:p>
        </w:tc>
        <w:tc>
          <w:tcPr>
            <w:tcW w:w="6901" w:type="dxa"/>
          </w:tcPr>
          <w:p w14:paraId="3BF46FE3" w14:textId="77777777" w:rsidR="00590A45" w:rsidRDefault="00590A45" w:rsidP="00CC7E92">
            <w:pPr>
              <w:tabs>
                <w:tab w:val="left" w:pos="567"/>
                <w:tab w:val="left" w:pos="1134"/>
                <w:tab w:val="left" w:pos="1701"/>
                <w:tab w:val="left" w:pos="2268"/>
                <w:tab w:val="right" w:pos="9072"/>
              </w:tabs>
              <w:spacing w:after="120"/>
              <w:rPr>
                <w:rFonts w:ascii="Calibri" w:hAnsi="Calibri"/>
                <w:b/>
                <w:sz w:val="22"/>
                <w:szCs w:val="22"/>
              </w:rPr>
            </w:pPr>
            <w:r w:rsidRPr="006D0B17">
              <w:rPr>
                <w:rFonts w:ascii="Calibri" w:hAnsi="Calibri"/>
                <w:b/>
                <w:sz w:val="22"/>
                <w:szCs w:val="22"/>
              </w:rPr>
              <w:t>AOB</w:t>
            </w:r>
          </w:p>
          <w:p w14:paraId="2B752458" w14:textId="77777777" w:rsidR="00CD4BC8" w:rsidRDefault="00CD4BC8" w:rsidP="00CD4BC8">
            <w:p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 xml:space="preserve">The Board welcomed the launch of the short film created to promote Scotland for Foundation training. </w:t>
            </w:r>
          </w:p>
          <w:p w14:paraId="48000562" w14:textId="77777777" w:rsidR="00CD4BC8" w:rsidRPr="00CD4BC8" w:rsidRDefault="00CD4BC8" w:rsidP="00CD4BC8">
            <w:pPr>
              <w:tabs>
                <w:tab w:val="left" w:pos="567"/>
                <w:tab w:val="left" w:pos="1134"/>
                <w:tab w:val="left" w:pos="1701"/>
                <w:tab w:val="left" w:pos="2268"/>
                <w:tab w:val="right" w:pos="9072"/>
              </w:tabs>
              <w:spacing w:after="120"/>
              <w:rPr>
                <w:rFonts w:ascii="Calibri" w:hAnsi="Calibri"/>
                <w:sz w:val="22"/>
                <w:szCs w:val="22"/>
              </w:rPr>
            </w:pPr>
          </w:p>
        </w:tc>
        <w:tc>
          <w:tcPr>
            <w:tcW w:w="1684" w:type="dxa"/>
          </w:tcPr>
          <w:p w14:paraId="43DB4A08" w14:textId="77777777" w:rsidR="00590A45" w:rsidRPr="00D6338B" w:rsidRDefault="00590A45" w:rsidP="0085302D">
            <w:pPr>
              <w:tabs>
                <w:tab w:val="left" w:pos="567"/>
                <w:tab w:val="left" w:pos="1134"/>
                <w:tab w:val="left" w:pos="1701"/>
                <w:tab w:val="left" w:pos="2268"/>
                <w:tab w:val="right" w:pos="9072"/>
              </w:tabs>
              <w:spacing w:after="120"/>
              <w:jc w:val="center"/>
              <w:rPr>
                <w:rFonts w:ascii="Calibri" w:hAnsi="Calibri"/>
                <w:b/>
                <w:sz w:val="22"/>
                <w:szCs w:val="22"/>
              </w:rPr>
            </w:pPr>
          </w:p>
        </w:tc>
      </w:tr>
      <w:tr w:rsidR="00590A45" w:rsidRPr="0085302D" w14:paraId="36EE8985" w14:textId="77777777" w:rsidTr="00BC4F5D">
        <w:tc>
          <w:tcPr>
            <w:tcW w:w="1287" w:type="dxa"/>
          </w:tcPr>
          <w:p w14:paraId="67E6668A" w14:textId="77777777" w:rsidR="00590A45" w:rsidRPr="0017114C" w:rsidRDefault="00590A45" w:rsidP="008358AE">
            <w:pPr>
              <w:pStyle w:val="ListParagraph"/>
              <w:numPr>
                <w:ilvl w:val="0"/>
                <w:numId w:val="26"/>
              </w:numPr>
              <w:spacing w:after="120"/>
              <w:rPr>
                <w:rFonts w:ascii="Calibri" w:hAnsi="Calibri"/>
                <w:sz w:val="22"/>
                <w:szCs w:val="22"/>
              </w:rPr>
            </w:pPr>
          </w:p>
        </w:tc>
        <w:tc>
          <w:tcPr>
            <w:tcW w:w="6901" w:type="dxa"/>
          </w:tcPr>
          <w:p w14:paraId="0CF8AB68" w14:textId="77777777" w:rsidR="00590A45" w:rsidRDefault="00590A45" w:rsidP="00BE1D2D">
            <w:pPr>
              <w:tabs>
                <w:tab w:val="left" w:pos="567"/>
                <w:tab w:val="left" w:pos="1134"/>
                <w:tab w:val="left" w:pos="1701"/>
                <w:tab w:val="left" w:pos="2268"/>
                <w:tab w:val="right" w:pos="9072"/>
              </w:tabs>
              <w:spacing w:after="120"/>
              <w:rPr>
                <w:rFonts w:ascii="Calibri" w:hAnsi="Calibri"/>
                <w:b/>
                <w:sz w:val="22"/>
                <w:szCs w:val="22"/>
              </w:rPr>
            </w:pPr>
            <w:r>
              <w:rPr>
                <w:rFonts w:ascii="Calibri" w:hAnsi="Calibri"/>
                <w:b/>
                <w:sz w:val="22"/>
                <w:szCs w:val="22"/>
              </w:rPr>
              <w:t>Meeting dates 2016</w:t>
            </w:r>
          </w:p>
          <w:p w14:paraId="3AD45E24" w14:textId="77777777" w:rsidR="00590A45" w:rsidRPr="00396E43" w:rsidRDefault="00590A45" w:rsidP="00EC69C7">
            <w:pPr>
              <w:tabs>
                <w:tab w:val="left" w:pos="567"/>
                <w:tab w:val="left" w:pos="1134"/>
                <w:tab w:val="left" w:pos="1701"/>
                <w:tab w:val="left" w:pos="2268"/>
                <w:tab w:val="right" w:pos="9072"/>
              </w:tabs>
              <w:rPr>
                <w:rFonts w:ascii="Calibri" w:hAnsi="Calibri"/>
                <w:sz w:val="22"/>
                <w:szCs w:val="22"/>
              </w:rPr>
            </w:pPr>
            <w:r>
              <w:rPr>
                <w:rFonts w:ascii="Calibri" w:hAnsi="Calibri"/>
                <w:sz w:val="22"/>
                <w:szCs w:val="22"/>
              </w:rPr>
              <w:t xml:space="preserve">Wed </w:t>
            </w:r>
            <w:r w:rsidRPr="00396E43">
              <w:rPr>
                <w:rFonts w:ascii="Calibri" w:hAnsi="Calibri"/>
                <w:sz w:val="22"/>
                <w:szCs w:val="22"/>
              </w:rPr>
              <w:t>24/08 2pm, WP Room 7, 2CQ Room 7</w:t>
            </w:r>
          </w:p>
          <w:p w14:paraId="002C6F1D" w14:textId="77777777" w:rsidR="00590A45" w:rsidRPr="006D2555" w:rsidRDefault="00590A45" w:rsidP="00EC69C7">
            <w:pPr>
              <w:tabs>
                <w:tab w:val="left" w:pos="567"/>
                <w:tab w:val="left" w:pos="1134"/>
                <w:tab w:val="left" w:pos="1701"/>
                <w:tab w:val="left" w:pos="2268"/>
                <w:tab w:val="right" w:pos="9072"/>
              </w:tabs>
              <w:rPr>
                <w:rFonts w:ascii="Calibri" w:hAnsi="Calibri"/>
                <w:b/>
                <w:color w:val="FF0000"/>
                <w:sz w:val="22"/>
                <w:szCs w:val="22"/>
              </w:rPr>
            </w:pPr>
            <w:r>
              <w:rPr>
                <w:rFonts w:ascii="Calibri" w:hAnsi="Calibri"/>
                <w:sz w:val="22"/>
                <w:szCs w:val="22"/>
              </w:rPr>
              <w:t xml:space="preserve">Thu </w:t>
            </w:r>
            <w:r w:rsidRPr="00396E43">
              <w:rPr>
                <w:rFonts w:ascii="Calibri" w:hAnsi="Calibri"/>
                <w:sz w:val="22"/>
                <w:szCs w:val="22"/>
              </w:rPr>
              <w:t>17/11 2pm, WP Room 8, 2CQ Room 27</w:t>
            </w:r>
          </w:p>
        </w:tc>
        <w:tc>
          <w:tcPr>
            <w:tcW w:w="1684" w:type="dxa"/>
          </w:tcPr>
          <w:p w14:paraId="43AF4B74" w14:textId="77777777" w:rsidR="00590A45" w:rsidRPr="00D6338B" w:rsidRDefault="00590A45" w:rsidP="0085302D">
            <w:pPr>
              <w:tabs>
                <w:tab w:val="left" w:pos="567"/>
                <w:tab w:val="left" w:pos="1134"/>
                <w:tab w:val="left" w:pos="1701"/>
                <w:tab w:val="left" w:pos="2268"/>
                <w:tab w:val="right" w:pos="9072"/>
              </w:tabs>
              <w:spacing w:after="120"/>
              <w:jc w:val="center"/>
              <w:rPr>
                <w:rFonts w:ascii="Calibri" w:hAnsi="Calibri"/>
                <w:b/>
                <w:sz w:val="22"/>
                <w:szCs w:val="22"/>
              </w:rPr>
            </w:pPr>
          </w:p>
        </w:tc>
      </w:tr>
    </w:tbl>
    <w:p w14:paraId="781E7626" w14:textId="77777777" w:rsidR="00205AAF" w:rsidRDefault="00205AAF" w:rsidP="00854E6B">
      <w:pPr>
        <w:tabs>
          <w:tab w:val="left" w:pos="567"/>
          <w:tab w:val="left" w:pos="1134"/>
          <w:tab w:val="left" w:pos="1701"/>
          <w:tab w:val="left" w:pos="2268"/>
          <w:tab w:val="right" w:pos="9072"/>
        </w:tabs>
      </w:pPr>
    </w:p>
    <w:p w14:paraId="43A790E8" w14:textId="77777777" w:rsidR="00B1005C" w:rsidRDefault="00B1005C" w:rsidP="00854E6B">
      <w:pPr>
        <w:tabs>
          <w:tab w:val="left" w:pos="567"/>
          <w:tab w:val="left" w:pos="1134"/>
          <w:tab w:val="left" w:pos="1701"/>
          <w:tab w:val="left" w:pos="2268"/>
          <w:tab w:val="right" w:pos="9072"/>
        </w:tabs>
      </w:pPr>
    </w:p>
    <w:p w14:paraId="0E6EECED" w14:textId="77777777" w:rsidR="00B1005C" w:rsidRPr="00EB637B" w:rsidRDefault="00B1005C" w:rsidP="00854E6B">
      <w:pPr>
        <w:tabs>
          <w:tab w:val="left" w:pos="567"/>
          <w:tab w:val="left" w:pos="1134"/>
          <w:tab w:val="left" w:pos="1701"/>
          <w:tab w:val="left" w:pos="2268"/>
          <w:tab w:val="right" w:pos="9072"/>
        </w:tabs>
        <w:rPr>
          <w:rFonts w:asciiTheme="minorHAnsi" w:hAnsiTheme="minorHAnsi" w:cstheme="minorHAnsi"/>
          <w:b/>
        </w:rPr>
      </w:pPr>
      <w:r w:rsidRPr="00EB637B">
        <w:rPr>
          <w:rFonts w:asciiTheme="minorHAnsi" w:hAnsiTheme="minorHAnsi" w:cstheme="minorHAnsi"/>
          <w:b/>
        </w:rPr>
        <w:t>Action points</w:t>
      </w:r>
    </w:p>
    <w:p w14:paraId="5083EF01" w14:textId="77777777" w:rsidR="00B1005C" w:rsidRPr="00EB637B" w:rsidRDefault="00B1005C" w:rsidP="00854E6B">
      <w:pPr>
        <w:tabs>
          <w:tab w:val="left" w:pos="567"/>
          <w:tab w:val="left" w:pos="1134"/>
          <w:tab w:val="left" w:pos="1701"/>
          <w:tab w:val="left" w:pos="2268"/>
          <w:tab w:val="right" w:pos="9072"/>
        </w:tabs>
        <w:rPr>
          <w:rFonts w:asciiTheme="minorHAnsi" w:hAnsiTheme="minorHAnsi" w:cstheme="minorHAnsi"/>
          <w:b/>
        </w:rPr>
      </w:pPr>
    </w:p>
    <w:tbl>
      <w:tblPr>
        <w:tblStyle w:val="TableGrid"/>
        <w:tblW w:w="9605" w:type="dxa"/>
        <w:tblLook w:val="04A0" w:firstRow="1" w:lastRow="0" w:firstColumn="1" w:lastColumn="0" w:noHBand="0" w:noVBand="1"/>
      </w:tblPr>
      <w:tblGrid>
        <w:gridCol w:w="1101"/>
        <w:gridCol w:w="3543"/>
        <w:gridCol w:w="3685"/>
        <w:gridCol w:w="1276"/>
      </w:tblGrid>
      <w:tr w:rsidR="00EB637B" w:rsidRPr="00EB637B" w14:paraId="6EF076CD" w14:textId="77777777" w:rsidTr="00EB637B">
        <w:tc>
          <w:tcPr>
            <w:tcW w:w="1101" w:type="dxa"/>
          </w:tcPr>
          <w:p w14:paraId="7074C7F6" w14:textId="77777777" w:rsidR="00EB637B" w:rsidRPr="00EB637B" w:rsidRDefault="00EB637B" w:rsidP="00854E6B">
            <w:pPr>
              <w:tabs>
                <w:tab w:val="left" w:pos="567"/>
                <w:tab w:val="left" w:pos="1134"/>
                <w:tab w:val="left" w:pos="1701"/>
                <w:tab w:val="left" w:pos="2268"/>
                <w:tab w:val="right" w:pos="9072"/>
              </w:tabs>
              <w:rPr>
                <w:rFonts w:asciiTheme="minorHAnsi" w:hAnsiTheme="minorHAnsi" w:cstheme="minorHAnsi"/>
                <w:b/>
              </w:rPr>
            </w:pPr>
            <w:r w:rsidRPr="00EB637B">
              <w:rPr>
                <w:rFonts w:asciiTheme="minorHAnsi" w:hAnsiTheme="minorHAnsi" w:cstheme="minorHAnsi"/>
                <w:b/>
              </w:rPr>
              <w:t>Item No.</w:t>
            </w:r>
          </w:p>
        </w:tc>
        <w:tc>
          <w:tcPr>
            <w:tcW w:w="3543" w:type="dxa"/>
          </w:tcPr>
          <w:p w14:paraId="4B2816F6" w14:textId="77777777" w:rsidR="00EB637B" w:rsidRPr="00EB637B" w:rsidRDefault="00EB637B" w:rsidP="00854E6B">
            <w:pPr>
              <w:tabs>
                <w:tab w:val="left" w:pos="567"/>
                <w:tab w:val="left" w:pos="1134"/>
                <w:tab w:val="left" w:pos="1701"/>
                <w:tab w:val="left" w:pos="2268"/>
                <w:tab w:val="right" w:pos="9072"/>
              </w:tabs>
              <w:rPr>
                <w:rFonts w:asciiTheme="minorHAnsi" w:hAnsiTheme="minorHAnsi" w:cstheme="minorHAnsi"/>
                <w:b/>
              </w:rPr>
            </w:pPr>
            <w:r w:rsidRPr="00EB637B">
              <w:rPr>
                <w:rFonts w:asciiTheme="minorHAnsi" w:hAnsiTheme="minorHAnsi" w:cstheme="minorHAnsi"/>
                <w:b/>
              </w:rPr>
              <w:t>Item Name</w:t>
            </w:r>
          </w:p>
        </w:tc>
        <w:tc>
          <w:tcPr>
            <w:tcW w:w="3685" w:type="dxa"/>
          </w:tcPr>
          <w:p w14:paraId="5C05B91A" w14:textId="77777777" w:rsidR="00EB637B" w:rsidRPr="00EB637B" w:rsidRDefault="00EB637B" w:rsidP="00854E6B">
            <w:pPr>
              <w:tabs>
                <w:tab w:val="left" w:pos="567"/>
                <w:tab w:val="left" w:pos="1134"/>
                <w:tab w:val="left" w:pos="1701"/>
                <w:tab w:val="left" w:pos="2268"/>
                <w:tab w:val="right" w:pos="9072"/>
              </w:tabs>
              <w:rPr>
                <w:rFonts w:asciiTheme="minorHAnsi" w:hAnsiTheme="minorHAnsi" w:cstheme="minorHAnsi"/>
                <w:b/>
              </w:rPr>
            </w:pPr>
            <w:r w:rsidRPr="00EB637B">
              <w:rPr>
                <w:rFonts w:asciiTheme="minorHAnsi" w:hAnsiTheme="minorHAnsi" w:cstheme="minorHAnsi"/>
                <w:b/>
              </w:rPr>
              <w:t>Action</w:t>
            </w:r>
          </w:p>
        </w:tc>
        <w:tc>
          <w:tcPr>
            <w:tcW w:w="1276" w:type="dxa"/>
          </w:tcPr>
          <w:p w14:paraId="629AFD33" w14:textId="77777777" w:rsidR="00EB637B" w:rsidRPr="00EB637B" w:rsidRDefault="00EB637B" w:rsidP="00EB637B">
            <w:pPr>
              <w:tabs>
                <w:tab w:val="left" w:pos="567"/>
                <w:tab w:val="left" w:pos="1134"/>
                <w:tab w:val="left" w:pos="1701"/>
                <w:tab w:val="left" w:pos="2268"/>
                <w:tab w:val="right" w:pos="9072"/>
              </w:tabs>
              <w:jc w:val="center"/>
              <w:rPr>
                <w:rFonts w:asciiTheme="minorHAnsi" w:hAnsiTheme="minorHAnsi" w:cstheme="minorHAnsi"/>
                <w:b/>
              </w:rPr>
            </w:pPr>
            <w:r w:rsidRPr="00EB637B">
              <w:rPr>
                <w:rFonts w:asciiTheme="minorHAnsi" w:hAnsiTheme="minorHAnsi" w:cstheme="minorHAnsi"/>
                <w:b/>
              </w:rPr>
              <w:t>Lead</w:t>
            </w:r>
          </w:p>
        </w:tc>
      </w:tr>
      <w:tr w:rsidR="00EB637B" w14:paraId="000285C2" w14:textId="77777777" w:rsidTr="00EB637B">
        <w:tc>
          <w:tcPr>
            <w:tcW w:w="1101" w:type="dxa"/>
          </w:tcPr>
          <w:p w14:paraId="1A0A782F" w14:textId="77777777" w:rsidR="00EB637B" w:rsidRDefault="00B40A90" w:rsidP="00854E6B">
            <w:pPr>
              <w:tabs>
                <w:tab w:val="left" w:pos="567"/>
                <w:tab w:val="left" w:pos="1134"/>
                <w:tab w:val="left" w:pos="1701"/>
                <w:tab w:val="left" w:pos="2268"/>
                <w:tab w:val="right" w:pos="9072"/>
              </w:tabs>
              <w:rPr>
                <w:rFonts w:asciiTheme="minorHAnsi" w:hAnsiTheme="minorHAnsi" w:cstheme="minorHAnsi"/>
              </w:rPr>
            </w:pPr>
            <w:r>
              <w:rPr>
                <w:rFonts w:asciiTheme="minorHAnsi" w:hAnsiTheme="minorHAnsi" w:cstheme="minorHAnsi"/>
              </w:rPr>
              <w:t>3.1</w:t>
            </w:r>
          </w:p>
        </w:tc>
        <w:tc>
          <w:tcPr>
            <w:tcW w:w="3543" w:type="dxa"/>
          </w:tcPr>
          <w:p w14:paraId="1EB15128" w14:textId="77777777" w:rsidR="00EB637B" w:rsidRDefault="00B40A90" w:rsidP="00854E6B">
            <w:pPr>
              <w:tabs>
                <w:tab w:val="left" w:pos="567"/>
                <w:tab w:val="left" w:pos="1134"/>
                <w:tab w:val="left" w:pos="1701"/>
                <w:tab w:val="left" w:pos="2268"/>
                <w:tab w:val="right" w:pos="9072"/>
              </w:tabs>
              <w:rPr>
                <w:rFonts w:asciiTheme="minorHAnsi" w:hAnsiTheme="minorHAnsi" w:cstheme="minorHAnsi"/>
              </w:rPr>
            </w:pPr>
            <w:r>
              <w:rPr>
                <w:rFonts w:asciiTheme="minorHAnsi" w:hAnsiTheme="minorHAnsi" w:cstheme="minorHAnsi"/>
              </w:rPr>
              <w:t>NES ePortfolio Board</w:t>
            </w:r>
          </w:p>
        </w:tc>
        <w:tc>
          <w:tcPr>
            <w:tcW w:w="3685" w:type="dxa"/>
          </w:tcPr>
          <w:p w14:paraId="13833A36" w14:textId="77777777" w:rsidR="00EB637B" w:rsidRDefault="00B40A90" w:rsidP="00854E6B">
            <w:pPr>
              <w:tabs>
                <w:tab w:val="left" w:pos="567"/>
                <w:tab w:val="left" w:pos="1134"/>
                <w:tab w:val="left" w:pos="1701"/>
                <w:tab w:val="left" w:pos="2268"/>
                <w:tab w:val="right" w:pos="9072"/>
              </w:tabs>
              <w:rPr>
                <w:rFonts w:asciiTheme="minorHAnsi" w:hAnsiTheme="minorHAnsi" w:cstheme="minorHAnsi"/>
              </w:rPr>
            </w:pPr>
            <w:r>
              <w:rPr>
                <w:rFonts w:asciiTheme="minorHAnsi" w:hAnsiTheme="minorHAnsi" w:cstheme="minorHAnsi"/>
              </w:rPr>
              <w:t>To seek Foundation representation at the NES Digital Strategy Group</w:t>
            </w:r>
          </w:p>
        </w:tc>
        <w:tc>
          <w:tcPr>
            <w:tcW w:w="1276" w:type="dxa"/>
          </w:tcPr>
          <w:p w14:paraId="2C5CD274" w14:textId="77777777" w:rsidR="00EB637B" w:rsidRDefault="00B40A90" w:rsidP="00EB637B">
            <w:pPr>
              <w:tabs>
                <w:tab w:val="left" w:pos="567"/>
                <w:tab w:val="left" w:pos="1134"/>
                <w:tab w:val="left" w:pos="1701"/>
                <w:tab w:val="left" w:pos="2268"/>
                <w:tab w:val="right" w:pos="9072"/>
              </w:tabs>
              <w:jc w:val="center"/>
              <w:rPr>
                <w:rFonts w:asciiTheme="minorHAnsi" w:hAnsiTheme="minorHAnsi" w:cstheme="minorHAnsi"/>
              </w:rPr>
            </w:pPr>
            <w:r>
              <w:rPr>
                <w:rFonts w:asciiTheme="minorHAnsi" w:hAnsiTheme="minorHAnsi" w:cstheme="minorHAnsi"/>
              </w:rPr>
              <w:t>DH</w:t>
            </w:r>
          </w:p>
        </w:tc>
      </w:tr>
      <w:tr w:rsidR="00EB637B" w14:paraId="61779E47" w14:textId="77777777" w:rsidTr="00EB637B">
        <w:tc>
          <w:tcPr>
            <w:tcW w:w="1101" w:type="dxa"/>
          </w:tcPr>
          <w:p w14:paraId="7BD2203D" w14:textId="77777777" w:rsidR="00EB637B" w:rsidRDefault="00B40A90" w:rsidP="00854E6B">
            <w:pPr>
              <w:tabs>
                <w:tab w:val="left" w:pos="567"/>
                <w:tab w:val="left" w:pos="1134"/>
                <w:tab w:val="left" w:pos="1701"/>
                <w:tab w:val="left" w:pos="2268"/>
                <w:tab w:val="right" w:pos="9072"/>
              </w:tabs>
              <w:rPr>
                <w:rFonts w:asciiTheme="minorHAnsi" w:hAnsiTheme="minorHAnsi" w:cstheme="minorHAnsi"/>
              </w:rPr>
            </w:pPr>
            <w:r>
              <w:rPr>
                <w:rFonts w:asciiTheme="minorHAnsi" w:hAnsiTheme="minorHAnsi" w:cstheme="minorHAnsi"/>
              </w:rPr>
              <w:t>3.2</w:t>
            </w:r>
          </w:p>
        </w:tc>
        <w:tc>
          <w:tcPr>
            <w:tcW w:w="3543" w:type="dxa"/>
          </w:tcPr>
          <w:p w14:paraId="472BD047" w14:textId="77777777" w:rsidR="00EB637B" w:rsidRDefault="00B40A90" w:rsidP="00854E6B">
            <w:pPr>
              <w:tabs>
                <w:tab w:val="left" w:pos="567"/>
                <w:tab w:val="left" w:pos="1134"/>
                <w:tab w:val="left" w:pos="1701"/>
                <w:tab w:val="left" w:pos="2268"/>
                <w:tab w:val="right" w:pos="9072"/>
              </w:tabs>
              <w:rPr>
                <w:rFonts w:asciiTheme="minorHAnsi" w:hAnsiTheme="minorHAnsi" w:cstheme="minorHAnsi"/>
              </w:rPr>
            </w:pPr>
            <w:r>
              <w:rPr>
                <w:rFonts w:asciiTheme="minorHAnsi" w:hAnsiTheme="minorHAnsi" w:cstheme="minorHAnsi"/>
              </w:rPr>
              <w:t>Recruitment</w:t>
            </w:r>
          </w:p>
        </w:tc>
        <w:tc>
          <w:tcPr>
            <w:tcW w:w="3685" w:type="dxa"/>
          </w:tcPr>
          <w:p w14:paraId="76E20ED4" w14:textId="77777777" w:rsidR="00EB637B" w:rsidRDefault="00B40A90" w:rsidP="00854E6B">
            <w:pPr>
              <w:tabs>
                <w:tab w:val="left" w:pos="567"/>
                <w:tab w:val="left" w:pos="1134"/>
                <w:tab w:val="left" w:pos="1701"/>
                <w:tab w:val="left" w:pos="2268"/>
                <w:tab w:val="right" w:pos="9072"/>
              </w:tabs>
              <w:rPr>
                <w:rFonts w:asciiTheme="minorHAnsi" w:hAnsiTheme="minorHAnsi" w:cstheme="minorHAnsi"/>
              </w:rPr>
            </w:pPr>
            <w:r>
              <w:rPr>
                <w:rFonts w:asciiTheme="minorHAnsi" w:hAnsiTheme="minorHAnsi" w:cstheme="minorHAnsi"/>
              </w:rPr>
              <w:t>To email the Scottish Government asking to keep the extra 45 Foundation numbers</w:t>
            </w:r>
          </w:p>
          <w:p w14:paraId="595FCF74" w14:textId="77777777" w:rsidR="006B66FA" w:rsidRDefault="006B66FA" w:rsidP="00854E6B">
            <w:pPr>
              <w:tabs>
                <w:tab w:val="left" w:pos="567"/>
                <w:tab w:val="left" w:pos="1134"/>
                <w:tab w:val="left" w:pos="1701"/>
                <w:tab w:val="left" w:pos="2268"/>
                <w:tab w:val="right" w:pos="9072"/>
              </w:tabs>
              <w:rPr>
                <w:rFonts w:asciiTheme="minorHAnsi" w:hAnsiTheme="minorHAnsi" w:cstheme="minorHAnsi"/>
              </w:rPr>
            </w:pPr>
          </w:p>
          <w:p w14:paraId="4BA67978" w14:textId="77777777" w:rsidR="006B66FA" w:rsidRDefault="006B66FA" w:rsidP="00854E6B">
            <w:pPr>
              <w:tabs>
                <w:tab w:val="left" w:pos="567"/>
                <w:tab w:val="left" w:pos="1134"/>
                <w:tab w:val="left" w:pos="1701"/>
                <w:tab w:val="left" w:pos="2268"/>
                <w:tab w:val="right" w:pos="9072"/>
              </w:tabs>
              <w:rPr>
                <w:rFonts w:asciiTheme="minorHAnsi" w:hAnsiTheme="minorHAnsi" w:cstheme="minorHAnsi"/>
              </w:rPr>
            </w:pPr>
            <w:r>
              <w:rPr>
                <w:rFonts w:asciiTheme="minorHAnsi" w:hAnsiTheme="minorHAnsi" w:cstheme="minorHAnsi"/>
              </w:rPr>
              <w:t>To bring to MDET the fact that Scotland may have to convert Foundation LAS into LATs due to the HEE decision</w:t>
            </w:r>
          </w:p>
        </w:tc>
        <w:tc>
          <w:tcPr>
            <w:tcW w:w="1276" w:type="dxa"/>
          </w:tcPr>
          <w:p w14:paraId="4C8ED2C0" w14:textId="77777777" w:rsidR="00EB637B" w:rsidRDefault="00B40A90" w:rsidP="00EB637B">
            <w:pPr>
              <w:tabs>
                <w:tab w:val="left" w:pos="567"/>
                <w:tab w:val="left" w:pos="1134"/>
                <w:tab w:val="left" w:pos="1701"/>
                <w:tab w:val="left" w:pos="2268"/>
                <w:tab w:val="right" w:pos="9072"/>
              </w:tabs>
              <w:jc w:val="center"/>
              <w:rPr>
                <w:rFonts w:asciiTheme="minorHAnsi" w:hAnsiTheme="minorHAnsi" w:cstheme="minorHAnsi"/>
              </w:rPr>
            </w:pPr>
            <w:r>
              <w:rPr>
                <w:rFonts w:asciiTheme="minorHAnsi" w:hAnsiTheme="minorHAnsi" w:cstheme="minorHAnsi"/>
              </w:rPr>
              <w:t>DH</w:t>
            </w:r>
          </w:p>
          <w:p w14:paraId="1E37E7A5" w14:textId="77777777" w:rsidR="006B66FA" w:rsidRDefault="006B66FA" w:rsidP="00EB637B">
            <w:pPr>
              <w:tabs>
                <w:tab w:val="left" w:pos="567"/>
                <w:tab w:val="left" w:pos="1134"/>
                <w:tab w:val="left" w:pos="1701"/>
                <w:tab w:val="left" w:pos="2268"/>
                <w:tab w:val="right" w:pos="9072"/>
              </w:tabs>
              <w:jc w:val="center"/>
              <w:rPr>
                <w:rFonts w:asciiTheme="minorHAnsi" w:hAnsiTheme="minorHAnsi" w:cstheme="minorHAnsi"/>
              </w:rPr>
            </w:pPr>
          </w:p>
          <w:p w14:paraId="61BE5AE3" w14:textId="77777777" w:rsidR="006B66FA" w:rsidRDefault="006B66FA" w:rsidP="00EB637B">
            <w:pPr>
              <w:tabs>
                <w:tab w:val="left" w:pos="567"/>
                <w:tab w:val="left" w:pos="1134"/>
                <w:tab w:val="left" w:pos="1701"/>
                <w:tab w:val="left" w:pos="2268"/>
                <w:tab w:val="right" w:pos="9072"/>
              </w:tabs>
              <w:jc w:val="center"/>
              <w:rPr>
                <w:rFonts w:asciiTheme="minorHAnsi" w:hAnsiTheme="minorHAnsi" w:cstheme="minorHAnsi"/>
              </w:rPr>
            </w:pPr>
          </w:p>
          <w:p w14:paraId="5EB1AE46" w14:textId="77777777" w:rsidR="006B66FA" w:rsidRDefault="006B66FA" w:rsidP="00EB637B">
            <w:pPr>
              <w:tabs>
                <w:tab w:val="left" w:pos="567"/>
                <w:tab w:val="left" w:pos="1134"/>
                <w:tab w:val="left" w:pos="1701"/>
                <w:tab w:val="left" w:pos="2268"/>
                <w:tab w:val="right" w:pos="9072"/>
              </w:tabs>
              <w:jc w:val="center"/>
              <w:rPr>
                <w:rFonts w:asciiTheme="minorHAnsi" w:hAnsiTheme="minorHAnsi" w:cstheme="minorHAnsi"/>
              </w:rPr>
            </w:pPr>
            <w:r>
              <w:rPr>
                <w:rFonts w:asciiTheme="minorHAnsi" w:hAnsiTheme="minorHAnsi" w:cstheme="minorHAnsi"/>
              </w:rPr>
              <w:t>DH</w:t>
            </w:r>
          </w:p>
        </w:tc>
      </w:tr>
      <w:tr w:rsidR="00EB637B" w14:paraId="215BBDA6" w14:textId="77777777" w:rsidTr="00EB637B">
        <w:tc>
          <w:tcPr>
            <w:tcW w:w="1101" w:type="dxa"/>
          </w:tcPr>
          <w:p w14:paraId="44FFE462" w14:textId="77777777" w:rsidR="00EB637B" w:rsidRDefault="006B66FA" w:rsidP="00854E6B">
            <w:pPr>
              <w:tabs>
                <w:tab w:val="left" w:pos="567"/>
                <w:tab w:val="left" w:pos="1134"/>
                <w:tab w:val="left" w:pos="1701"/>
                <w:tab w:val="left" w:pos="2268"/>
                <w:tab w:val="right" w:pos="9072"/>
              </w:tabs>
              <w:rPr>
                <w:rFonts w:asciiTheme="minorHAnsi" w:hAnsiTheme="minorHAnsi" w:cstheme="minorHAnsi"/>
              </w:rPr>
            </w:pPr>
            <w:r>
              <w:rPr>
                <w:rFonts w:asciiTheme="minorHAnsi" w:hAnsiTheme="minorHAnsi" w:cstheme="minorHAnsi"/>
              </w:rPr>
              <w:t>3.4</w:t>
            </w:r>
          </w:p>
        </w:tc>
        <w:tc>
          <w:tcPr>
            <w:tcW w:w="3543" w:type="dxa"/>
          </w:tcPr>
          <w:p w14:paraId="27E94E3B" w14:textId="77777777" w:rsidR="00EB637B" w:rsidRDefault="006B66FA" w:rsidP="00854E6B">
            <w:pPr>
              <w:tabs>
                <w:tab w:val="left" w:pos="567"/>
                <w:tab w:val="left" w:pos="1134"/>
                <w:tab w:val="left" w:pos="1701"/>
                <w:tab w:val="left" w:pos="2268"/>
                <w:tab w:val="right" w:pos="9072"/>
              </w:tabs>
              <w:rPr>
                <w:rFonts w:asciiTheme="minorHAnsi" w:hAnsiTheme="minorHAnsi" w:cstheme="minorHAnsi"/>
              </w:rPr>
            </w:pPr>
            <w:r>
              <w:rPr>
                <w:rFonts w:asciiTheme="minorHAnsi" w:hAnsiTheme="minorHAnsi" w:cstheme="minorHAnsi"/>
              </w:rPr>
              <w:t>Two Surgical blocks in FY1</w:t>
            </w:r>
          </w:p>
        </w:tc>
        <w:tc>
          <w:tcPr>
            <w:tcW w:w="3685" w:type="dxa"/>
          </w:tcPr>
          <w:p w14:paraId="3C6B03FA" w14:textId="77777777" w:rsidR="00EB637B" w:rsidRDefault="006B66FA" w:rsidP="00854E6B">
            <w:pPr>
              <w:tabs>
                <w:tab w:val="left" w:pos="567"/>
                <w:tab w:val="left" w:pos="1134"/>
                <w:tab w:val="left" w:pos="1701"/>
                <w:tab w:val="left" w:pos="2268"/>
                <w:tab w:val="right" w:pos="9072"/>
              </w:tabs>
              <w:rPr>
                <w:rFonts w:asciiTheme="minorHAnsi" w:hAnsiTheme="minorHAnsi" w:cstheme="minorHAnsi"/>
              </w:rPr>
            </w:pPr>
            <w:r>
              <w:rPr>
                <w:rFonts w:asciiTheme="minorHAnsi" w:hAnsiTheme="minorHAnsi" w:cstheme="minorHAnsi"/>
              </w:rPr>
              <w:t>To pull a report of all Foundation rotations and distribute to the group</w:t>
            </w:r>
          </w:p>
        </w:tc>
        <w:tc>
          <w:tcPr>
            <w:tcW w:w="1276" w:type="dxa"/>
          </w:tcPr>
          <w:p w14:paraId="70845FCA" w14:textId="77777777" w:rsidR="00EB637B" w:rsidRDefault="006B66FA" w:rsidP="00EB637B">
            <w:pPr>
              <w:tabs>
                <w:tab w:val="left" w:pos="567"/>
                <w:tab w:val="left" w:pos="1134"/>
                <w:tab w:val="left" w:pos="1701"/>
                <w:tab w:val="left" w:pos="2268"/>
                <w:tab w:val="right" w:pos="9072"/>
              </w:tabs>
              <w:jc w:val="center"/>
              <w:rPr>
                <w:rFonts w:asciiTheme="minorHAnsi" w:hAnsiTheme="minorHAnsi" w:cstheme="minorHAnsi"/>
              </w:rPr>
            </w:pPr>
            <w:r>
              <w:rPr>
                <w:rFonts w:asciiTheme="minorHAnsi" w:hAnsiTheme="minorHAnsi" w:cstheme="minorHAnsi"/>
              </w:rPr>
              <w:t>CR</w:t>
            </w:r>
          </w:p>
        </w:tc>
      </w:tr>
      <w:tr w:rsidR="00EB637B" w14:paraId="4EE85EC5" w14:textId="77777777" w:rsidTr="00EB637B">
        <w:tc>
          <w:tcPr>
            <w:tcW w:w="1101" w:type="dxa"/>
          </w:tcPr>
          <w:p w14:paraId="5787471F" w14:textId="77777777" w:rsidR="00EB637B" w:rsidRDefault="00DD3ACB" w:rsidP="00854E6B">
            <w:pPr>
              <w:tabs>
                <w:tab w:val="left" w:pos="567"/>
                <w:tab w:val="left" w:pos="1134"/>
                <w:tab w:val="left" w:pos="1701"/>
                <w:tab w:val="left" w:pos="2268"/>
                <w:tab w:val="right" w:pos="9072"/>
              </w:tabs>
              <w:rPr>
                <w:rFonts w:asciiTheme="minorHAnsi" w:hAnsiTheme="minorHAnsi" w:cstheme="minorHAnsi"/>
              </w:rPr>
            </w:pPr>
            <w:r>
              <w:rPr>
                <w:rFonts w:asciiTheme="minorHAnsi" w:hAnsiTheme="minorHAnsi" w:cstheme="minorHAnsi"/>
              </w:rPr>
              <w:t>7</w:t>
            </w:r>
          </w:p>
        </w:tc>
        <w:tc>
          <w:tcPr>
            <w:tcW w:w="3543" w:type="dxa"/>
          </w:tcPr>
          <w:p w14:paraId="7BC0447A" w14:textId="77777777" w:rsidR="00EB637B" w:rsidRDefault="00DD3ACB" w:rsidP="00854E6B">
            <w:pPr>
              <w:tabs>
                <w:tab w:val="left" w:pos="567"/>
                <w:tab w:val="left" w:pos="1134"/>
                <w:tab w:val="left" w:pos="1701"/>
                <w:tab w:val="left" w:pos="2268"/>
                <w:tab w:val="right" w:pos="9072"/>
              </w:tabs>
              <w:rPr>
                <w:rFonts w:asciiTheme="minorHAnsi" w:hAnsiTheme="minorHAnsi" w:cstheme="minorHAnsi"/>
              </w:rPr>
            </w:pPr>
            <w:r>
              <w:rPr>
                <w:rFonts w:asciiTheme="minorHAnsi" w:hAnsiTheme="minorHAnsi" w:cstheme="minorHAnsi"/>
              </w:rPr>
              <w:t>Trainee and student representation</w:t>
            </w:r>
          </w:p>
        </w:tc>
        <w:tc>
          <w:tcPr>
            <w:tcW w:w="3685" w:type="dxa"/>
          </w:tcPr>
          <w:p w14:paraId="1A1002D2" w14:textId="77777777" w:rsidR="00EB637B" w:rsidRDefault="00DD3ACB" w:rsidP="00854E6B">
            <w:pPr>
              <w:tabs>
                <w:tab w:val="left" w:pos="567"/>
                <w:tab w:val="left" w:pos="1134"/>
                <w:tab w:val="left" w:pos="1701"/>
                <w:tab w:val="left" w:pos="2268"/>
                <w:tab w:val="right" w:pos="9072"/>
              </w:tabs>
              <w:rPr>
                <w:rFonts w:asciiTheme="minorHAnsi" w:hAnsiTheme="minorHAnsi" w:cstheme="minorHAnsi"/>
              </w:rPr>
            </w:pPr>
            <w:r>
              <w:rPr>
                <w:rFonts w:asciiTheme="minorHAnsi" w:hAnsiTheme="minorHAnsi" w:cstheme="minorHAnsi"/>
              </w:rPr>
              <w:t>To review student and trainee representation to the Foundation Board</w:t>
            </w:r>
          </w:p>
        </w:tc>
        <w:tc>
          <w:tcPr>
            <w:tcW w:w="1276" w:type="dxa"/>
          </w:tcPr>
          <w:p w14:paraId="7348E78F" w14:textId="77777777" w:rsidR="00EB637B" w:rsidRDefault="00DD3ACB" w:rsidP="00EB637B">
            <w:pPr>
              <w:tabs>
                <w:tab w:val="left" w:pos="567"/>
                <w:tab w:val="left" w:pos="1134"/>
                <w:tab w:val="left" w:pos="1701"/>
                <w:tab w:val="left" w:pos="2268"/>
                <w:tab w:val="right" w:pos="9072"/>
              </w:tabs>
              <w:jc w:val="center"/>
              <w:rPr>
                <w:rFonts w:asciiTheme="minorHAnsi" w:hAnsiTheme="minorHAnsi" w:cstheme="minorHAnsi"/>
              </w:rPr>
            </w:pPr>
            <w:r>
              <w:rPr>
                <w:rFonts w:asciiTheme="minorHAnsi" w:hAnsiTheme="minorHAnsi" w:cstheme="minorHAnsi"/>
              </w:rPr>
              <w:t>DH/PS</w:t>
            </w:r>
          </w:p>
        </w:tc>
      </w:tr>
      <w:tr w:rsidR="00EB637B" w14:paraId="4EA86AD5" w14:textId="77777777" w:rsidTr="00EB637B">
        <w:tc>
          <w:tcPr>
            <w:tcW w:w="1101" w:type="dxa"/>
          </w:tcPr>
          <w:p w14:paraId="4388954A" w14:textId="77777777" w:rsidR="00EB637B" w:rsidRDefault="00E327C7" w:rsidP="00854E6B">
            <w:pPr>
              <w:tabs>
                <w:tab w:val="left" w:pos="567"/>
                <w:tab w:val="left" w:pos="1134"/>
                <w:tab w:val="left" w:pos="1701"/>
                <w:tab w:val="left" w:pos="2268"/>
                <w:tab w:val="right" w:pos="9072"/>
              </w:tabs>
              <w:rPr>
                <w:rFonts w:asciiTheme="minorHAnsi" w:hAnsiTheme="minorHAnsi" w:cstheme="minorHAnsi"/>
              </w:rPr>
            </w:pPr>
            <w:r>
              <w:rPr>
                <w:rFonts w:asciiTheme="minorHAnsi" w:hAnsiTheme="minorHAnsi" w:cstheme="minorHAnsi"/>
              </w:rPr>
              <w:t>8.2.1</w:t>
            </w:r>
          </w:p>
        </w:tc>
        <w:tc>
          <w:tcPr>
            <w:tcW w:w="3543" w:type="dxa"/>
          </w:tcPr>
          <w:p w14:paraId="69D41D09" w14:textId="77777777" w:rsidR="00EB637B" w:rsidRDefault="00E327C7" w:rsidP="00854E6B">
            <w:pPr>
              <w:tabs>
                <w:tab w:val="left" w:pos="567"/>
                <w:tab w:val="left" w:pos="1134"/>
                <w:tab w:val="left" w:pos="1701"/>
                <w:tab w:val="left" w:pos="2268"/>
                <w:tab w:val="right" w:pos="9072"/>
              </w:tabs>
              <w:rPr>
                <w:rFonts w:asciiTheme="minorHAnsi" w:hAnsiTheme="minorHAnsi" w:cstheme="minorHAnsi"/>
              </w:rPr>
            </w:pPr>
            <w:r>
              <w:rPr>
                <w:rFonts w:asciiTheme="minorHAnsi" w:hAnsiTheme="minorHAnsi" w:cstheme="minorHAnsi"/>
              </w:rPr>
              <w:t>LIFT Editorial Group</w:t>
            </w:r>
          </w:p>
        </w:tc>
        <w:tc>
          <w:tcPr>
            <w:tcW w:w="3685" w:type="dxa"/>
          </w:tcPr>
          <w:p w14:paraId="096AC45B" w14:textId="77777777" w:rsidR="00EB637B" w:rsidRDefault="00E327C7" w:rsidP="00854E6B">
            <w:pPr>
              <w:tabs>
                <w:tab w:val="left" w:pos="567"/>
                <w:tab w:val="left" w:pos="1134"/>
                <w:tab w:val="left" w:pos="1701"/>
                <w:tab w:val="left" w:pos="2268"/>
                <w:tab w:val="right" w:pos="9072"/>
              </w:tabs>
              <w:rPr>
                <w:rFonts w:asciiTheme="minorHAnsi" w:hAnsiTheme="minorHAnsi" w:cstheme="minorHAnsi"/>
              </w:rPr>
            </w:pPr>
            <w:r>
              <w:rPr>
                <w:rFonts w:asciiTheme="minorHAnsi" w:hAnsiTheme="minorHAnsi" w:cstheme="minorHAnsi"/>
              </w:rPr>
              <w:t>To explore the possibility of LIFT becoming part of the NES Digital Strategy</w:t>
            </w:r>
          </w:p>
        </w:tc>
        <w:tc>
          <w:tcPr>
            <w:tcW w:w="1276" w:type="dxa"/>
          </w:tcPr>
          <w:p w14:paraId="5FFB819E" w14:textId="77777777" w:rsidR="00EB637B" w:rsidRDefault="00E327C7" w:rsidP="00EB637B">
            <w:pPr>
              <w:tabs>
                <w:tab w:val="left" w:pos="567"/>
                <w:tab w:val="left" w:pos="1134"/>
                <w:tab w:val="left" w:pos="1701"/>
                <w:tab w:val="left" w:pos="2268"/>
                <w:tab w:val="right" w:pos="9072"/>
              </w:tabs>
              <w:jc w:val="center"/>
              <w:rPr>
                <w:rFonts w:asciiTheme="minorHAnsi" w:hAnsiTheme="minorHAnsi" w:cstheme="minorHAnsi"/>
              </w:rPr>
            </w:pPr>
            <w:r>
              <w:rPr>
                <w:rFonts w:asciiTheme="minorHAnsi" w:hAnsiTheme="minorHAnsi" w:cstheme="minorHAnsi"/>
              </w:rPr>
              <w:t>DH</w:t>
            </w:r>
          </w:p>
        </w:tc>
      </w:tr>
      <w:tr w:rsidR="00E327C7" w14:paraId="5A7A8D3E" w14:textId="77777777" w:rsidTr="00EB637B">
        <w:tc>
          <w:tcPr>
            <w:tcW w:w="1101" w:type="dxa"/>
          </w:tcPr>
          <w:p w14:paraId="2E173E74" w14:textId="77777777" w:rsidR="00E327C7" w:rsidRDefault="00E327C7" w:rsidP="00854E6B">
            <w:pPr>
              <w:tabs>
                <w:tab w:val="left" w:pos="567"/>
                <w:tab w:val="left" w:pos="1134"/>
                <w:tab w:val="left" w:pos="1701"/>
                <w:tab w:val="left" w:pos="2268"/>
                <w:tab w:val="right" w:pos="9072"/>
              </w:tabs>
              <w:rPr>
                <w:rFonts w:asciiTheme="minorHAnsi" w:hAnsiTheme="minorHAnsi" w:cstheme="minorHAnsi"/>
              </w:rPr>
            </w:pPr>
            <w:r>
              <w:rPr>
                <w:rFonts w:asciiTheme="minorHAnsi" w:hAnsiTheme="minorHAnsi" w:cstheme="minorHAnsi"/>
              </w:rPr>
              <w:t>8.3</w:t>
            </w:r>
          </w:p>
        </w:tc>
        <w:tc>
          <w:tcPr>
            <w:tcW w:w="3543" w:type="dxa"/>
          </w:tcPr>
          <w:p w14:paraId="4CC3B025" w14:textId="77777777" w:rsidR="00E327C7" w:rsidRDefault="00E327C7" w:rsidP="00854E6B">
            <w:pPr>
              <w:tabs>
                <w:tab w:val="left" w:pos="567"/>
                <w:tab w:val="left" w:pos="1134"/>
                <w:tab w:val="left" w:pos="1701"/>
                <w:tab w:val="left" w:pos="2268"/>
                <w:tab w:val="right" w:pos="9072"/>
              </w:tabs>
              <w:rPr>
                <w:rFonts w:asciiTheme="minorHAnsi" w:hAnsiTheme="minorHAnsi" w:cstheme="minorHAnsi"/>
              </w:rPr>
            </w:pPr>
            <w:r>
              <w:rPr>
                <w:rFonts w:asciiTheme="minorHAnsi" w:hAnsiTheme="minorHAnsi" w:cstheme="minorHAnsi"/>
              </w:rPr>
              <w:t xml:space="preserve">Operations </w:t>
            </w:r>
          </w:p>
        </w:tc>
        <w:tc>
          <w:tcPr>
            <w:tcW w:w="3685" w:type="dxa"/>
          </w:tcPr>
          <w:p w14:paraId="0A496AA3" w14:textId="77777777" w:rsidR="00E327C7" w:rsidRDefault="00E327C7" w:rsidP="00854E6B">
            <w:pPr>
              <w:tabs>
                <w:tab w:val="left" w:pos="567"/>
                <w:tab w:val="left" w:pos="1134"/>
                <w:tab w:val="left" w:pos="1701"/>
                <w:tab w:val="left" w:pos="2268"/>
                <w:tab w:val="right" w:pos="9072"/>
              </w:tabs>
              <w:rPr>
                <w:rFonts w:asciiTheme="minorHAnsi" w:hAnsiTheme="minorHAnsi" w:cstheme="minorHAnsi"/>
              </w:rPr>
            </w:pPr>
            <w:r>
              <w:rPr>
                <w:rFonts w:asciiTheme="minorHAnsi" w:hAnsiTheme="minorHAnsi" w:cstheme="minorHAnsi"/>
              </w:rPr>
              <w:t>To bring up with Stewart Irvine the issue of study leave underspent funding for the Simulation work with the Health Boards</w:t>
            </w:r>
          </w:p>
        </w:tc>
        <w:tc>
          <w:tcPr>
            <w:tcW w:w="1276" w:type="dxa"/>
          </w:tcPr>
          <w:p w14:paraId="3D8CB7F8" w14:textId="77777777" w:rsidR="00E327C7" w:rsidRDefault="00E327C7" w:rsidP="00EB637B">
            <w:pPr>
              <w:tabs>
                <w:tab w:val="left" w:pos="567"/>
                <w:tab w:val="left" w:pos="1134"/>
                <w:tab w:val="left" w:pos="1701"/>
                <w:tab w:val="left" w:pos="2268"/>
                <w:tab w:val="right" w:pos="9072"/>
              </w:tabs>
              <w:jc w:val="center"/>
              <w:rPr>
                <w:rFonts w:asciiTheme="minorHAnsi" w:hAnsiTheme="minorHAnsi" w:cstheme="minorHAnsi"/>
              </w:rPr>
            </w:pPr>
            <w:r>
              <w:rPr>
                <w:rFonts w:asciiTheme="minorHAnsi" w:hAnsiTheme="minorHAnsi" w:cstheme="minorHAnsi"/>
              </w:rPr>
              <w:t>DH</w:t>
            </w:r>
          </w:p>
        </w:tc>
      </w:tr>
    </w:tbl>
    <w:p w14:paraId="2A896FCC" w14:textId="77777777" w:rsidR="00B1005C" w:rsidRPr="00B1005C" w:rsidRDefault="00B1005C" w:rsidP="00854E6B">
      <w:pPr>
        <w:tabs>
          <w:tab w:val="left" w:pos="567"/>
          <w:tab w:val="left" w:pos="1134"/>
          <w:tab w:val="left" w:pos="1701"/>
          <w:tab w:val="left" w:pos="2268"/>
          <w:tab w:val="right" w:pos="9072"/>
        </w:tabs>
        <w:rPr>
          <w:rFonts w:asciiTheme="minorHAnsi" w:hAnsiTheme="minorHAnsi" w:cstheme="minorHAnsi"/>
        </w:rPr>
      </w:pPr>
    </w:p>
    <w:sectPr w:rsidR="00B1005C" w:rsidRPr="00B1005C" w:rsidSect="00854E6B">
      <w:headerReference w:type="default" r:id="rId11"/>
      <w:footerReference w:type="default" r:id="rId12"/>
      <w:pgSz w:w="11906" w:h="16838" w:code="9"/>
      <w:pgMar w:top="1247" w:right="1418" w:bottom="1247"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772F3" w14:textId="77777777" w:rsidR="00986EAF" w:rsidRDefault="00986EAF">
      <w:r>
        <w:separator/>
      </w:r>
    </w:p>
  </w:endnote>
  <w:endnote w:type="continuationSeparator" w:id="0">
    <w:p w14:paraId="385196D1" w14:textId="77777777" w:rsidR="00986EAF" w:rsidRDefault="0098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25F45" w14:textId="4C5BF3B9" w:rsidR="00AE22DB" w:rsidRDefault="00AE22DB" w:rsidP="00AE22DB">
    <w:pPr>
      <w:pStyle w:val="Footer"/>
    </w:pPr>
    <w:r>
      <w:rPr>
        <w:rFonts w:ascii="Calibri" w:hAnsi="Calibri"/>
      </w:rPr>
      <w:tab/>
    </w:r>
    <w:r>
      <w:rPr>
        <w:rFonts w:ascii="Calibri" w:hAnsi="Calibri"/>
      </w:rPr>
      <w:tab/>
    </w:r>
    <w:sdt>
      <w:sdtPr>
        <w:id w:val="2965031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87B22">
          <w:rPr>
            <w:noProof/>
          </w:rPr>
          <w:t>2</w:t>
        </w:r>
        <w:r>
          <w:rPr>
            <w:noProof/>
          </w:rPr>
          <w:fldChar w:fldCharType="end"/>
        </w:r>
      </w:sdtContent>
    </w:sdt>
  </w:p>
  <w:p w14:paraId="05CDA97F" w14:textId="77777777" w:rsidR="00986EAF" w:rsidRPr="00D86607" w:rsidRDefault="00986EAF" w:rsidP="00D4331F">
    <w:pPr>
      <w:pStyle w:val="Footer"/>
      <w:tabs>
        <w:tab w:val="clear" w:pos="4153"/>
        <w:tab w:val="clear" w:pos="8306"/>
        <w:tab w:val="center" w:pos="4536"/>
        <w:tab w:val="right" w:pos="9072"/>
      </w:tabs>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C0EEE" w14:textId="77777777" w:rsidR="00986EAF" w:rsidRDefault="00986EAF">
      <w:r>
        <w:separator/>
      </w:r>
    </w:p>
  </w:footnote>
  <w:footnote w:type="continuationSeparator" w:id="0">
    <w:p w14:paraId="2405973B" w14:textId="77777777" w:rsidR="00986EAF" w:rsidRDefault="00986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C745" w14:textId="02F46491" w:rsidR="00590A45" w:rsidRPr="00590A45" w:rsidRDefault="00590A45" w:rsidP="00590A45">
    <w:pPr>
      <w:pStyle w:val="Header"/>
      <w:jc w:val="right"/>
      <w:rPr>
        <w:rFonts w:asciiTheme="minorHAnsi" w:hAnsiTheme="minorHAnsi" w:cstheme="minorHAnsi"/>
        <w:b/>
        <w:color w:val="548DD4" w:themeColor="text2" w:themeTint="99"/>
      </w:rPr>
    </w:pPr>
    <w:r>
      <w:rPr>
        <w:rFonts w:asciiTheme="minorHAnsi" w:hAnsiTheme="minorHAnsi" w:cstheme="minorHAnsi"/>
        <w:b/>
        <w:color w:val="548DD4" w:themeColor="text2" w:themeTint="99"/>
      </w:rPr>
      <w:t>NHS Education for Scotland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7CD"/>
    <w:multiLevelType w:val="multilevel"/>
    <w:tmpl w:val="77E63376"/>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4F27728"/>
    <w:multiLevelType w:val="hybridMultilevel"/>
    <w:tmpl w:val="FDE4C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4870EB"/>
    <w:multiLevelType w:val="hybridMultilevel"/>
    <w:tmpl w:val="62BAF13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00512D"/>
    <w:multiLevelType w:val="multilevel"/>
    <w:tmpl w:val="0342708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1C1A5241"/>
    <w:multiLevelType w:val="hybridMultilevel"/>
    <w:tmpl w:val="D090BDF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E369B4"/>
    <w:multiLevelType w:val="hybridMultilevel"/>
    <w:tmpl w:val="20E422D4"/>
    <w:lvl w:ilvl="0" w:tplc="04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501364"/>
    <w:multiLevelType w:val="hybridMultilevel"/>
    <w:tmpl w:val="45BE0A4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23FD62C8"/>
    <w:multiLevelType w:val="hybridMultilevel"/>
    <w:tmpl w:val="B4B86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6C5B7B"/>
    <w:multiLevelType w:val="singleLevel"/>
    <w:tmpl w:val="0809000F"/>
    <w:lvl w:ilvl="0">
      <w:start w:val="9"/>
      <w:numFmt w:val="decimal"/>
      <w:lvlText w:val="%1."/>
      <w:lvlJc w:val="left"/>
      <w:pPr>
        <w:tabs>
          <w:tab w:val="num" w:pos="360"/>
        </w:tabs>
        <w:ind w:left="360" w:hanging="360"/>
      </w:pPr>
      <w:rPr>
        <w:rFonts w:cs="Times New Roman" w:hint="default"/>
      </w:rPr>
    </w:lvl>
  </w:abstractNum>
  <w:abstractNum w:abstractNumId="9" w15:restartNumberingAfterBreak="0">
    <w:nsid w:val="2ED25C42"/>
    <w:multiLevelType w:val="hybridMultilevel"/>
    <w:tmpl w:val="40BE4C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D938B4"/>
    <w:multiLevelType w:val="multilevel"/>
    <w:tmpl w:val="8BAA8672"/>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A717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BE7125"/>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017DF7"/>
    <w:multiLevelType w:val="hybridMultilevel"/>
    <w:tmpl w:val="7AFA33A2"/>
    <w:lvl w:ilvl="0" w:tplc="0809000F">
      <w:start w:val="1"/>
      <w:numFmt w:val="decimal"/>
      <w:lvlText w:val="%1."/>
      <w:lvlJc w:val="left"/>
      <w:pPr>
        <w:ind w:left="1512" w:hanging="360"/>
      </w:pPr>
      <w:rPr>
        <w:rFonts w:cs="Times New Roman"/>
      </w:rPr>
    </w:lvl>
    <w:lvl w:ilvl="1" w:tplc="08090019" w:tentative="1">
      <w:start w:val="1"/>
      <w:numFmt w:val="lowerLetter"/>
      <w:lvlText w:val="%2."/>
      <w:lvlJc w:val="left"/>
      <w:pPr>
        <w:ind w:left="2232" w:hanging="360"/>
      </w:pPr>
      <w:rPr>
        <w:rFonts w:cs="Times New Roman"/>
      </w:rPr>
    </w:lvl>
    <w:lvl w:ilvl="2" w:tplc="0809001B" w:tentative="1">
      <w:start w:val="1"/>
      <w:numFmt w:val="lowerRoman"/>
      <w:lvlText w:val="%3."/>
      <w:lvlJc w:val="right"/>
      <w:pPr>
        <w:ind w:left="2952" w:hanging="180"/>
      </w:pPr>
      <w:rPr>
        <w:rFonts w:cs="Times New Roman"/>
      </w:rPr>
    </w:lvl>
    <w:lvl w:ilvl="3" w:tplc="0809000F" w:tentative="1">
      <w:start w:val="1"/>
      <w:numFmt w:val="decimal"/>
      <w:lvlText w:val="%4."/>
      <w:lvlJc w:val="left"/>
      <w:pPr>
        <w:ind w:left="3672" w:hanging="360"/>
      </w:pPr>
      <w:rPr>
        <w:rFonts w:cs="Times New Roman"/>
      </w:rPr>
    </w:lvl>
    <w:lvl w:ilvl="4" w:tplc="08090019" w:tentative="1">
      <w:start w:val="1"/>
      <w:numFmt w:val="lowerLetter"/>
      <w:lvlText w:val="%5."/>
      <w:lvlJc w:val="left"/>
      <w:pPr>
        <w:ind w:left="4392" w:hanging="360"/>
      </w:pPr>
      <w:rPr>
        <w:rFonts w:cs="Times New Roman"/>
      </w:rPr>
    </w:lvl>
    <w:lvl w:ilvl="5" w:tplc="0809001B" w:tentative="1">
      <w:start w:val="1"/>
      <w:numFmt w:val="lowerRoman"/>
      <w:lvlText w:val="%6."/>
      <w:lvlJc w:val="right"/>
      <w:pPr>
        <w:ind w:left="5112" w:hanging="180"/>
      </w:pPr>
      <w:rPr>
        <w:rFonts w:cs="Times New Roman"/>
      </w:rPr>
    </w:lvl>
    <w:lvl w:ilvl="6" w:tplc="0809000F" w:tentative="1">
      <w:start w:val="1"/>
      <w:numFmt w:val="decimal"/>
      <w:lvlText w:val="%7."/>
      <w:lvlJc w:val="left"/>
      <w:pPr>
        <w:ind w:left="5832" w:hanging="360"/>
      </w:pPr>
      <w:rPr>
        <w:rFonts w:cs="Times New Roman"/>
      </w:rPr>
    </w:lvl>
    <w:lvl w:ilvl="7" w:tplc="08090019" w:tentative="1">
      <w:start w:val="1"/>
      <w:numFmt w:val="lowerLetter"/>
      <w:lvlText w:val="%8."/>
      <w:lvlJc w:val="left"/>
      <w:pPr>
        <w:ind w:left="6552" w:hanging="360"/>
      </w:pPr>
      <w:rPr>
        <w:rFonts w:cs="Times New Roman"/>
      </w:rPr>
    </w:lvl>
    <w:lvl w:ilvl="8" w:tplc="0809001B" w:tentative="1">
      <w:start w:val="1"/>
      <w:numFmt w:val="lowerRoman"/>
      <w:lvlText w:val="%9."/>
      <w:lvlJc w:val="right"/>
      <w:pPr>
        <w:ind w:left="7272" w:hanging="180"/>
      </w:pPr>
      <w:rPr>
        <w:rFonts w:cs="Times New Roman"/>
      </w:rPr>
    </w:lvl>
  </w:abstractNum>
  <w:abstractNum w:abstractNumId="14" w15:restartNumberingAfterBreak="0">
    <w:nsid w:val="378813E5"/>
    <w:multiLevelType w:val="hybridMultilevel"/>
    <w:tmpl w:val="BC62B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AD062B"/>
    <w:multiLevelType w:val="singleLevel"/>
    <w:tmpl w:val="0809000F"/>
    <w:lvl w:ilvl="0">
      <w:start w:val="7"/>
      <w:numFmt w:val="decimal"/>
      <w:lvlText w:val="%1."/>
      <w:lvlJc w:val="left"/>
      <w:pPr>
        <w:tabs>
          <w:tab w:val="num" w:pos="360"/>
        </w:tabs>
        <w:ind w:left="360" w:hanging="360"/>
      </w:pPr>
      <w:rPr>
        <w:rFonts w:cs="Times New Roman" w:hint="default"/>
      </w:rPr>
    </w:lvl>
  </w:abstractNum>
  <w:abstractNum w:abstractNumId="16" w15:restartNumberingAfterBreak="0">
    <w:nsid w:val="39DC6E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33724B"/>
    <w:multiLevelType w:val="multilevel"/>
    <w:tmpl w:val="08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18" w15:restartNumberingAfterBreak="0">
    <w:nsid w:val="43B53C2B"/>
    <w:multiLevelType w:val="hybridMultilevel"/>
    <w:tmpl w:val="15FEF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A77E36"/>
    <w:multiLevelType w:val="multilevel"/>
    <w:tmpl w:val="02586C6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5A4CDD"/>
    <w:multiLevelType w:val="hybridMultilevel"/>
    <w:tmpl w:val="0B5AFC26"/>
    <w:lvl w:ilvl="0" w:tplc="0809000F">
      <w:start w:val="1"/>
      <w:numFmt w:val="decimal"/>
      <w:lvlText w:val="%1."/>
      <w:lvlJc w:val="left"/>
      <w:pPr>
        <w:ind w:left="1512" w:hanging="360"/>
      </w:pPr>
      <w:rPr>
        <w:rFonts w:cs="Times New Roman"/>
      </w:rPr>
    </w:lvl>
    <w:lvl w:ilvl="1" w:tplc="08090019" w:tentative="1">
      <w:start w:val="1"/>
      <w:numFmt w:val="lowerLetter"/>
      <w:lvlText w:val="%2."/>
      <w:lvlJc w:val="left"/>
      <w:pPr>
        <w:ind w:left="2232" w:hanging="360"/>
      </w:pPr>
      <w:rPr>
        <w:rFonts w:cs="Times New Roman"/>
      </w:rPr>
    </w:lvl>
    <w:lvl w:ilvl="2" w:tplc="0809001B" w:tentative="1">
      <w:start w:val="1"/>
      <w:numFmt w:val="lowerRoman"/>
      <w:lvlText w:val="%3."/>
      <w:lvlJc w:val="right"/>
      <w:pPr>
        <w:ind w:left="2952" w:hanging="180"/>
      </w:pPr>
      <w:rPr>
        <w:rFonts w:cs="Times New Roman"/>
      </w:rPr>
    </w:lvl>
    <w:lvl w:ilvl="3" w:tplc="0809000F" w:tentative="1">
      <w:start w:val="1"/>
      <w:numFmt w:val="decimal"/>
      <w:lvlText w:val="%4."/>
      <w:lvlJc w:val="left"/>
      <w:pPr>
        <w:ind w:left="3672" w:hanging="360"/>
      </w:pPr>
      <w:rPr>
        <w:rFonts w:cs="Times New Roman"/>
      </w:rPr>
    </w:lvl>
    <w:lvl w:ilvl="4" w:tplc="08090019" w:tentative="1">
      <w:start w:val="1"/>
      <w:numFmt w:val="lowerLetter"/>
      <w:lvlText w:val="%5."/>
      <w:lvlJc w:val="left"/>
      <w:pPr>
        <w:ind w:left="4392" w:hanging="360"/>
      </w:pPr>
      <w:rPr>
        <w:rFonts w:cs="Times New Roman"/>
      </w:rPr>
    </w:lvl>
    <w:lvl w:ilvl="5" w:tplc="0809001B" w:tentative="1">
      <w:start w:val="1"/>
      <w:numFmt w:val="lowerRoman"/>
      <w:lvlText w:val="%6."/>
      <w:lvlJc w:val="right"/>
      <w:pPr>
        <w:ind w:left="5112" w:hanging="180"/>
      </w:pPr>
      <w:rPr>
        <w:rFonts w:cs="Times New Roman"/>
      </w:rPr>
    </w:lvl>
    <w:lvl w:ilvl="6" w:tplc="0809000F" w:tentative="1">
      <w:start w:val="1"/>
      <w:numFmt w:val="decimal"/>
      <w:lvlText w:val="%7."/>
      <w:lvlJc w:val="left"/>
      <w:pPr>
        <w:ind w:left="5832" w:hanging="360"/>
      </w:pPr>
      <w:rPr>
        <w:rFonts w:cs="Times New Roman"/>
      </w:rPr>
    </w:lvl>
    <w:lvl w:ilvl="7" w:tplc="08090019" w:tentative="1">
      <w:start w:val="1"/>
      <w:numFmt w:val="lowerLetter"/>
      <w:lvlText w:val="%8."/>
      <w:lvlJc w:val="left"/>
      <w:pPr>
        <w:ind w:left="6552" w:hanging="360"/>
      </w:pPr>
      <w:rPr>
        <w:rFonts w:cs="Times New Roman"/>
      </w:rPr>
    </w:lvl>
    <w:lvl w:ilvl="8" w:tplc="0809001B" w:tentative="1">
      <w:start w:val="1"/>
      <w:numFmt w:val="lowerRoman"/>
      <w:lvlText w:val="%9."/>
      <w:lvlJc w:val="right"/>
      <w:pPr>
        <w:ind w:left="7272" w:hanging="180"/>
      </w:pPr>
      <w:rPr>
        <w:rFonts w:cs="Times New Roman"/>
      </w:rPr>
    </w:lvl>
  </w:abstractNum>
  <w:abstractNum w:abstractNumId="21" w15:restartNumberingAfterBreak="0">
    <w:nsid w:val="537C0CB1"/>
    <w:multiLevelType w:val="singleLevel"/>
    <w:tmpl w:val="3AF2BCE0"/>
    <w:lvl w:ilvl="0">
      <w:start w:val="1"/>
      <w:numFmt w:val="decimal"/>
      <w:lvlText w:val="%1."/>
      <w:lvlJc w:val="left"/>
      <w:pPr>
        <w:tabs>
          <w:tab w:val="num" w:pos="570"/>
        </w:tabs>
        <w:ind w:left="570" w:hanging="570"/>
      </w:pPr>
      <w:rPr>
        <w:rFonts w:cs="Times New Roman" w:hint="default"/>
      </w:rPr>
    </w:lvl>
  </w:abstractNum>
  <w:abstractNum w:abstractNumId="22" w15:restartNumberingAfterBreak="0">
    <w:nsid w:val="5410376B"/>
    <w:multiLevelType w:val="singleLevel"/>
    <w:tmpl w:val="0809000F"/>
    <w:lvl w:ilvl="0">
      <w:start w:val="8"/>
      <w:numFmt w:val="decimal"/>
      <w:lvlText w:val="%1."/>
      <w:lvlJc w:val="left"/>
      <w:pPr>
        <w:tabs>
          <w:tab w:val="num" w:pos="360"/>
        </w:tabs>
        <w:ind w:left="360" w:hanging="360"/>
      </w:pPr>
      <w:rPr>
        <w:rFonts w:cs="Times New Roman" w:hint="default"/>
      </w:rPr>
    </w:lvl>
  </w:abstractNum>
  <w:abstractNum w:abstractNumId="23" w15:restartNumberingAfterBreak="0">
    <w:nsid w:val="5ED60F08"/>
    <w:multiLevelType w:val="hybridMultilevel"/>
    <w:tmpl w:val="BEB00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984A3D"/>
    <w:multiLevelType w:val="hybridMultilevel"/>
    <w:tmpl w:val="8BAA8672"/>
    <w:lvl w:ilvl="0" w:tplc="AFB41B7A">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960291"/>
    <w:multiLevelType w:val="multilevel"/>
    <w:tmpl w:val="368E55B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70DE551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768C25DD"/>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21"/>
  </w:num>
  <w:num w:numId="2">
    <w:abstractNumId w:val="8"/>
  </w:num>
  <w:num w:numId="3">
    <w:abstractNumId w:val="22"/>
  </w:num>
  <w:num w:numId="4">
    <w:abstractNumId w:val="15"/>
  </w:num>
  <w:num w:numId="5">
    <w:abstractNumId w:val="0"/>
  </w:num>
  <w:num w:numId="6">
    <w:abstractNumId w:val="3"/>
  </w:num>
  <w:num w:numId="7">
    <w:abstractNumId w:val="5"/>
  </w:num>
  <w:num w:numId="8">
    <w:abstractNumId w:val="9"/>
  </w:num>
  <w:num w:numId="9">
    <w:abstractNumId w:val="4"/>
  </w:num>
  <w:num w:numId="10">
    <w:abstractNumId w:val="24"/>
  </w:num>
  <w:num w:numId="11">
    <w:abstractNumId w:val="10"/>
  </w:num>
  <w:num w:numId="12">
    <w:abstractNumId w:val="2"/>
  </w:num>
  <w:num w:numId="13">
    <w:abstractNumId w:val="27"/>
  </w:num>
  <w:num w:numId="14">
    <w:abstractNumId w:val="14"/>
  </w:num>
  <w:num w:numId="15">
    <w:abstractNumId w:val="18"/>
  </w:num>
  <w:num w:numId="16">
    <w:abstractNumId w:val="20"/>
  </w:num>
  <w:num w:numId="17">
    <w:abstractNumId w:val="13"/>
  </w:num>
  <w:num w:numId="18">
    <w:abstractNumId w:val="6"/>
  </w:num>
  <w:num w:numId="19">
    <w:abstractNumId w:val="23"/>
  </w:num>
  <w:num w:numId="20">
    <w:abstractNumId w:val="7"/>
  </w:num>
  <w:num w:numId="21">
    <w:abstractNumId w:val="12"/>
  </w:num>
  <w:num w:numId="22">
    <w:abstractNumId w:val="25"/>
  </w:num>
  <w:num w:numId="23">
    <w:abstractNumId w:val="26"/>
  </w:num>
  <w:num w:numId="24">
    <w:abstractNumId w:val="17"/>
  </w:num>
  <w:num w:numId="25">
    <w:abstractNumId w:val="11"/>
  </w:num>
  <w:num w:numId="26">
    <w:abstractNumId w:val="19"/>
  </w:num>
  <w:num w:numId="27">
    <w:abstractNumId w:val="1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9C6B00"/>
    <w:rsid w:val="00001380"/>
    <w:rsid w:val="000016D1"/>
    <w:rsid w:val="00042E69"/>
    <w:rsid w:val="00065869"/>
    <w:rsid w:val="000659BC"/>
    <w:rsid w:val="000673BC"/>
    <w:rsid w:val="00081B64"/>
    <w:rsid w:val="000826DD"/>
    <w:rsid w:val="00097400"/>
    <w:rsid w:val="00097810"/>
    <w:rsid w:val="000A36DE"/>
    <w:rsid w:val="000B0141"/>
    <w:rsid w:val="000B2EF0"/>
    <w:rsid w:val="000B3159"/>
    <w:rsid w:val="000B50CF"/>
    <w:rsid w:val="000B5DD1"/>
    <w:rsid w:val="000C0972"/>
    <w:rsid w:val="000E5A37"/>
    <w:rsid w:val="000E60DA"/>
    <w:rsid w:val="000E6825"/>
    <w:rsid w:val="000E77EF"/>
    <w:rsid w:val="000F52CD"/>
    <w:rsid w:val="00123129"/>
    <w:rsid w:val="00130601"/>
    <w:rsid w:val="001333A7"/>
    <w:rsid w:val="00136258"/>
    <w:rsid w:val="00136D4A"/>
    <w:rsid w:val="0014150C"/>
    <w:rsid w:val="00152224"/>
    <w:rsid w:val="001620C4"/>
    <w:rsid w:val="00163F5E"/>
    <w:rsid w:val="0017114C"/>
    <w:rsid w:val="00180621"/>
    <w:rsid w:val="00184375"/>
    <w:rsid w:val="00194AAA"/>
    <w:rsid w:val="00195F5A"/>
    <w:rsid w:val="001B7052"/>
    <w:rsid w:val="001F08D7"/>
    <w:rsid w:val="002056DD"/>
    <w:rsid w:val="00205AAF"/>
    <w:rsid w:val="00206B9D"/>
    <w:rsid w:val="0021179A"/>
    <w:rsid w:val="0021563F"/>
    <w:rsid w:val="00227D79"/>
    <w:rsid w:val="00227FAA"/>
    <w:rsid w:val="00240019"/>
    <w:rsid w:val="00250303"/>
    <w:rsid w:val="00257D9D"/>
    <w:rsid w:val="002630FB"/>
    <w:rsid w:val="00271099"/>
    <w:rsid w:val="002818FD"/>
    <w:rsid w:val="002A1F97"/>
    <w:rsid w:val="002A387B"/>
    <w:rsid w:val="002B1CED"/>
    <w:rsid w:val="002B4322"/>
    <w:rsid w:val="002B5312"/>
    <w:rsid w:val="002C0108"/>
    <w:rsid w:val="002D7F75"/>
    <w:rsid w:val="002E0ECE"/>
    <w:rsid w:val="002F4289"/>
    <w:rsid w:val="00305012"/>
    <w:rsid w:val="003162F0"/>
    <w:rsid w:val="00321E32"/>
    <w:rsid w:val="00330503"/>
    <w:rsid w:val="00344FA7"/>
    <w:rsid w:val="00357EB5"/>
    <w:rsid w:val="003636CB"/>
    <w:rsid w:val="00393637"/>
    <w:rsid w:val="00396B3E"/>
    <w:rsid w:val="00396E43"/>
    <w:rsid w:val="003B1C99"/>
    <w:rsid w:val="003C2ED1"/>
    <w:rsid w:val="003C3817"/>
    <w:rsid w:val="003D1F70"/>
    <w:rsid w:val="003E1632"/>
    <w:rsid w:val="003E5B85"/>
    <w:rsid w:val="003E6E51"/>
    <w:rsid w:val="003F67E1"/>
    <w:rsid w:val="004137C2"/>
    <w:rsid w:val="0041605A"/>
    <w:rsid w:val="004218CE"/>
    <w:rsid w:val="0043475F"/>
    <w:rsid w:val="00436325"/>
    <w:rsid w:val="004363A1"/>
    <w:rsid w:val="00463CA1"/>
    <w:rsid w:val="00474C36"/>
    <w:rsid w:val="00492F58"/>
    <w:rsid w:val="004A4F27"/>
    <w:rsid w:val="004B3FA1"/>
    <w:rsid w:val="004D6CAB"/>
    <w:rsid w:val="004E5815"/>
    <w:rsid w:val="00501AC5"/>
    <w:rsid w:val="00506A19"/>
    <w:rsid w:val="0050703E"/>
    <w:rsid w:val="0050740B"/>
    <w:rsid w:val="0053166A"/>
    <w:rsid w:val="005349FF"/>
    <w:rsid w:val="00537E0D"/>
    <w:rsid w:val="00542B20"/>
    <w:rsid w:val="00543B58"/>
    <w:rsid w:val="00544F8A"/>
    <w:rsid w:val="00555106"/>
    <w:rsid w:val="005574AE"/>
    <w:rsid w:val="00557AA4"/>
    <w:rsid w:val="00572BD7"/>
    <w:rsid w:val="0057509E"/>
    <w:rsid w:val="00581345"/>
    <w:rsid w:val="00590A45"/>
    <w:rsid w:val="005B037E"/>
    <w:rsid w:val="005E14D3"/>
    <w:rsid w:val="00604D8A"/>
    <w:rsid w:val="00607307"/>
    <w:rsid w:val="00614AB3"/>
    <w:rsid w:val="006330CC"/>
    <w:rsid w:val="006801AD"/>
    <w:rsid w:val="006940B2"/>
    <w:rsid w:val="006A1A7B"/>
    <w:rsid w:val="006A4C54"/>
    <w:rsid w:val="006B66FA"/>
    <w:rsid w:val="006D0620"/>
    <w:rsid w:val="006D0B17"/>
    <w:rsid w:val="006D2555"/>
    <w:rsid w:val="006E2A47"/>
    <w:rsid w:val="006E5BD7"/>
    <w:rsid w:val="006F0E4A"/>
    <w:rsid w:val="006F7235"/>
    <w:rsid w:val="00702C96"/>
    <w:rsid w:val="0070313E"/>
    <w:rsid w:val="00711993"/>
    <w:rsid w:val="00714C38"/>
    <w:rsid w:val="00730581"/>
    <w:rsid w:val="00741212"/>
    <w:rsid w:val="007517AE"/>
    <w:rsid w:val="00777327"/>
    <w:rsid w:val="0078069D"/>
    <w:rsid w:val="007A07A1"/>
    <w:rsid w:val="007A348F"/>
    <w:rsid w:val="007A5F1D"/>
    <w:rsid w:val="007A7CA3"/>
    <w:rsid w:val="007B03EC"/>
    <w:rsid w:val="007B2F0C"/>
    <w:rsid w:val="00804E65"/>
    <w:rsid w:val="00810D54"/>
    <w:rsid w:val="00815AD3"/>
    <w:rsid w:val="008174E2"/>
    <w:rsid w:val="00833231"/>
    <w:rsid w:val="008358AE"/>
    <w:rsid w:val="0085302D"/>
    <w:rsid w:val="00854E6B"/>
    <w:rsid w:val="00881C71"/>
    <w:rsid w:val="00887821"/>
    <w:rsid w:val="008A1EAA"/>
    <w:rsid w:val="008A53DF"/>
    <w:rsid w:val="008B1F32"/>
    <w:rsid w:val="008C4F24"/>
    <w:rsid w:val="008D6524"/>
    <w:rsid w:val="008E1B1B"/>
    <w:rsid w:val="008E4789"/>
    <w:rsid w:val="008F29F0"/>
    <w:rsid w:val="008F600F"/>
    <w:rsid w:val="009713E2"/>
    <w:rsid w:val="00977BC5"/>
    <w:rsid w:val="00984AA1"/>
    <w:rsid w:val="00985D68"/>
    <w:rsid w:val="00986EAF"/>
    <w:rsid w:val="00987B22"/>
    <w:rsid w:val="009A01E0"/>
    <w:rsid w:val="009A4297"/>
    <w:rsid w:val="009A4548"/>
    <w:rsid w:val="009B0AC4"/>
    <w:rsid w:val="009B148E"/>
    <w:rsid w:val="009B7081"/>
    <w:rsid w:val="009C2323"/>
    <w:rsid w:val="009C6B00"/>
    <w:rsid w:val="009F066E"/>
    <w:rsid w:val="00A07E14"/>
    <w:rsid w:val="00A20A82"/>
    <w:rsid w:val="00A232C1"/>
    <w:rsid w:val="00A27F5E"/>
    <w:rsid w:val="00A31D8C"/>
    <w:rsid w:val="00A36F68"/>
    <w:rsid w:val="00A43B6D"/>
    <w:rsid w:val="00A52A9F"/>
    <w:rsid w:val="00A53843"/>
    <w:rsid w:val="00A56575"/>
    <w:rsid w:val="00A66842"/>
    <w:rsid w:val="00A806AA"/>
    <w:rsid w:val="00A86B34"/>
    <w:rsid w:val="00A91F34"/>
    <w:rsid w:val="00A92C6E"/>
    <w:rsid w:val="00A97EB7"/>
    <w:rsid w:val="00AA1825"/>
    <w:rsid w:val="00AB4E41"/>
    <w:rsid w:val="00AD39D0"/>
    <w:rsid w:val="00AE22DB"/>
    <w:rsid w:val="00AE3D0E"/>
    <w:rsid w:val="00AE76E4"/>
    <w:rsid w:val="00AF263B"/>
    <w:rsid w:val="00B01FA9"/>
    <w:rsid w:val="00B1005C"/>
    <w:rsid w:val="00B11132"/>
    <w:rsid w:val="00B40A90"/>
    <w:rsid w:val="00B43DAD"/>
    <w:rsid w:val="00B502C9"/>
    <w:rsid w:val="00B62518"/>
    <w:rsid w:val="00B66C38"/>
    <w:rsid w:val="00B74488"/>
    <w:rsid w:val="00B94742"/>
    <w:rsid w:val="00BA2223"/>
    <w:rsid w:val="00BA3880"/>
    <w:rsid w:val="00BA58B4"/>
    <w:rsid w:val="00BB50D5"/>
    <w:rsid w:val="00BB698C"/>
    <w:rsid w:val="00BC4F5D"/>
    <w:rsid w:val="00BD48FE"/>
    <w:rsid w:val="00BD75EA"/>
    <w:rsid w:val="00BD7AAD"/>
    <w:rsid w:val="00BE1D2D"/>
    <w:rsid w:val="00C65633"/>
    <w:rsid w:val="00C76F49"/>
    <w:rsid w:val="00C77380"/>
    <w:rsid w:val="00C80463"/>
    <w:rsid w:val="00C91615"/>
    <w:rsid w:val="00C961FC"/>
    <w:rsid w:val="00CA2A8C"/>
    <w:rsid w:val="00CB40E3"/>
    <w:rsid w:val="00CC0091"/>
    <w:rsid w:val="00CC7E92"/>
    <w:rsid w:val="00CD2C0E"/>
    <w:rsid w:val="00CD4BC8"/>
    <w:rsid w:val="00CE2057"/>
    <w:rsid w:val="00CE61C9"/>
    <w:rsid w:val="00CF7F3E"/>
    <w:rsid w:val="00D03F1E"/>
    <w:rsid w:val="00D33D85"/>
    <w:rsid w:val="00D4063E"/>
    <w:rsid w:val="00D4331F"/>
    <w:rsid w:val="00D4588E"/>
    <w:rsid w:val="00D541B2"/>
    <w:rsid w:val="00D6338B"/>
    <w:rsid w:val="00D74BC2"/>
    <w:rsid w:val="00D77D0F"/>
    <w:rsid w:val="00D822C3"/>
    <w:rsid w:val="00D86607"/>
    <w:rsid w:val="00DA2810"/>
    <w:rsid w:val="00DA3578"/>
    <w:rsid w:val="00DA3AC6"/>
    <w:rsid w:val="00DC243E"/>
    <w:rsid w:val="00DD0A21"/>
    <w:rsid w:val="00DD20E4"/>
    <w:rsid w:val="00DD3ACB"/>
    <w:rsid w:val="00E02FC6"/>
    <w:rsid w:val="00E24F5E"/>
    <w:rsid w:val="00E253C4"/>
    <w:rsid w:val="00E27D18"/>
    <w:rsid w:val="00E27E0A"/>
    <w:rsid w:val="00E322E9"/>
    <w:rsid w:val="00E32445"/>
    <w:rsid w:val="00E327C7"/>
    <w:rsid w:val="00E32F0D"/>
    <w:rsid w:val="00E53642"/>
    <w:rsid w:val="00E5767F"/>
    <w:rsid w:val="00E73FD6"/>
    <w:rsid w:val="00E74850"/>
    <w:rsid w:val="00E76CA9"/>
    <w:rsid w:val="00E85A9F"/>
    <w:rsid w:val="00E94B53"/>
    <w:rsid w:val="00EB2329"/>
    <w:rsid w:val="00EB637B"/>
    <w:rsid w:val="00EB7FF4"/>
    <w:rsid w:val="00EC69C7"/>
    <w:rsid w:val="00ED2EA3"/>
    <w:rsid w:val="00ED4716"/>
    <w:rsid w:val="00ED62AB"/>
    <w:rsid w:val="00ED6FA5"/>
    <w:rsid w:val="00EE3142"/>
    <w:rsid w:val="00F02849"/>
    <w:rsid w:val="00F055DE"/>
    <w:rsid w:val="00F21DDF"/>
    <w:rsid w:val="00F274E0"/>
    <w:rsid w:val="00F3179D"/>
    <w:rsid w:val="00F63174"/>
    <w:rsid w:val="00F63650"/>
    <w:rsid w:val="00F637FA"/>
    <w:rsid w:val="00F73AD4"/>
    <w:rsid w:val="00F80BD5"/>
    <w:rsid w:val="00F84385"/>
    <w:rsid w:val="00FA0486"/>
    <w:rsid w:val="00FD6FD9"/>
    <w:rsid w:val="00FE366C"/>
    <w:rsid w:val="00FE588F"/>
    <w:rsid w:val="00FE6E9E"/>
    <w:rsid w:val="00FE7CD8"/>
    <w:rsid w:val="00FF0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BCDCF0E"/>
  <w15:docId w15:val="{05A04282-40C4-4D27-BFD2-BFF97E12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0108"/>
    <w:pPr>
      <w:tabs>
        <w:tab w:val="center" w:pos="4153"/>
        <w:tab w:val="right" w:pos="8306"/>
      </w:tabs>
    </w:pPr>
  </w:style>
  <w:style w:type="character" w:customStyle="1" w:styleId="HeaderChar">
    <w:name w:val="Header Char"/>
    <w:basedOn w:val="DefaultParagraphFont"/>
    <w:link w:val="Header"/>
    <w:uiPriority w:val="99"/>
    <w:semiHidden/>
    <w:rsid w:val="0033228C"/>
    <w:rPr>
      <w:sz w:val="20"/>
      <w:szCs w:val="20"/>
    </w:rPr>
  </w:style>
  <w:style w:type="paragraph" w:styleId="Footer">
    <w:name w:val="footer"/>
    <w:basedOn w:val="Normal"/>
    <w:link w:val="FooterChar"/>
    <w:uiPriority w:val="99"/>
    <w:rsid w:val="002C0108"/>
    <w:pPr>
      <w:tabs>
        <w:tab w:val="center" w:pos="4153"/>
        <w:tab w:val="right" w:pos="8306"/>
      </w:tabs>
    </w:pPr>
  </w:style>
  <w:style w:type="character" w:customStyle="1" w:styleId="FooterChar">
    <w:name w:val="Footer Char"/>
    <w:basedOn w:val="DefaultParagraphFont"/>
    <w:link w:val="Footer"/>
    <w:uiPriority w:val="99"/>
    <w:rsid w:val="0033228C"/>
    <w:rPr>
      <w:sz w:val="20"/>
      <w:szCs w:val="20"/>
    </w:rPr>
  </w:style>
  <w:style w:type="character" w:styleId="PageNumber">
    <w:name w:val="page number"/>
    <w:basedOn w:val="DefaultParagraphFont"/>
    <w:uiPriority w:val="99"/>
    <w:rsid w:val="002C0108"/>
    <w:rPr>
      <w:rFonts w:cs="Times New Roman"/>
    </w:rPr>
  </w:style>
  <w:style w:type="table" w:styleId="TableGrid">
    <w:name w:val="Table Grid"/>
    <w:basedOn w:val="TableNormal"/>
    <w:uiPriority w:val="99"/>
    <w:rsid w:val="00F6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14AB3"/>
    <w:rPr>
      <w:rFonts w:ascii="Tahoma" w:hAnsi="Tahoma" w:cs="Tahoma"/>
      <w:sz w:val="16"/>
      <w:szCs w:val="16"/>
    </w:rPr>
  </w:style>
  <w:style w:type="character" w:customStyle="1" w:styleId="BalloonTextChar">
    <w:name w:val="Balloon Text Char"/>
    <w:basedOn w:val="DefaultParagraphFont"/>
    <w:link w:val="BalloonText"/>
    <w:uiPriority w:val="99"/>
    <w:semiHidden/>
    <w:rsid w:val="0033228C"/>
    <w:rPr>
      <w:sz w:val="0"/>
      <w:szCs w:val="0"/>
    </w:rPr>
  </w:style>
  <w:style w:type="paragraph" w:styleId="ListParagraph">
    <w:name w:val="List Paragraph"/>
    <w:basedOn w:val="Normal"/>
    <w:uiPriority w:val="99"/>
    <w:qFormat/>
    <w:rsid w:val="00171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4AD8-B101-4695-B689-B4F87FF65922}">
  <ds:schemaRefs>
    <ds:schemaRef ds:uri="http://schemas.microsoft.com/office/2006/metadata/properties"/>
    <ds:schemaRef ds:uri="http://purl.org/dc/term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42477EF5-8436-415A-903E-9B64BA4C91EB}">
  <ds:schemaRefs>
    <ds:schemaRef ds:uri="http://schemas.microsoft.com/sharepoint/v3/contenttype/forms"/>
  </ds:schemaRefs>
</ds:datastoreItem>
</file>

<file path=customXml/itemProps3.xml><?xml version="1.0" encoding="utf-8"?>
<ds:datastoreItem xmlns:ds="http://schemas.openxmlformats.org/officeDocument/2006/customXml" ds:itemID="{911287EA-0087-423B-80EA-08E452DA1F8E}"/>
</file>

<file path=customXml/itemProps4.xml><?xml version="1.0" encoding="utf-8"?>
<ds:datastoreItem xmlns:ds="http://schemas.openxmlformats.org/officeDocument/2006/customXml" ds:itemID="{69C8C539-0A49-4688-B63B-A836CC0BC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NES</vt:lpstr>
    </vt:vector>
  </TitlesOfParts>
  <Company>NES</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dc:title>
  <dc:creator>MargaretK</dc:creator>
  <cp:lastModifiedBy>Naomi Mercer</cp:lastModifiedBy>
  <cp:revision>2</cp:revision>
  <cp:lastPrinted>2015-04-07T15:09:00Z</cp:lastPrinted>
  <dcterms:created xsi:type="dcterms:W3CDTF">2018-02-23T09:56:00Z</dcterms:created>
  <dcterms:modified xsi:type="dcterms:W3CDTF">2018-02-23T09:56:00Z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