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CA0E" w14:textId="77777777" w:rsidR="00205AAF" w:rsidRPr="0050387F" w:rsidRDefault="0050387F" w:rsidP="0050387F">
      <w:pPr>
        <w:tabs>
          <w:tab w:val="left" w:pos="567"/>
          <w:tab w:val="left" w:pos="1134"/>
          <w:tab w:val="left" w:pos="1701"/>
          <w:tab w:val="left" w:pos="2268"/>
          <w:tab w:val="right" w:pos="9072"/>
        </w:tabs>
        <w:spacing w:line="360" w:lineRule="auto"/>
        <w:jc w:val="center"/>
        <w:rPr>
          <w:rFonts w:ascii="Calibri" w:hAnsi="Calibri"/>
          <w:sz w:val="24"/>
          <w:szCs w:val="24"/>
        </w:rPr>
      </w:pPr>
      <w:r w:rsidRPr="0050387F">
        <w:rPr>
          <w:rFonts w:ascii="Calibri" w:hAnsi="Calibri"/>
          <w:b/>
          <w:sz w:val="24"/>
          <w:szCs w:val="24"/>
        </w:rPr>
        <w:t xml:space="preserve">Minutes of the </w:t>
      </w:r>
      <w:r w:rsidR="00205AAF" w:rsidRPr="0050387F">
        <w:rPr>
          <w:rFonts w:ascii="Calibri" w:hAnsi="Calibri"/>
          <w:b/>
          <w:sz w:val="24"/>
          <w:szCs w:val="24"/>
        </w:rPr>
        <w:t>Foundation Programme Board (FPB) meeting</w:t>
      </w:r>
      <w:r w:rsidRPr="0050387F">
        <w:rPr>
          <w:rFonts w:ascii="Calibri" w:hAnsi="Calibri"/>
          <w:b/>
          <w:sz w:val="24"/>
          <w:szCs w:val="24"/>
        </w:rPr>
        <w:t xml:space="preserve"> held on T</w:t>
      </w:r>
      <w:r w:rsidR="00F40C86" w:rsidRPr="0050387F">
        <w:rPr>
          <w:rFonts w:ascii="Calibri" w:hAnsi="Calibri"/>
          <w:b/>
          <w:sz w:val="24"/>
          <w:szCs w:val="24"/>
        </w:rPr>
        <w:t>hursday</w:t>
      </w:r>
      <w:r w:rsidR="00205AAF" w:rsidRPr="0050387F">
        <w:rPr>
          <w:rFonts w:ascii="Calibri" w:hAnsi="Calibri"/>
          <w:b/>
          <w:sz w:val="24"/>
          <w:szCs w:val="24"/>
        </w:rPr>
        <w:t xml:space="preserve"> </w:t>
      </w:r>
      <w:r w:rsidR="00F40C86" w:rsidRPr="0050387F">
        <w:rPr>
          <w:rFonts w:ascii="Calibri" w:hAnsi="Calibri"/>
          <w:b/>
          <w:sz w:val="24"/>
          <w:szCs w:val="24"/>
        </w:rPr>
        <w:t>17 November</w:t>
      </w:r>
      <w:r w:rsidR="00045570" w:rsidRPr="0050387F">
        <w:rPr>
          <w:rFonts w:ascii="Calibri" w:hAnsi="Calibri"/>
          <w:b/>
          <w:sz w:val="24"/>
          <w:szCs w:val="24"/>
        </w:rPr>
        <w:t xml:space="preserve"> </w:t>
      </w:r>
      <w:r w:rsidR="00396E43" w:rsidRPr="0050387F">
        <w:rPr>
          <w:rFonts w:ascii="Calibri" w:hAnsi="Calibri"/>
          <w:b/>
          <w:sz w:val="24"/>
          <w:szCs w:val="24"/>
        </w:rPr>
        <w:t>2016</w:t>
      </w:r>
      <w:r w:rsidRPr="0050387F">
        <w:rPr>
          <w:rFonts w:ascii="Calibri" w:hAnsi="Calibri"/>
          <w:b/>
          <w:sz w:val="24"/>
          <w:szCs w:val="24"/>
        </w:rPr>
        <w:t xml:space="preserve"> at </w:t>
      </w:r>
      <w:r w:rsidR="00205AAF" w:rsidRPr="0050387F">
        <w:rPr>
          <w:rFonts w:ascii="Calibri" w:hAnsi="Calibri"/>
          <w:b/>
          <w:sz w:val="24"/>
          <w:szCs w:val="24"/>
        </w:rPr>
        <w:t>2 pm</w:t>
      </w:r>
      <w:r w:rsidRPr="0050387F">
        <w:rPr>
          <w:rFonts w:ascii="Calibri" w:hAnsi="Calibri"/>
          <w:b/>
          <w:sz w:val="24"/>
          <w:szCs w:val="24"/>
        </w:rPr>
        <w:t xml:space="preserve"> in </w:t>
      </w:r>
      <w:r w:rsidR="00205AAF" w:rsidRPr="0050387F">
        <w:rPr>
          <w:rFonts w:ascii="Calibri" w:hAnsi="Calibri"/>
          <w:b/>
          <w:sz w:val="24"/>
          <w:szCs w:val="24"/>
        </w:rPr>
        <w:t xml:space="preserve">Room </w:t>
      </w:r>
      <w:r w:rsidR="00F40C86" w:rsidRPr="0050387F">
        <w:rPr>
          <w:rFonts w:ascii="Calibri" w:hAnsi="Calibri"/>
          <w:b/>
          <w:sz w:val="24"/>
          <w:szCs w:val="24"/>
        </w:rPr>
        <w:t>8</w:t>
      </w:r>
      <w:r w:rsidR="00205AAF" w:rsidRPr="0050387F">
        <w:rPr>
          <w:rFonts w:ascii="Calibri" w:hAnsi="Calibri"/>
          <w:b/>
          <w:sz w:val="24"/>
          <w:szCs w:val="24"/>
        </w:rPr>
        <w:t>, 102 Westport, Edinburgh</w:t>
      </w:r>
      <w:r w:rsidRPr="0050387F">
        <w:rPr>
          <w:rFonts w:ascii="Calibri" w:hAnsi="Calibri"/>
          <w:b/>
          <w:sz w:val="24"/>
          <w:szCs w:val="24"/>
        </w:rPr>
        <w:t xml:space="preserve"> by </w:t>
      </w:r>
      <w:r w:rsidR="00205AAF" w:rsidRPr="0050387F">
        <w:rPr>
          <w:rFonts w:ascii="Calibri" w:hAnsi="Calibri"/>
          <w:b/>
          <w:sz w:val="24"/>
          <w:szCs w:val="24"/>
        </w:rPr>
        <w:t>Videoconference</w:t>
      </w:r>
    </w:p>
    <w:p w14:paraId="799665EE"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19D15C91" w14:textId="77777777" w:rsidR="008F6E11" w:rsidRDefault="008F6E11">
      <w:pPr>
        <w:tabs>
          <w:tab w:val="left" w:pos="567"/>
          <w:tab w:val="left" w:pos="1134"/>
          <w:tab w:val="left" w:pos="1701"/>
          <w:tab w:val="left" w:pos="2268"/>
          <w:tab w:val="right" w:pos="9072"/>
        </w:tabs>
        <w:rPr>
          <w:rFonts w:ascii="Calibri" w:hAnsi="Calibri"/>
          <w:b/>
          <w:sz w:val="22"/>
          <w:szCs w:val="22"/>
        </w:rPr>
      </w:pPr>
    </w:p>
    <w:p w14:paraId="0FD8D8F5" w14:textId="77777777" w:rsidR="00250303" w:rsidRDefault="0050387F">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Duncan Henderson (DH) Chair, Ananyo Bagchi (AB), Fiona Cameron (FC), Tom Drake (TD), Jennifer Duncan (JD), David McQueen (DMQ), Charles Saunders (CS), Chloe Saunders (</w:t>
      </w:r>
      <w:proofErr w:type="spellStart"/>
      <w:r>
        <w:rPr>
          <w:rFonts w:ascii="Calibri" w:hAnsi="Calibri"/>
          <w:sz w:val="22"/>
          <w:szCs w:val="22"/>
        </w:rPr>
        <w:t>ChS</w:t>
      </w:r>
      <w:proofErr w:type="spellEnd"/>
      <w:r>
        <w:rPr>
          <w:rFonts w:ascii="Calibri" w:hAnsi="Calibri"/>
          <w:sz w:val="22"/>
          <w:szCs w:val="22"/>
        </w:rPr>
        <w:t>), Andrew Todd (AT), Kim Walker (KAW)</w:t>
      </w:r>
    </w:p>
    <w:p w14:paraId="0D07DDEA" w14:textId="77777777" w:rsidR="0050387F" w:rsidRDefault="0050387F">
      <w:pPr>
        <w:tabs>
          <w:tab w:val="left" w:pos="567"/>
          <w:tab w:val="left" w:pos="1134"/>
          <w:tab w:val="left" w:pos="1701"/>
          <w:tab w:val="left" w:pos="2268"/>
          <w:tab w:val="right" w:pos="9072"/>
        </w:tabs>
        <w:rPr>
          <w:rFonts w:ascii="Calibri" w:hAnsi="Calibri"/>
          <w:sz w:val="22"/>
          <w:szCs w:val="22"/>
        </w:rPr>
      </w:pPr>
    </w:p>
    <w:p w14:paraId="01D90240" w14:textId="77777777" w:rsidR="0050387F" w:rsidRDefault="0050387F" w:rsidP="0050387F">
      <w:pPr>
        <w:tabs>
          <w:tab w:val="left" w:pos="567"/>
          <w:tab w:val="left" w:pos="1134"/>
          <w:tab w:val="left" w:pos="1701"/>
          <w:tab w:val="left" w:pos="2268"/>
          <w:tab w:val="right" w:pos="9072"/>
        </w:tabs>
        <w:rPr>
          <w:rFonts w:ascii="Calibri" w:hAnsi="Calibri"/>
          <w:sz w:val="22"/>
          <w:szCs w:val="22"/>
        </w:rPr>
      </w:pPr>
      <w:r w:rsidRPr="0050387F">
        <w:rPr>
          <w:rFonts w:ascii="Calibri" w:hAnsi="Calibri"/>
          <w:b/>
          <w:sz w:val="22"/>
          <w:szCs w:val="22"/>
        </w:rPr>
        <w:t>Apologies</w:t>
      </w:r>
      <w:r>
        <w:rPr>
          <w:rFonts w:ascii="Calibri" w:hAnsi="Calibri"/>
          <w:sz w:val="22"/>
          <w:szCs w:val="22"/>
        </w:rPr>
        <w:t xml:space="preserve">: </w:t>
      </w:r>
      <w:r w:rsidR="008F6E11">
        <w:rPr>
          <w:rFonts w:ascii="Calibri" w:hAnsi="Calibri"/>
          <w:sz w:val="22"/>
          <w:szCs w:val="22"/>
        </w:rPr>
        <w:t>Mo Al-</w:t>
      </w:r>
      <w:proofErr w:type="spellStart"/>
      <w:r w:rsidR="008F6E11">
        <w:rPr>
          <w:rFonts w:ascii="Calibri" w:hAnsi="Calibri"/>
          <w:sz w:val="22"/>
          <w:szCs w:val="22"/>
        </w:rPr>
        <w:t>Hadad</w:t>
      </w:r>
      <w:proofErr w:type="spellEnd"/>
      <w:r w:rsidR="008F6E11">
        <w:rPr>
          <w:rFonts w:ascii="Calibri" w:hAnsi="Calibri"/>
          <w:sz w:val="22"/>
          <w:szCs w:val="22"/>
        </w:rPr>
        <w:t xml:space="preserve"> (MAH), </w:t>
      </w:r>
      <w:r w:rsidRPr="0050387F">
        <w:rPr>
          <w:rFonts w:ascii="Calibri" w:hAnsi="Calibri"/>
          <w:sz w:val="22"/>
          <w:szCs w:val="22"/>
        </w:rPr>
        <w:t>Kevin Holliday</w:t>
      </w:r>
      <w:r>
        <w:rPr>
          <w:rFonts w:ascii="Calibri" w:hAnsi="Calibri"/>
          <w:sz w:val="22"/>
          <w:szCs w:val="22"/>
        </w:rPr>
        <w:t xml:space="preserve"> (KH), </w:t>
      </w:r>
      <w:r w:rsidRPr="0050387F">
        <w:rPr>
          <w:rFonts w:ascii="Calibri" w:hAnsi="Calibri"/>
          <w:sz w:val="22"/>
          <w:szCs w:val="22"/>
        </w:rPr>
        <w:t>Anthea Lints</w:t>
      </w:r>
      <w:r>
        <w:rPr>
          <w:rFonts w:ascii="Calibri" w:hAnsi="Calibri"/>
          <w:sz w:val="22"/>
          <w:szCs w:val="22"/>
        </w:rPr>
        <w:t xml:space="preserve"> (AL), </w:t>
      </w:r>
      <w:r w:rsidRPr="0050387F">
        <w:rPr>
          <w:rFonts w:ascii="Calibri" w:hAnsi="Calibri"/>
          <w:sz w:val="22"/>
          <w:szCs w:val="22"/>
        </w:rPr>
        <w:t>Gary Mires</w:t>
      </w:r>
      <w:r>
        <w:rPr>
          <w:rFonts w:ascii="Calibri" w:hAnsi="Calibri"/>
          <w:sz w:val="22"/>
          <w:szCs w:val="22"/>
        </w:rPr>
        <w:t xml:space="preserve"> (GM), </w:t>
      </w:r>
      <w:r w:rsidRPr="0050387F">
        <w:rPr>
          <w:rFonts w:ascii="Calibri" w:hAnsi="Calibri"/>
          <w:sz w:val="22"/>
          <w:szCs w:val="22"/>
        </w:rPr>
        <w:t>Caroline Whitton</w:t>
      </w:r>
      <w:r>
        <w:rPr>
          <w:rFonts w:ascii="Calibri" w:hAnsi="Calibri"/>
          <w:sz w:val="22"/>
          <w:szCs w:val="22"/>
        </w:rPr>
        <w:t xml:space="preserve"> (CW)</w:t>
      </w:r>
    </w:p>
    <w:p w14:paraId="7D37F31D" w14:textId="77777777" w:rsidR="0050387F" w:rsidRDefault="0050387F" w:rsidP="0050387F">
      <w:pPr>
        <w:tabs>
          <w:tab w:val="left" w:pos="567"/>
          <w:tab w:val="left" w:pos="1134"/>
          <w:tab w:val="left" w:pos="1701"/>
          <w:tab w:val="left" w:pos="2268"/>
          <w:tab w:val="right" w:pos="9072"/>
        </w:tabs>
        <w:rPr>
          <w:rFonts w:ascii="Calibri" w:hAnsi="Calibri"/>
          <w:sz w:val="22"/>
          <w:szCs w:val="22"/>
        </w:rPr>
      </w:pPr>
    </w:p>
    <w:p w14:paraId="6676A3A2" w14:textId="77777777" w:rsidR="008F6E11" w:rsidRDefault="008F6E11" w:rsidP="0050387F">
      <w:pPr>
        <w:tabs>
          <w:tab w:val="left" w:pos="567"/>
          <w:tab w:val="left" w:pos="1134"/>
          <w:tab w:val="left" w:pos="1701"/>
          <w:tab w:val="left" w:pos="2268"/>
          <w:tab w:val="right" w:pos="9072"/>
        </w:tabs>
        <w:rPr>
          <w:rFonts w:ascii="Calibri" w:hAnsi="Calibri"/>
          <w:sz w:val="22"/>
          <w:szCs w:val="22"/>
        </w:rPr>
      </w:pPr>
      <w:r w:rsidRPr="008F6E11">
        <w:rPr>
          <w:rFonts w:ascii="Calibri" w:hAnsi="Calibri"/>
          <w:b/>
          <w:sz w:val="22"/>
          <w:szCs w:val="22"/>
        </w:rPr>
        <w:t>In attendance:</w:t>
      </w:r>
      <w:r>
        <w:rPr>
          <w:rFonts w:ascii="Calibri" w:hAnsi="Calibri"/>
          <w:sz w:val="22"/>
          <w:szCs w:val="22"/>
        </w:rPr>
        <w:t xml:space="preserve"> Paola Solar (PS)</w:t>
      </w:r>
    </w:p>
    <w:p w14:paraId="7070779B" w14:textId="77777777" w:rsidR="0050387F" w:rsidRPr="0050387F" w:rsidRDefault="0050387F" w:rsidP="0050387F">
      <w:pPr>
        <w:tabs>
          <w:tab w:val="left" w:pos="567"/>
          <w:tab w:val="left" w:pos="1134"/>
          <w:tab w:val="left" w:pos="1701"/>
          <w:tab w:val="left" w:pos="2268"/>
          <w:tab w:val="right" w:pos="9072"/>
        </w:tabs>
        <w:rPr>
          <w:rFonts w:ascii="Calibri" w:hAnsi="Calibri"/>
          <w:sz w:val="22"/>
          <w:szCs w:val="22"/>
        </w:rPr>
      </w:pPr>
    </w:p>
    <w:p w14:paraId="25A97BE2"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10189" w:type="dxa"/>
        <w:tblLook w:val="00A0" w:firstRow="1" w:lastRow="0" w:firstColumn="1" w:lastColumn="0" w:noHBand="0" w:noVBand="0"/>
      </w:tblPr>
      <w:tblGrid>
        <w:gridCol w:w="1287"/>
        <w:gridCol w:w="7218"/>
        <w:gridCol w:w="1684"/>
      </w:tblGrid>
      <w:tr w:rsidR="0050387F" w:rsidRPr="0085302D" w14:paraId="7B4235C0" w14:textId="77777777" w:rsidTr="0050387F">
        <w:tc>
          <w:tcPr>
            <w:tcW w:w="1287" w:type="dxa"/>
          </w:tcPr>
          <w:p w14:paraId="72024944" w14:textId="77777777" w:rsidR="0050387F" w:rsidRPr="00F73AD4" w:rsidRDefault="0050387F" w:rsidP="004E09D3">
            <w:pPr>
              <w:spacing w:after="120" w:line="276" w:lineRule="auto"/>
              <w:rPr>
                <w:rFonts w:ascii="Calibri" w:hAnsi="Calibri"/>
                <w:b/>
                <w:sz w:val="22"/>
                <w:szCs w:val="22"/>
              </w:rPr>
            </w:pPr>
            <w:r w:rsidRPr="00F73AD4">
              <w:rPr>
                <w:rFonts w:ascii="Calibri" w:hAnsi="Calibri"/>
                <w:b/>
                <w:sz w:val="22"/>
                <w:szCs w:val="22"/>
              </w:rPr>
              <w:t>Item</w:t>
            </w:r>
          </w:p>
        </w:tc>
        <w:tc>
          <w:tcPr>
            <w:tcW w:w="7218" w:type="dxa"/>
          </w:tcPr>
          <w:p w14:paraId="5CC1B06F" w14:textId="77777777" w:rsidR="0050387F" w:rsidRPr="0085302D"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p>
        </w:tc>
        <w:tc>
          <w:tcPr>
            <w:tcW w:w="1684" w:type="dxa"/>
          </w:tcPr>
          <w:p w14:paraId="0D9A808C" w14:textId="77777777" w:rsidR="0050387F" w:rsidRPr="00730581"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r w:rsidRPr="00730581">
              <w:rPr>
                <w:rFonts w:ascii="Calibri" w:hAnsi="Calibri"/>
                <w:b/>
                <w:sz w:val="22"/>
                <w:szCs w:val="22"/>
              </w:rPr>
              <w:t>Lead</w:t>
            </w:r>
          </w:p>
        </w:tc>
      </w:tr>
      <w:tr w:rsidR="0050387F" w:rsidRPr="0085302D" w14:paraId="116710CC" w14:textId="77777777" w:rsidTr="0050387F">
        <w:tc>
          <w:tcPr>
            <w:tcW w:w="1287" w:type="dxa"/>
          </w:tcPr>
          <w:p w14:paraId="3614FE1D" w14:textId="77777777" w:rsidR="0050387F" w:rsidRPr="0085302D" w:rsidRDefault="0050387F" w:rsidP="004E09D3">
            <w:pPr>
              <w:numPr>
                <w:ilvl w:val="0"/>
                <w:numId w:val="26"/>
              </w:numPr>
              <w:spacing w:after="120" w:line="276" w:lineRule="auto"/>
              <w:rPr>
                <w:rFonts w:ascii="Calibri" w:hAnsi="Calibri"/>
                <w:b/>
                <w:sz w:val="22"/>
                <w:szCs w:val="22"/>
              </w:rPr>
            </w:pPr>
          </w:p>
        </w:tc>
        <w:tc>
          <w:tcPr>
            <w:tcW w:w="7218" w:type="dxa"/>
          </w:tcPr>
          <w:p w14:paraId="5E655FA5"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b/>
                <w:sz w:val="22"/>
                <w:szCs w:val="22"/>
              </w:rPr>
              <w:t>Welcome</w:t>
            </w:r>
            <w:r>
              <w:rPr>
                <w:rFonts w:ascii="Calibri" w:hAnsi="Calibri"/>
                <w:b/>
                <w:sz w:val="22"/>
                <w:szCs w:val="22"/>
              </w:rPr>
              <w:t xml:space="preserve"> and apologies</w:t>
            </w:r>
          </w:p>
          <w:p w14:paraId="72133739" w14:textId="77777777" w:rsidR="008F6E11" w:rsidRDefault="008F6E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group introduced themselves and were welcomed to the meeting.</w:t>
            </w:r>
          </w:p>
          <w:p w14:paraId="663A7054" w14:textId="77777777" w:rsidR="008F6E11" w:rsidRDefault="008F6E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apologies were read.</w:t>
            </w:r>
          </w:p>
          <w:p w14:paraId="6AF432A3" w14:textId="77777777" w:rsidR="004E09D3" w:rsidRPr="008F6E11" w:rsidRDefault="004E09D3" w:rsidP="004E09D3">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3547752D" w14:textId="77777777" w:rsidR="0050387F" w:rsidRPr="0085302D" w:rsidRDefault="0050387F" w:rsidP="004E09D3">
            <w:pPr>
              <w:tabs>
                <w:tab w:val="left" w:pos="567"/>
                <w:tab w:val="left" w:pos="1134"/>
                <w:tab w:val="left" w:pos="1701"/>
                <w:tab w:val="left" w:pos="2268"/>
                <w:tab w:val="right" w:pos="9072"/>
              </w:tabs>
              <w:spacing w:after="120" w:line="276" w:lineRule="auto"/>
              <w:jc w:val="center"/>
              <w:rPr>
                <w:rFonts w:ascii="Calibri" w:hAnsi="Calibri"/>
                <w:sz w:val="22"/>
                <w:szCs w:val="22"/>
              </w:rPr>
            </w:pPr>
          </w:p>
        </w:tc>
      </w:tr>
      <w:tr w:rsidR="0050387F" w:rsidRPr="0085302D" w14:paraId="20376CA3" w14:textId="77777777" w:rsidTr="0050387F">
        <w:tc>
          <w:tcPr>
            <w:tcW w:w="1287" w:type="dxa"/>
          </w:tcPr>
          <w:p w14:paraId="39FC2698" w14:textId="77777777" w:rsidR="0050387F" w:rsidRPr="0085302D" w:rsidRDefault="0050387F" w:rsidP="004E09D3">
            <w:pPr>
              <w:numPr>
                <w:ilvl w:val="0"/>
                <w:numId w:val="26"/>
              </w:numPr>
              <w:spacing w:after="120" w:line="276" w:lineRule="auto"/>
              <w:rPr>
                <w:rFonts w:ascii="Calibri" w:hAnsi="Calibri"/>
                <w:b/>
                <w:sz w:val="22"/>
                <w:szCs w:val="22"/>
              </w:rPr>
            </w:pPr>
          </w:p>
        </w:tc>
        <w:tc>
          <w:tcPr>
            <w:tcW w:w="7218" w:type="dxa"/>
          </w:tcPr>
          <w:p w14:paraId="19616FCF"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b/>
                <w:sz w:val="22"/>
                <w:szCs w:val="22"/>
              </w:rPr>
              <w:t xml:space="preserve">Minutes of </w:t>
            </w:r>
            <w:r>
              <w:rPr>
                <w:rFonts w:ascii="Calibri" w:hAnsi="Calibri"/>
                <w:b/>
                <w:sz w:val="22"/>
                <w:szCs w:val="22"/>
              </w:rPr>
              <w:t>p</w:t>
            </w:r>
            <w:r w:rsidRPr="0085302D">
              <w:rPr>
                <w:rFonts w:ascii="Calibri" w:hAnsi="Calibri"/>
                <w:b/>
                <w:sz w:val="22"/>
                <w:szCs w:val="22"/>
              </w:rPr>
              <w:t xml:space="preserve">revious </w:t>
            </w:r>
            <w:r>
              <w:rPr>
                <w:rFonts w:ascii="Calibri" w:hAnsi="Calibri"/>
                <w:b/>
                <w:sz w:val="22"/>
                <w:szCs w:val="22"/>
              </w:rPr>
              <w:t>m</w:t>
            </w:r>
            <w:r w:rsidRPr="0085302D">
              <w:rPr>
                <w:rFonts w:ascii="Calibri" w:hAnsi="Calibri"/>
                <w:b/>
                <w:sz w:val="22"/>
                <w:szCs w:val="22"/>
              </w:rPr>
              <w:t xml:space="preserve">eeting </w:t>
            </w:r>
            <w:r>
              <w:rPr>
                <w:rFonts w:ascii="Calibri" w:hAnsi="Calibri"/>
                <w:b/>
                <w:sz w:val="22"/>
                <w:szCs w:val="22"/>
              </w:rPr>
              <w:t>24 August 2016</w:t>
            </w:r>
          </w:p>
          <w:p w14:paraId="4A0B22D4" w14:textId="77777777" w:rsidR="008F6E11" w:rsidRDefault="008F6E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minutes of the previous meeting were approved as a correct record.</w:t>
            </w:r>
          </w:p>
          <w:p w14:paraId="2843F58F" w14:textId="77777777" w:rsidR="008F6E11" w:rsidRPr="008F6E11" w:rsidRDefault="008F6E11" w:rsidP="004E09D3">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523040EC"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7ADE3ED5" w14:textId="77777777" w:rsidTr="0050387F">
        <w:tc>
          <w:tcPr>
            <w:tcW w:w="1287" w:type="dxa"/>
          </w:tcPr>
          <w:p w14:paraId="094F66F6" w14:textId="77777777" w:rsidR="0050387F" w:rsidRPr="0085302D" w:rsidRDefault="0050387F" w:rsidP="004E09D3">
            <w:pPr>
              <w:numPr>
                <w:ilvl w:val="0"/>
                <w:numId w:val="26"/>
              </w:numPr>
              <w:spacing w:after="120" w:line="276" w:lineRule="auto"/>
              <w:rPr>
                <w:rFonts w:ascii="Calibri" w:hAnsi="Calibri"/>
                <w:b/>
                <w:sz w:val="22"/>
                <w:szCs w:val="22"/>
              </w:rPr>
            </w:pPr>
          </w:p>
        </w:tc>
        <w:tc>
          <w:tcPr>
            <w:tcW w:w="7218" w:type="dxa"/>
          </w:tcPr>
          <w:p w14:paraId="462D9241" w14:textId="77777777" w:rsidR="0050387F" w:rsidRPr="0085302D"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b/>
                <w:sz w:val="22"/>
                <w:szCs w:val="22"/>
              </w:rPr>
              <w:t>Matters Arising</w:t>
            </w:r>
          </w:p>
        </w:tc>
        <w:tc>
          <w:tcPr>
            <w:tcW w:w="1684" w:type="dxa"/>
          </w:tcPr>
          <w:p w14:paraId="5D50ABDE"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716F21C8" w14:textId="77777777" w:rsidTr="0050387F">
        <w:tc>
          <w:tcPr>
            <w:tcW w:w="1287" w:type="dxa"/>
          </w:tcPr>
          <w:p w14:paraId="3B1D73C1"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73EE8F0C"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UKFPO future governance</w:t>
            </w:r>
          </w:p>
          <w:p w14:paraId="21F2BAB2" w14:textId="77777777" w:rsidR="00B60F35" w:rsidRDefault="008F6E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Prof Derek Gallen has resigned as Director of UKFPO</w:t>
            </w:r>
            <w:r w:rsidR="00F92F46">
              <w:rPr>
                <w:rFonts w:ascii="Calibri" w:hAnsi="Calibri"/>
                <w:sz w:val="22"/>
                <w:szCs w:val="22"/>
              </w:rPr>
              <w:t xml:space="preserve"> and his deputy may also be leaving shortly. HEE’s proposal for future governance does not </w:t>
            </w:r>
            <w:r w:rsidR="009D0443">
              <w:rPr>
                <w:rFonts w:ascii="Calibri" w:hAnsi="Calibri"/>
                <w:sz w:val="22"/>
                <w:szCs w:val="22"/>
              </w:rPr>
              <w:t xml:space="preserve">include </w:t>
            </w:r>
            <w:r w:rsidR="00F92F46">
              <w:rPr>
                <w:rFonts w:ascii="Calibri" w:hAnsi="Calibri"/>
                <w:sz w:val="22"/>
                <w:szCs w:val="22"/>
              </w:rPr>
              <w:t>plan</w:t>
            </w:r>
            <w:r w:rsidR="009D0443">
              <w:rPr>
                <w:rFonts w:ascii="Calibri" w:hAnsi="Calibri"/>
                <w:sz w:val="22"/>
                <w:szCs w:val="22"/>
              </w:rPr>
              <w:t>s</w:t>
            </w:r>
            <w:r w:rsidR="00F92F46">
              <w:rPr>
                <w:rFonts w:ascii="Calibri" w:hAnsi="Calibri"/>
                <w:sz w:val="22"/>
                <w:szCs w:val="22"/>
              </w:rPr>
              <w:t xml:space="preserve"> to replace either</w:t>
            </w:r>
            <w:r w:rsidR="009D0443">
              <w:rPr>
                <w:rFonts w:ascii="Calibri" w:hAnsi="Calibri"/>
                <w:sz w:val="22"/>
                <w:szCs w:val="22"/>
              </w:rPr>
              <w:t xml:space="preserve"> of them</w:t>
            </w:r>
            <w:r w:rsidR="00F92F46">
              <w:rPr>
                <w:rFonts w:ascii="Calibri" w:hAnsi="Calibri"/>
                <w:sz w:val="22"/>
                <w:szCs w:val="22"/>
              </w:rPr>
              <w:t xml:space="preserve">. Scotland will argue strongly to have a person at the highest level in UKFPO, who will be able to make </w:t>
            </w:r>
            <w:r w:rsidR="00E9044C">
              <w:rPr>
                <w:rFonts w:ascii="Calibri" w:hAnsi="Calibri"/>
                <w:sz w:val="22"/>
                <w:szCs w:val="22"/>
              </w:rPr>
              <w:t xml:space="preserve">appropriate </w:t>
            </w:r>
            <w:r w:rsidR="00F92F46">
              <w:rPr>
                <w:rFonts w:ascii="Calibri" w:hAnsi="Calibri"/>
                <w:sz w:val="22"/>
                <w:szCs w:val="22"/>
              </w:rPr>
              <w:t xml:space="preserve">executive decisions and will be aware of issues around the four nations. </w:t>
            </w:r>
          </w:p>
        </w:tc>
        <w:tc>
          <w:tcPr>
            <w:tcW w:w="1684" w:type="dxa"/>
          </w:tcPr>
          <w:p w14:paraId="77F0F18A"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42ED6FAF" w14:textId="77777777" w:rsidTr="0050387F">
        <w:tc>
          <w:tcPr>
            <w:tcW w:w="1287" w:type="dxa"/>
          </w:tcPr>
          <w:p w14:paraId="4F6FF02A"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145D5480"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Digital Strategy Group </w:t>
            </w:r>
          </w:p>
          <w:p w14:paraId="5B7F72CA" w14:textId="77777777" w:rsidR="004F0E04" w:rsidRDefault="008A1B8C"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 new </w:t>
            </w:r>
            <w:proofErr w:type="spellStart"/>
            <w:r>
              <w:rPr>
                <w:rFonts w:ascii="Calibri" w:hAnsi="Calibri"/>
                <w:sz w:val="22"/>
                <w:szCs w:val="22"/>
              </w:rPr>
              <w:t>ePortfolio</w:t>
            </w:r>
            <w:proofErr w:type="spellEnd"/>
            <w:r>
              <w:rPr>
                <w:rFonts w:ascii="Calibri" w:hAnsi="Calibri"/>
                <w:sz w:val="22"/>
                <w:szCs w:val="22"/>
              </w:rPr>
              <w:t xml:space="preserve"> v3 is still a work in progress</w:t>
            </w:r>
            <w:r w:rsidR="006D4AE0">
              <w:rPr>
                <w:rFonts w:ascii="Calibri" w:hAnsi="Calibri"/>
                <w:sz w:val="22"/>
                <w:szCs w:val="22"/>
              </w:rPr>
              <w:t xml:space="preserve">. Although Foundation have input into the NES </w:t>
            </w:r>
            <w:proofErr w:type="spellStart"/>
            <w:r w:rsidR="006D4AE0">
              <w:rPr>
                <w:rFonts w:ascii="Calibri" w:hAnsi="Calibri"/>
                <w:sz w:val="22"/>
                <w:szCs w:val="22"/>
              </w:rPr>
              <w:t>ePortfolio</w:t>
            </w:r>
            <w:proofErr w:type="spellEnd"/>
            <w:r w:rsidR="006D4AE0">
              <w:rPr>
                <w:rFonts w:ascii="Calibri" w:hAnsi="Calibri"/>
                <w:sz w:val="22"/>
                <w:szCs w:val="22"/>
              </w:rPr>
              <w:t xml:space="preserve"> v3 development, it was felt that the group will need to keep the pressure on in order to solve the </w:t>
            </w:r>
            <w:proofErr w:type="spellStart"/>
            <w:r w:rsidR="006D4AE0">
              <w:rPr>
                <w:rFonts w:ascii="Calibri" w:hAnsi="Calibri"/>
                <w:sz w:val="22"/>
                <w:szCs w:val="22"/>
              </w:rPr>
              <w:t>ePortfolio</w:t>
            </w:r>
            <w:proofErr w:type="spellEnd"/>
            <w:r w:rsidR="006D4AE0">
              <w:rPr>
                <w:rFonts w:ascii="Calibri" w:hAnsi="Calibri"/>
                <w:sz w:val="22"/>
                <w:szCs w:val="22"/>
              </w:rPr>
              <w:t xml:space="preserve"> issues, as there are competing priorities in</w:t>
            </w:r>
            <w:r w:rsidR="004F0E04">
              <w:rPr>
                <w:rFonts w:ascii="Calibri" w:hAnsi="Calibri"/>
                <w:sz w:val="22"/>
                <w:szCs w:val="22"/>
              </w:rPr>
              <w:t xml:space="preserve"> the Digital Strategy Group.</w:t>
            </w:r>
          </w:p>
          <w:p w14:paraId="43638361" w14:textId="77777777" w:rsidR="00F92F46" w:rsidRDefault="004F0E04"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 FP Leads will meet after this Board and will go through the operational list of necessary developments. DH will then pursue with the Digital group. </w:t>
            </w:r>
          </w:p>
          <w:p w14:paraId="5BB3EB77" w14:textId="77777777" w:rsidR="004F0E04" w:rsidRDefault="004F0E04"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An </w:t>
            </w:r>
            <w:proofErr w:type="spellStart"/>
            <w:r>
              <w:rPr>
                <w:rFonts w:ascii="Calibri" w:hAnsi="Calibri"/>
                <w:sz w:val="22"/>
                <w:szCs w:val="22"/>
              </w:rPr>
              <w:t>ePortfolio</w:t>
            </w:r>
            <w:proofErr w:type="spellEnd"/>
            <w:r>
              <w:rPr>
                <w:rFonts w:ascii="Calibri" w:hAnsi="Calibri"/>
                <w:sz w:val="22"/>
                <w:szCs w:val="22"/>
              </w:rPr>
              <w:t xml:space="preserve"> Users Group is being created in the East region.</w:t>
            </w:r>
          </w:p>
          <w:p w14:paraId="205D1C29" w14:textId="77777777" w:rsidR="004F0E04" w:rsidRDefault="004F0E04"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DH reassured </w:t>
            </w:r>
            <w:proofErr w:type="spellStart"/>
            <w:r>
              <w:rPr>
                <w:rFonts w:ascii="Calibri" w:hAnsi="Calibri"/>
                <w:sz w:val="22"/>
                <w:szCs w:val="22"/>
              </w:rPr>
              <w:t>ChS</w:t>
            </w:r>
            <w:proofErr w:type="spellEnd"/>
            <w:r>
              <w:rPr>
                <w:rFonts w:ascii="Calibri" w:hAnsi="Calibri"/>
                <w:sz w:val="22"/>
                <w:szCs w:val="22"/>
              </w:rPr>
              <w:t xml:space="preserve"> and Foundation trainees that the issues with </w:t>
            </w:r>
            <w:proofErr w:type="spellStart"/>
            <w:r>
              <w:rPr>
                <w:rFonts w:ascii="Calibri" w:hAnsi="Calibri"/>
                <w:sz w:val="22"/>
                <w:szCs w:val="22"/>
              </w:rPr>
              <w:t>ePortfolio</w:t>
            </w:r>
            <w:proofErr w:type="spellEnd"/>
            <w:r>
              <w:rPr>
                <w:rFonts w:ascii="Calibri" w:hAnsi="Calibri"/>
                <w:sz w:val="22"/>
                <w:szCs w:val="22"/>
              </w:rPr>
              <w:t xml:space="preserve"> will not become detrimental to trainees. </w:t>
            </w:r>
          </w:p>
          <w:p w14:paraId="2F0E01E6" w14:textId="77777777" w:rsidR="00B60F35" w:rsidRPr="0085302D" w:rsidRDefault="00B60F35" w:rsidP="004E09D3">
            <w:pPr>
              <w:tabs>
                <w:tab w:val="left" w:pos="567"/>
                <w:tab w:val="left" w:pos="1134"/>
                <w:tab w:val="left" w:pos="1701"/>
                <w:tab w:val="left" w:pos="2268"/>
                <w:tab w:val="right" w:pos="9072"/>
              </w:tabs>
              <w:spacing w:after="120" w:line="276" w:lineRule="auto"/>
              <w:rPr>
                <w:rFonts w:ascii="Calibri" w:hAnsi="Calibri"/>
                <w:sz w:val="22"/>
                <w:szCs w:val="22"/>
              </w:rPr>
            </w:pPr>
            <w:bookmarkStart w:id="0" w:name="_GoBack"/>
            <w:bookmarkEnd w:id="0"/>
          </w:p>
        </w:tc>
        <w:tc>
          <w:tcPr>
            <w:tcW w:w="1684" w:type="dxa"/>
          </w:tcPr>
          <w:p w14:paraId="476BA674"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07DD7813" w14:textId="77777777" w:rsidR="004F0E04" w:rsidRDefault="004F0E04"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565432C3" w14:textId="77777777" w:rsidR="004F0E04" w:rsidRDefault="004F0E04"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772C5614" w14:textId="77777777" w:rsidR="004F0E04" w:rsidRDefault="004F0E04"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7AEF250A" w14:textId="77777777" w:rsidR="004F0E04" w:rsidRDefault="004F0E04"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436CE080" w14:textId="77777777" w:rsidR="004F0E04" w:rsidRPr="00D6338B" w:rsidRDefault="004F0E04"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r>
              <w:rPr>
                <w:rFonts w:ascii="Calibri" w:hAnsi="Calibri"/>
                <w:b/>
                <w:sz w:val="22"/>
                <w:szCs w:val="22"/>
              </w:rPr>
              <w:t>DH</w:t>
            </w:r>
          </w:p>
        </w:tc>
      </w:tr>
      <w:tr w:rsidR="0050387F" w:rsidRPr="0085302D" w14:paraId="65FBD24D" w14:textId="77777777" w:rsidTr="0050387F">
        <w:tc>
          <w:tcPr>
            <w:tcW w:w="1287" w:type="dxa"/>
          </w:tcPr>
          <w:p w14:paraId="29E2569B"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6B213D77"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sz w:val="22"/>
                <w:szCs w:val="22"/>
              </w:rPr>
              <w:t xml:space="preserve">2017 </w:t>
            </w:r>
            <w:r w:rsidRPr="008A53DF">
              <w:rPr>
                <w:rFonts w:ascii="Calibri" w:hAnsi="Calibri"/>
                <w:sz w:val="22"/>
                <w:szCs w:val="22"/>
              </w:rPr>
              <w:t>Recruitment</w:t>
            </w:r>
            <w:r>
              <w:rPr>
                <w:rFonts w:ascii="Calibri" w:hAnsi="Calibri"/>
                <w:b/>
                <w:sz w:val="22"/>
                <w:szCs w:val="22"/>
              </w:rPr>
              <w:t xml:space="preserve"> </w:t>
            </w:r>
          </w:p>
          <w:p w14:paraId="753FF12B" w14:textId="77777777" w:rsidR="004F0E04" w:rsidRDefault="004F0E04"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DH noted that it is highly likely that</w:t>
            </w:r>
            <w:r w:rsidR="00E9044C">
              <w:rPr>
                <w:rFonts w:ascii="Calibri" w:hAnsi="Calibri"/>
                <w:sz w:val="22"/>
                <w:szCs w:val="22"/>
              </w:rPr>
              <w:t xml:space="preserve"> the</w:t>
            </w:r>
            <w:r>
              <w:rPr>
                <w:rFonts w:ascii="Calibri" w:hAnsi="Calibri"/>
                <w:sz w:val="22"/>
                <w:szCs w:val="22"/>
              </w:rPr>
              <w:t xml:space="preserve"> </w:t>
            </w:r>
            <w:r w:rsidR="00E9044C">
              <w:rPr>
                <w:rFonts w:ascii="Calibri" w:hAnsi="Calibri"/>
                <w:sz w:val="22"/>
                <w:szCs w:val="22"/>
              </w:rPr>
              <w:t xml:space="preserve">August 2017 </w:t>
            </w:r>
            <w:r>
              <w:rPr>
                <w:rFonts w:ascii="Calibri" w:hAnsi="Calibri"/>
                <w:sz w:val="22"/>
                <w:szCs w:val="22"/>
              </w:rPr>
              <w:t xml:space="preserve">Foundation </w:t>
            </w:r>
            <w:r w:rsidR="00E9044C">
              <w:rPr>
                <w:rFonts w:ascii="Calibri" w:hAnsi="Calibri"/>
                <w:sz w:val="22"/>
                <w:szCs w:val="22"/>
              </w:rPr>
              <w:t xml:space="preserve">intake </w:t>
            </w:r>
            <w:r>
              <w:rPr>
                <w:rFonts w:ascii="Calibri" w:hAnsi="Calibri"/>
                <w:sz w:val="22"/>
                <w:szCs w:val="22"/>
              </w:rPr>
              <w:t xml:space="preserve">will be undersubscribed for the first time </w:t>
            </w:r>
            <w:r w:rsidR="00E9044C">
              <w:rPr>
                <w:rFonts w:ascii="Calibri" w:hAnsi="Calibri"/>
                <w:sz w:val="22"/>
                <w:szCs w:val="22"/>
              </w:rPr>
              <w:t>in a number of years. If the usual 7% attrition rate holds true, the UK will be undersubscribed by approximately 450 trainees.</w:t>
            </w:r>
            <w:r>
              <w:rPr>
                <w:rFonts w:ascii="Calibri" w:hAnsi="Calibri"/>
                <w:sz w:val="22"/>
                <w:szCs w:val="22"/>
              </w:rPr>
              <w:t xml:space="preserve"> A </w:t>
            </w:r>
            <w:r w:rsidR="00B94D29">
              <w:rPr>
                <w:rFonts w:ascii="Calibri" w:hAnsi="Calibri"/>
                <w:sz w:val="22"/>
                <w:szCs w:val="22"/>
              </w:rPr>
              <w:t xml:space="preserve">potential </w:t>
            </w:r>
            <w:r>
              <w:rPr>
                <w:rFonts w:ascii="Calibri" w:hAnsi="Calibri"/>
                <w:sz w:val="22"/>
                <w:szCs w:val="22"/>
              </w:rPr>
              <w:t>shortage of a</w:t>
            </w:r>
            <w:r w:rsidR="00B94D29">
              <w:rPr>
                <w:rFonts w:ascii="Calibri" w:hAnsi="Calibri"/>
                <w:sz w:val="22"/>
                <w:szCs w:val="22"/>
              </w:rPr>
              <w:t>round</w:t>
            </w:r>
            <w:r>
              <w:rPr>
                <w:rFonts w:ascii="Calibri" w:hAnsi="Calibri"/>
                <w:sz w:val="22"/>
                <w:szCs w:val="22"/>
              </w:rPr>
              <w:t xml:space="preserve"> 40 trainees in Scotland </w:t>
            </w:r>
            <w:r w:rsidR="00B94D29">
              <w:rPr>
                <w:rFonts w:ascii="Calibri" w:hAnsi="Calibri"/>
                <w:sz w:val="22"/>
                <w:szCs w:val="22"/>
              </w:rPr>
              <w:t>could be</w:t>
            </w:r>
            <w:r>
              <w:rPr>
                <w:rFonts w:ascii="Calibri" w:hAnsi="Calibri"/>
                <w:sz w:val="22"/>
                <w:szCs w:val="22"/>
              </w:rPr>
              <w:t xml:space="preserve"> expected, which will mean gaps in rotas and the subsequent potential deficiencies in </w:t>
            </w:r>
            <w:r w:rsidR="00B94D29">
              <w:rPr>
                <w:rFonts w:ascii="Calibri" w:hAnsi="Calibri"/>
                <w:sz w:val="22"/>
                <w:szCs w:val="22"/>
              </w:rPr>
              <w:t>training</w:t>
            </w:r>
            <w:r>
              <w:rPr>
                <w:rFonts w:ascii="Calibri" w:hAnsi="Calibri"/>
                <w:sz w:val="22"/>
                <w:szCs w:val="22"/>
              </w:rPr>
              <w:t xml:space="preserve">. </w:t>
            </w:r>
          </w:p>
          <w:p w14:paraId="3113F10A" w14:textId="77777777" w:rsidR="004F0E04" w:rsidRDefault="004F0E04"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UKFPO are exploring various routes to enhance the number of applicants. </w:t>
            </w:r>
          </w:p>
          <w:p w14:paraId="6512CE31" w14:textId="77777777" w:rsidR="00B60F35" w:rsidRPr="004F0E04" w:rsidRDefault="0027744E" w:rsidP="00B60F35">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first round of allocations will take place in March and they will have a better idea of numbers then. A second round of advertising will occur in February. The 45 extra</w:t>
            </w:r>
            <w:r w:rsidR="00E9044C">
              <w:rPr>
                <w:rFonts w:ascii="Calibri" w:hAnsi="Calibri"/>
                <w:sz w:val="22"/>
                <w:szCs w:val="22"/>
              </w:rPr>
              <w:t xml:space="preserve"> Scottish</w:t>
            </w:r>
            <w:r>
              <w:rPr>
                <w:rFonts w:ascii="Calibri" w:hAnsi="Calibri"/>
                <w:sz w:val="22"/>
                <w:szCs w:val="22"/>
              </w:rPr>
              <w:t xml:space="preserve"> F1 and F2 </w:t>
            </w:r>
            <w:r w:rsidR="00E9044C">
              <w:rPr>
                <w:rFonts w:ascii="Calibri" w:hAnsi="Calibri"/>
                <w:sz w:val="22"/>
                <w:szCs w:val="22"/>
              </w:rPr>
              <w:t xml:space="preserve">posts will remain in place. </w:t>
            </w:r>
            <w:r>
              <w:rPr>
                <w:rFonts w:ascii="Calibri" w:hAnsi="Calibri"/>
                <w:sz w:val="22"/>
                <w:szCs w:val="22"/>
              </w:rPr>
              <w:t xml:space="preserve">After </w:t>
            </w:r>
            <w:r w:rsidR="00E9044C">
              <w:rPr>
                <w:rFonts w:ascii="Calibri" w:hAnsi="Calibri"/>
                <w:sz w:val="22"/>
                <w:szCs w:val="22"/>
              </w:rPr>
              <w:t xml:space="preserve">overall allocation </w:t>
            </w:r>
            <w:r>
              <w:rPr>
                <w:rFonts w:ascii="Calibri" w:hAnsi="Calibri"/>
                <w:sz w:val="22"/>
                <w:szCs w:val="22"/>
              </w:rPr>
              <w:t xml:space="preserve">numbers are clear in March this position </w:t>
            </w:r>
            <w:r w:rsidR="00E9044C">
              <w:rPr>
                <w:rFonts w:ascii="Calibri" w:hAnsi="Calibri"/>
                <w:sz w:val="22"/>
                <w:szCs w:val="22"/>
              </w:rPr>
              <w:t>may</w:t>
            </w:r>
            <w:r>
              <w:rPr>
                <w:rFonts w:ascii="Calibri" w:hAnsi="Calibri"/>
                <w:sz w:val="22"/>
                <w:szCs w:val="22"/>
              </w:rPr>
              <w:t xml:space="preserve"> have to be revis</w:t>
            </w:r>
            <w:r w:rsidR="00E9044C">
              <w:rPr>
                <w:rFonts w:ascii="Calibri" w:hAnsi="Calibri"/>
                <w:sz w:val="22"/>
                <w:szCs w:val="22"/>
              </w:rPr>
              <w:t>ited on a Scottish basis.</w:t>
            </w:r>
            <w:r>
              <w:rPr>
                <w:rFonts w:ascii="Calibri" w:hAnsi="Calibri"/>
                <w:sz w:val="22"/>
                <w:szCs w:val="22"/>
              </w:rPr>
              <w:t xml:space="preserve"> </w:t>
            </w:r>
          </w:p>
        </w:tc>
        <w:tc>
          <w:tcPr>
            <w:tcW w:w="1684" w:type="dxa"/>
          </w:tcPr>
          <w:p w14:paraId="1D7D2B88"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7C040779" w14:textId="77777777" w:rsidTr="0050387F">
        <w:tc>
          <w:tcPr>
            <w:tcW w:w="1287" w:type="dxa"/>
          </w:tcPr>
          <w:p w14:paraId="08BFC245"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3F8C92EE" w14:textId="77777777" w:rsidR="00E9044C" w:rsidRDefault="0050387F" w:rsidP="00E9044C">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Medical Student</w:t>
            </w:r>
            <w:r w:rsidR="00E9044C">
              <w:rPr>
                <w:rFonts w:ascii="Calibri" w:hAnsi="Calibri"/>
                <w:sz w:val="22"/>
                <w:szCs w:val="22"/>
              </w:rPr>
              <w:t>s providing some assistance during F1 Annual leave</w:t>
            </w:r>
          </w:p>
          <w:p w14:paraId="0EED8157" w14:textId="77777777" w:rsidR="00C0473E" w:rsidRDefault="00E9044C" w:rsidP="00E9044C">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DH is aware of a Scottish hospital paying senior medical students to provide some formal assistance on wards during F1 doctor annual leave. </w:t>
            </w:r>
            <w:r w:rsidR="00C0473E">
              <w:rPr>
                <w:rFonts w:ascii="Calibri" w:hAnsi="Calibri"/>
                <w:sz w:val="22"/>
                <w:szCs w:val="22"/>
              </w:rPr>
              <w:t xml:space="preserve"> The</w:t>
            </w:r>
            <w:r>
              <w:rPr>
                <w:rFonts w:ascii="Calibri" w:hAnsi="Calibri"/>
                <w:sz w:val="22"/>
                <w:szCs w:val="22"/>
              </w:rPr>
              <w:t xml:space="preserve"> Board discussed the </w:t>
            </w:r>
            <w:r w:rsidR="00C0473E">
              <w:rPr>
                <w:rFonts w:ascii="Calibri" w:hAnsi="Calibri"/>
                <w:sz w:val="22"/>
                <w:szCs w:val="22"/>
              </w:rPr>
              <w:t xml:space="preserve">ramifications </w:t>
            </w:r>
            <w:r>
              <w:rPr>
                <w:rFonts w:ascii="Calibri" w:hAnsi="Calibri"/>
                <w:sz w:val="22"/>
                <w:szCs w:val="22"/>
              </w:rPr>
              <w:t>including</w:t>
            </w:r>
            <w:r w:rsidR="00C0473E">
              <w:rPr>
                <w:rFonts w:ascii="Calibri" w:hAnsi="Calibri"/>
                <w:sz w:val="22"/>
                <w:szCs w:val="22"/>
              </w:rPr>
              <w:t xml:space="preserve"> governance, supervision and </w:t>
            </w:r>
            <w:r w:rsidR="007023EB">
              <w:rPr>
                <w:rFonts w:ascii="Calibri" w:hAnsi="Calibri"/>
                <w:sz w:val="22"/>
                <w:szCs w:val="22"/>
              </w:rPr>
              <w:t>other aspects</w:t>
            </w:r>
            <w:r w:rsidR="00C0473E">
              <w:rPr>
                <w:rFonts w:ascii="Calibri" w:hAnsi="Calibri"/>
                <w:sz w:val="22"/>
                <w:szCs w:val="22"/>
              </w:rPr>
              <w:t xml:space="preserve"> </w:t>
            </w:r>
            <w:r>
              <w:rPr>
                <w:rFonts w:ascii="Calibri" w:hAnsi="Calibri"/>
                <w:sz w:val="22"/>
                <w:szCs w:val="22"/>
              </w:rPr>
              <w:t xml:space="preserve">of how this might be implemented. </w:t>
            </w:r>
            <w:r w:rsidR="00C0473E">
              <w:rPr>
                <w:rFonts w:ascii="Calibri" w:hAnsi="Calibri"/>
                <w:sz w:val="22"/>
                <w:szCs w:val="22"/>
              </w:rPr>
              <w:t xml:space="preserve">DH will seek clarification about what sort of work the students are asked to do and </w:t>
            </w:r>
            <w:r w:rsidR="00B94D29">
              <w:rPr>
                <w:rFonts w:ascii="Calibri" w:hAnsi="Calibri"/>
                <w:sz w:val="22"/>
                <w:szCs w:val="22"/>
              </w:rPr>
              <w:t>under what arra</w:t>
            </w:r>
            <w:r w:rsidR="00B60F35">
              <w:rPr>
                <w:rFonts w:ascii="Calibri" w:hAnsi="Calibri"/>
                <w:sz w:val="22"/>
                <w:szCs w:val="22"/>
              </w:rPr>
              <w:t>n</w:t>
            </w:r>
            <w:r w:rsidR="00B94D29">
              <w:rPr>
                <w:rFonts w:ascii="Calibri" w:hAnsi="Calibri"/>
                <w:sz w:val="22"/>
                <w:szCs w:val="22"/>
              </w:rPr>
              <w:t xml:space="preserve">gements. He </w:t>
            </w:r>
            <w:r w:rsidR="00C0473E">
              <w:rPr>
                <w:rFonts w:ascii="Calibri" w:hAnsi="Calibri"/>
                <w:sz w:val="22"/>
                <w:szCs w:val="22"/>
              </w:rPr>
              <w:t xml:space="preserve">will report back to the Board. </w:t>
            </w:r>
          </w:p>
        </w:tc>
        <w:tc>
          <w:tcPr>
            <w:tcW w:w="1684" w:type="dxa"/>
          </w:tcPr>
          <w:p w14:paraId="4887A805"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7459140" w14:textId="77777777" w:rsidR="00C0473E" w:rsidRDefault="00C0473E"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62E1F806" w14:textId="77777777" w:rsidR="00C0473E" w:rsidRDefault="00C0473E"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p w14:paraId="11F4EBBA" w14:textId="77777777" w:rsidR="00C0473E" w:rsidRDefault="00C0473E"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r>
              <w:rPr>
                <w:rFonts w:ascii="Calibri" w:hAnsi="Calibri"/>
                <w:b/>
                <w:sz w:val="22"/>
                <w:szCs w:val="22"/>
              </w:rPr>
              <w:t>DH</w:t>
            </w:r>
          </w:p>
        </w:tc>
      </w:tr>
      <w:tr w:rsidR="0050387F" w:rsidRPr="0085302D" w14:paraId="0B77EC67" w14:textId="77777777" w:rsidTr="0050387F">
        <w:tc>
          <w:tcPr>
            <w:tcW w:w="1287" w:type="dxa"/>
          </w:tcPr>
          <w:p w14:paraId="419FA30B"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243EC107"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Shadowing </w:t>
            </w:r>
            <w:r w:rsidR="00B94D29">
              <w:rPr>
                <w:rFonts w:ascii="Calibri" w:hAnsi="Calibri"/>
                <w:sz w:val="22"/>
                <w:szCs w:val="22"/>
              </w:rPr>
              <w:t>W</w:t>
            </w:r>
            <w:r>
              <w:rPr>
                <w:rFonts w:ascii="Calibri" w:hAnsi="Calibri"/>
                <w:sz w:val="22"/>
                <w:szCs w:val="22"/>
              </w:rPr>
              <w:t xml:space="preserve">eek pay </w:t>
            </w:r>
          </w:p>
          <w:p w14:paraId="167FEFD4" w14:textId="77777777" w:rsidR="00751C11" w:rsidRDefault="00751C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Foundation trainees are currently funded fo</w:t>
            </w:r>
            <w:r w:rsidR="00E9044C">
              <w:rPr>
                <w:rFonts w:ascii="Calibri" w:hAnsi="Calibri"/>
                <w:sz w:val="22"/>
                <w:szCs w:val="22"/>
              </w:rPr>
              <w:t>r 4 out of the 6 days of their S</w:t>
            </w:r>
            <w:r>
              <w:rPr>
                <w:rFonts w:ascii="Calibri" w:hAnsi="Calibri"/>
                <w:sz w:val="22"/>
                <w:szCs w:val="22"/>
              </w:rPr>
              <w:t xml:space="preserve">hadowing </w:t>
            </w:r>
            <w:r w:rsidR="00E9044C">
              <w:rPr>
                <w:rFonts w:ascii="Calibri" w:hAnsi="Calibri"/>
                <w:sz w:val="22"/>
                <w:szCs w:val="22"/>
              </w:rPr>
              <w:t>W</w:t>
            </w:r>
            <w:r>
              <w:rPr>
                <w:rFonts w:ascii="Calibri" w:hAnsi="Calibri"/>
                <w:sz w:val="22"/>
                <w:szCs w:val="22"/>
              </w:rPr>
              <w:t xml:space="preserve">eek. The Scottish Government and BMA </w:t>
            </w:r>
            <w:r w:rsidR="00B94D29">
              <w:rPr>
                <w:rFonts w:ascii="Calibri" w:hAnsi="Calibri"/>
                <w:sz w:val="22"/>
                <w:szCs w:val="22"/>
              </w:rPr>
              <w:t xml:space="preserve">apparently </w:t>
            </w:r>
            <w:r>
              <w:rPr>
                <w:rFonts w:ascii="Calibri" w:hAnsi="Calibri"/>
                <w:sz w:val="22"/>
                <w:szCs w:val="22"/>
              </w:rPr>
              <w:t xml:space="preserve">agreed that </w:t>
            </w:r>
            <w:r w:rsidR="00B94D29">
              <w:rPr>
                <w:rFonts w:ascii="Calibri" w:hAnsi="Calibri"/>
                <w:sz w:val="22"/>
                <w:szCs w:val="22"/>
              </w:rPr>
              <w:t>all 6 days should be funded, including</w:t>
            </w:r>
            <w:r>
              <w:rPr>
                <w:rFonts w:ascii="Calibri" w:hAnsi="Calibri"/>
                <w:sz w:val="22"/>
                <w:szCs w:val="22"/>
              </w:rPr>
              <w:t xml:space="preserve"> any mandatory induction. If their time is not paid for, then attendance </w:t>
            </w:r>
            <w:r w:rsidR="007023EB">
              <w:rPr>
                <w:rFonts w:ascii="Calibri" w:hAnsi="Calibri"/>
                <w:sz w:val="22"/>
                <w:szCs w:val="22"/>
              </w:rPr>
              <w:t>should be</w:t>
            </w:r>
            <w:r>
              <w:rPr>
                <w:rFonts w:ascii="Calibri" w:hAnsi="Calibri"/>
                <w:sz w:val="22"/>
                <w:szCs w:val="22"/>
              </w:rPr>
              <w:t xml:space="preserve"> voluntary</w:t>
            </w:r>
            <w:r w:rsidR="00B94D29">
              <w:rPr>
                <w:rFonts w:ascii="Calibri" w:hAnsi="Calibri"/>
                <w:sz w:val="22"/>
                <w:szCs w:val="22"/>
              </w:rPr>
              <w:t xml:space="preserve"> on the unpaid days</w:t>
            </w:r>
            <w:r>
              <w:rPr>
                <w:rFonts w:ascii="Calibri" w:hAnsi="Calibri"/>
                <w:sz w:val="22"/>
                <w:szCs w:val="22"/>
              </w:rPr>
              <w:t>. The</w:t>
            </w:r>
            <w:r w:rsidR="00E9044C">
              <w:rPr>
                <w:rFonts w:ascii="Calibri" w:hAnsi="Calibri"/>
                <w:sz w:val="22"/>
                <w:szCs w:val="22"/>
              </w:rPr>
              <w:t xml:space="preserve"> Health Board</w:t>
            </w:r>
            <w:r>
              <w:rPr>
                <w:rFonts w:ascii="Calibri" w:hAnsi="Calibri"/>
                <w:sz w:val="22"/>
                <w:szCs w:val="22"/>
              </w:rPr>
              <w:t xml:space="preserve"> finance departments were </w:t>
            </w:r>
            <w:r w:rsidR="00E9044C">
              <w:rPr>
                <w:rFonts w:ascii="Calibri" w:hAnsi="Calibri"/>
                <w:sz w:val="22"/>
                <w:szCs w:val="22"/>
              </w:rPr>
              <w:t>apparently not fully sighted on the pr</w:t>
            </w:r>
            <w:r w:rsidR="00B94D29">
              <w:rPr>
                <w:rFonts w:ascii="Calibri" w:hAnsi="Calibri"/>
                <w:sz w:val="22"/>
                <w:szCs w:val="22"/>
              </w:rPr>
              <w:t>o</w:t>
            </w:r>
            <w:r w:rsidR="00E9044C">
              <w:rPr>
                <w:rFonts w:ascii="Calibri" w:hAnsi="Calibri"/>
                <w:sz w:val="22"/>
                <w:szCs w:val="22"/>
              </w:rPr>
              <w:t>posed arrangement</w:t>
            </w:r>
            <w:r w:rsidR="00B94D29">
              <w:rPr>
                <w:rFonts w:ascii="Calibri" w:hAnsi="Calibri"/>
                <w:sz w:val="22"/>
                <w:szCs w:val="22"/>
              </w:rPr>
              <w:t>, leading to some Boards paying 4 days and others 6.</w:t>
            </w:r>
            <w:r>
              <w:rPr>
                <w:rFonts w:ascii="Calibri" w:hAnsi="Calibri"/>
                <w:sz w:val="22"/>
                <w:szCs w:val="22"/>
              </w:rPr>
              <w:t xml:space="preserve"> </w:t>
            </w:r>
          </w:p>
          <w:p w14:paraId="45205A07" w14:textId="77777777" w:rsidR="00751C11" w:rsidRDefault="00751C1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w:t>
            </w:r>
            <w:r w:rsidR="00B94D29">
              <w:rPr>
                <w:rFonts w:ascii="Calibri" w:hAnsi="Calibri"/>
                <w:sz w:val="22"/>
                <w:szCs w:val="22"/>
              </w:rPr>
              <w:t xml:space="preserve"> Board agreed that the Deanery I</w:t>
            </w:r>
            <w:r>
              <w:rPr>
                <w:rFonts w:ascii="Calibri" w:hAnsi="Calibri"/>
                <w:sz w:val="22"/>
                <w:szCs w:val="22"/>
              </w:rPr>
              <w:t>nduction is mandatory</w:t>
            </w:r>
            <w:r w:rsidR="00B94D29">
              <w:rPr>
                <w:rFonts w:ascii="Calibri" w:hAnsi="Calibri"/>
                <w:sz w:val="22"/>
                <w:szCs w:val="22"/>
              </w:rPr>
              <w:t>. They also discussed t</w:t>
            </w:r>
            <w:r>
              <w:rPr>
                <w:rFonts w:ascii="Calibri" w:hAnsi="Calibri"/>
                <w:sz w:val="22"/>
                <w:szCs w:val="22"/>
              </w:rPr>
              <w:t>he IMG induction</w:t>
            </w:r>
            <w:r w:rsidR="00B94D29">
              <w:rPr>
                <w:rFonts w:ascii="Calibri" w:hAnsi="Calibri"/>
                <w:sz w:val="22"/>
                <w:szCs w:val="22"/>
              </w:rPr>
              <w:t>. Hopefully ar</w:t>
            </w:r>
            <w:r w:rsidR="00B60F35">
              <w:rPr>
                <w:rFonts w:ascii="Calibri" w:hAnsi="Calibri"/>
                <w:sz w:val="22"/>
                <w:szCs w:val="22"/>
              </w:rPr>
              <w:t>r</w:t>
            </w:r>
            <w:r w:rsidR="00B94D29">
              <w:rPr>
                <w:rFonts w:ascii="Calibri" w:hAnsi="Calibri"/>
                <w:sz w:val="22"/>
                <w:szCs w:val="22"/>
              </w:rPr>
              <w:t>angements will be clearer for the 2017 induction. DH will update MDET on this issue.</w:t>
            </w:r>
          </w:p>
          <w:p w14:paraId="052A995C" w14:textId="77777777" w:rsidR="00751C11" w:rsidRDefault="00751C11" w:rsidP="004E09D3">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4E4A1797"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3330F56E" w14:textId="77777777" w:rsidTr="0050387F">
        <w:tc>
          <w:tcPr>
            <w:tcW w:w="1287" w:type="dxa"/>
          </w:tcPr>
          <w:p w14:paraId="12B4D827"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3ED51481" w14:textId="77777777" w:rsidR="0050387F" w:rsidRDefault="007370DD"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Foundation Development Day: 20 April </w:t>
            </w:r>
            <w:r w:rsidR="0050387F">
              <w:rPr>
                <w:rFonts w:ascii="Calibri" w:hAnsi="Calibri"/>
                <w:sz w:val="22"/>
                <w:szCs w:val="22"/>
              </w:rPr>
              <w:t>2017</w:t>
            </w:r>
          </w:p>
          <w:p w14:paraId="0F806585" w14:textId="77777777" w:rsidR="00751C11" w:rsidRDefault="00751C11"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The group noted the date of next year’s Foundation Development Day</w:t>
            </w:r>
            <w:r w:rsidR="006E0112">
              <w:rPr>
                <w:rFonts w:ascii="Calibri" w:hAnsi="Calibri"/>
                <w:sz w:val="22"/>
                <w:szCs w:val="22"/>
              </w:rPr>
              <w:t xml:space="preserve"> taking place in </w:t>
            </w:r>
            <w:proofErr w:type="spellStart"/>
            <w:r w:rsidR="006E0112">
              <w:rPr>
                <w:rFonts w:ascii="Calibri" w:hAnsi="Calibri"/>
                <w:sz w:val="22"/>
                <w:szCs w:val="22"/>
              </w:rPr>
              <w:t>Murrayshall</w:t>
            </w:r>
            <w:proofErr w:type="spellEnd"/>
            <w:r w:rsidR="00DA5F0B">
              <w:rPr>
                <w:rFonts w:ascii="Calibri" w:hAnsi="Calibri"/>
                <w:sz w:val="22"/>
                <w:szCs w:val="22"/>
              </w:rPr>
              <w:t>, Perth</w:t>
            </w:r>
            <w:r>
              <w:rPr>
                <w:rFonts w:ascii="Calibri" w:hAnsi="Calibri"/>
                <w:sz w:val="22"/>
                <w:szCs w:val="22"/>
              </w:rPr>
              <w:t>.</w:t>
            </w:r>
          </w:p>
          <w:p w14:paraId="4BC34BD3" w14:textId="77777777" w:rsidR="00751C11" w:rsidRDefault="00751C11" w:rsidP="004E09D3">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1E40B373"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5A728D0F" w14:textId="77777777" w:rsidTr="0050387F">
        <w:tc>
          <w:tcPr>
            <w:tcW w:w="1287" w:type="dxa"/>
          </w:tcPr>
          <w:p w14:paraId="78444EB4" w14:textId="77777777" w:rsidR="0050387F" w:rsidRPr="0085302D" w:rsidRDefault="0050387F" w:rsidP="004E09D3">
            <w:pPr>
              <w:numPr>
                <w:ilvl w:val="1"/>
                <w:numId w:val="26"/>
              </w:numPr>
              <w:spacing w:after="120" w:line="276" w:lineRule="auto"/>
              <w:rPr>
                <w:rFonts w:ascii="Calibri" w:hAnsi="Calibri"/>
                <w:sz w:val="22"/>
                <w:szCs w:val="22"/>
              </w:rPr>
            </w:pPr>
          </w:p>
        </w:tc>
        <w:tc>
          <w:tcPr>
            <w:tcW w:w="7218" w:type="dxa"/>
          </w:tcPr>
          <w:p w14:paraId="6F8C561C" w14:textId="77777777" w:rsidR="0050387F" w:rsidRDefault="0050387F"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NES Medical Education Conference: 04-05</w:t>
            </w:r>
            <w:r w:rsidR="007370DD">
              <w:rPr>
                <w:rFonts w:ascii="Calibri" w:hAnsi="Calibri"/>
                <w:sz w:val="22"/>
                <w:szCs w:val="22"/>
              </w:rPr>
              <w:t xml:space="preserve"> May </w:t>
            </w:r>
            <w:r>
              <w:rPr>
                <w:rFonts w:ascii="Calibri" w:hAnsi="Calibri"/>
                <w:sz w:val="22"/>
                <w:szCs w:val="22"/>
              </w:rPr>
              <w:t>2017</w:t>
            </w:r>
          </w:p>
          <w:p w14:paraId="75D060C9" w14:textId="77777777" w:rsidR="00751C11" w:rsidRDefault="00751C11"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The group noted the date of next year’s NES Medical Conference</w:t>
            </w:r>
            <w:r w:rsidR="006E0112">
              <w:rPr>
                <w:rFonts w:ascii="Calibri" w:hAnsi="Calibri"/>
                <w:sz w:val="22"/>
                <w:szCs w:val="22"/>
              </w:rPr>
              <w:t xml:space="preserve"> taking place at the EICC in Edinburgh</w:t>
            </w:r>
            <w:r>
              <w:rPr>
                <w:rFonts w:ascii="Calibri" w:hAnsi="Calibri"/>
                <w:sz w:val="22"/>
                <w:szCs w:val="22"/>
              </w:rPr>
              <w:t>.</w:t>
            </w:r>
          </w:p>
          <w:p w14:paraId="561DFF85" w14:textId="77777777" w:rsidR="00751C11" w:rsidRDefault="00751C11" w:rsidP="004E09D3">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57E07EEF"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5A8042C5" w14:textId="77777777" w:rsidTr="0050387F">
        <w:tc>
          <w:tcPr>
            <w:tcW w:w="1287" w:type="dxa"/>
          </w:tcPr>
          <w:p w14:paraId="779A6A69" w14:textId="77777777" w:rsidR="0050387F" w:rsidRPr="0085302D" w:rsidRDefault="0050387F" w:rsidP="004E09D3">
            <w:pPr>
              <w:numPr>
                <w:ilvl w:val="0"/>
                <w:numId w:val="26"/>
              </w:numPr>
              <w:spacing w:after="120" w:line="276" w:lineRule="auto"/>
              <w:rPr>
                <w:rFonts w:ascii="Calibri" w:hAnsi="Calibri"/>
                <w:sz w:val="22"/>
                <w:szCs w:val="22"/>
              </w:rPr>
            </w:pPr>
          </w:p>
        </w:tc>
        <w:tc>
          <w:tcPr>
            <w:tcW w:w="7218" w:type="dxa"/>
          </w:tcPr>
          <w:p w14:paraId="79F148E9" w14:textId="77777777" w:rsidR="0050387F" w:rsidRDefault="0050387F" w:rsidP="004E09D3">
            <w:pPr>
              <w:tabs>
                <w:tab w:val="left" w:pos="567"/>
                <w:tab w:val="left" w:pos="1134"/>
                <w:tab w:val="left" w:pos="1701"/>
                <w:tab w:val="left" w:pos="2268"/>
                <w:tab w:val="right" w:pos="9072"/>
              </w:tabs>
              <w:spacing w:line="276" w:lineRule="auto"/>
              <w:rPr>
                <w:rFonts w:ascii="Calibri" w:hAnsi="Calibri"/>
                <w:b/>
                <w:sz w:val="22"/>
                <w:szCs w:val="22"/>
              </w:rPr>
            </w:pPr>
            <w:r w:rsidRPr="00BE1D2D">
              <w:rPr>
                <w:rFonts w:ascii="Calibri" w:hAnsi="Calibri"/>
                <w:b/>
                <w:sz w:val="22"/>
                <w:szCs w:val="22"/>
              </w:rPr>
              <w:t>QI/QM</w:t>
            </w:r>
            <w:r>
              <w:rPr>
                <w:rFonts w:ascii="Calibri" w:hAnsi="Calibri"/>
                <w:b/>
                <w:sz w:val="22"/>
                <w:szCs w:val="22"/>
              </w:rPr>
              <w:t xml:space="preserve"> </w:t>
            </w:r>
          </w:p>
          <w:p w14:paraId="3886FBC5" w14:textId="77777777" w:rsidR="006E0112" w:rsidRDefault="006E0112"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The plan</w:t>
            </w:r>
            <w:r w:rsidR="007370DD">
              <w:rPr>
                <w:rFonts w:ascii="Calibri" w:hAnsi="Calibri"/>
                <w:sz w:val="22"/>
                <w:szCs w:val="22"/>
              </w:rPr>
              <w:t xml:space="preserve"> for visits f</w:t>
            </w:r>
            <w:r>
              <w:rPr>
                <w:rFonts w:ascii="Calibri" w:hAnsi="Calibri"/>
                <w:sz w:val="22"/>
                <w:szCs w:val="22"/>
              </w:rPr>
              <w:t xml:space="preserve">or next year is being discussed. </w:t>
            </w:r>
          </w:p>
          <w:p w14:paraId="2D75886A" w14:textId="77777777" w:rsidR="006E0112" w:rsidRDefault="006E0112"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lastRenderedPageBreak/>
              <w:t xml:space="preserve">Foundation reps are part of most visits and they attend other specialties’ </w:t>
            </w:r>
            <w:proofErr w:type="spellStart"/>
            <w:r>
              <w:rPr>
                <w:rFonts w:ascii="Calibri" w:hAnsi="Calibri"/>
                <w:sz w:val="22"/>
                <w:szCs w:val="22"/>
              </w:rPr>
              <w:t>sQMGs</w:t>
            </w:r>
            <w:proofErr w:type="spellEnd"/>
            <w:r>
              <w:rPr>
                <w:rFonts w:ascii="Calibri" w:hAnsi="Calibri"/>
                <w:sz w:val="22"/>
                <w:szCs w:val="22"/>
              </w:rPr>
              <w:t xml:space="preserve">, but it was felt that </w:t>
            </w:r>
            <w:r w:rsidR="00DA5F0B">
              <w:rPr>
                <w:rFonts w:ascii="Calibri" w:hAnsi="Calibri"/>
                <w:sz w:val="22"/>
                <w:szCs w:val="22"/>
              </w:rPr>
              <w:t xml:space="preserve">we could improve the communication </w:t>
            </w:r>
            <w:r>
              <w:rPr>
                <w:rFonts w:ascii="Calibri" w:hAnsi="Calibri"/>
                <w:sz w:val="22"/>
                <w:szCs w:val="22"/>
              </w:rPr>
              <w:t>between the reps.</w:t>
            </w:r>
          </w:p>
          <w:p w14:paraId="10FF07CD" w14:textId="77777777" w:rsidR="006E0112" w:rsidRDefault="006E0112" w:rsidP="004E09D3">
            <w:pPr>
              <w:tabs>
                <w:tab w:val="left" w:pos="567"/>
                <w:tab w:val="left" w:pos="1134"/>
                <w:tab w:val="left" w:pos="1701"/>
                <w:tab w:val="left" w:pos="2268"/>
                <w:tab w:val="right" w:pos="9072"/>
              </w:tabs>
              <w:spacing w:line="276" w:lineRule="auto"/>
              <w:rPr>
                <w:rFonts w:ascii="Calibri" w:hAnsi="Calibri"/>
                <w:sz w:val="22"/>
                <w:szCs w:val="22"/>
              </w:rPr>
            </w:pPr>
          </w:p>
          <w:p w14:paraId="22DB0D47" w14:textId="77777777" w:rsidR="006E0112" w:rsidRDefault="006E0112"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 xml:space="preserve">There is work in progress around the </w:t>
            </w:r>
            <w:r w:rsidR="00DA5F0B">
              <w:rPr>
                <w:rFonts w:ascii="Calibri" w:hAnsi="Calibri"/>
                <w:sz w:val="22"/>
                <w:szCs w:val="22"/>
              </w:rPr>
              <w:t xml:space="preserve">Annual Deanery Report, as the </w:t>
            </w:r>
            <w:r>
              <w:rPr>
                <w:rFonts w:ascii="Calibri" w:hAnsi="Calibri"/>
                <w:sz w:val="22"/>
                <w:szCs w:val="22"/>
              </w:rPr>
              <w:t xml:space="preserve">FPD </w:t>
            </w:r>
            <w:r w:rsidR="00DA5F0B">
              <w:rPr>
                <w:rFonts w:ascii="Calibri" w:hAnsi="Calibri"/>
                <w:sz w:val="22"/>
                <w:szCs w:val="22"/>
              </w:rPr>
              <w:t>input can’t work in the same way as the TPD reports.</w:t>
            </w:r>
          </w:p>
          <w:p w14:paraId="48993369" w14:textId="77777777" w:rsidR="004E09D3" w:rsidRPr="006E0112" w:rsidRDefault="004E09D3" w:rsidP="004E09D3">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38561C16"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61363700" w14:textId="77777777" w:rsidTr="0050387F">
        <w:tc>
          <w:tcPr>
            <w:tcW w:w="1287" w:type="dxa"/>
          </w:tcPr>
          <w:p w14:paraId="058E640D" w14:textId="77777777" w:rsidR="0050387F" w:rsidRPr="0085302D" w:rsidRDefault="0050387F" w:rsidP="004E09D3">
            <w:pPr>
              <w:numPr>
                <w:ilvl w:val="0"/>
                <w:numId w:val="26"/>
              </w:numPr>
              <w:spacing w:after="120" w:line="276" w:lineRule="auto"/>
              <w:rPr>
                <w:rFonts w:ascii="Calibri" w:hAnsi="Calibri"/>
                <w:sz w:val="22"/>
                <w:szCs w:val="22"/>
              </w:rPr>
            </w:pPr>
          </w:p>
        </w:tc>
        <w:tc>
          <w:tcPr>
            <w:tcW w:w="7218" w:type="dxa"/>
          </w:tcPr>
          <w:p w14:paraId="42A0EA17" w14:textId="77777777" w:rsidR="0050387F" w:rsidRDefault="0050387F" w:rsidP="004E09D3">
            <w:pPr>
              <w:tabs>
                <w:tab w:val="left" w:pos="567"/>
                <w:tab w:val="left" w:pos="1134"/>
                <w:tab w:val="left" w:pos="1701"/>
                <w:tab w:val="left" w:pos="2268"/>
                <w:tab w:val="right" w:pos="9072"/>
              </w:tabs>
              <w:spacing w:line="276" w:lineRule="auto"/>
              <w:rPr>
                <w:rFonts w:ascii="Calibri" w:hAnsi="Calibri"/>
                <w:b/>
                <w:sz w:val="22"/>
                <w:szCs w:val="22"/>
              </w:rPr>
            </w:pPr>
            <w:r>
              <w:rPr>
                <w:rFonts w:ascii="Calibri" w:hAnsi="Calibri"/>
                <w:b/>
                <w:sz w:val="22"/>
                <w:szCs w:val="22"/>
              </w:rPr>
              <w:t>Top 10 Trusts Information</w:t>
            </w:r>
          </w:p>
          <w:p w14:paraId="32414401" w14:textId="77777777" w:rsidR="004E09D3" w:rsidRDefault="004E09D3" w:rsidP="004E09D3">
            <w:pPr>
              <w:tabs>
                <w:tab w:val="left" w:pos="567"/>
                <w:tab w:val="left" w:pos="1134"/>
                <w:tab w:val="left" w:pos="1701"/>
                <w:tab w:val="left" w:pos="2268"/>
                <w:tab w:val="right" w:pos="9072"/>
              </w:tabs>
              <w:spacing w:line="276" w:lineRule="auto"/>
              <w:rPr>
                <w:rFonts w:ascii="Calibri" w:hAnsi="Calibri"/>
                <w:sz w:val="22"/>
                <w:szCs w:val="22"/>
              </w:rPr>
            </w:pPr>
            <w:r>
              <w:rPr>
                <w:rFonts w:ascii="Calibri" w:hAnsi="Calibri"/>
                <w:sz w:val="22"/>
                <w:szCs w:val="22"/>
              </w:rPr>
              <w:t>The lists were received for information. It was noted that they now include Mental Health providers so most of the top 10 positions have been occupied by them. Congratulations were expressed to the Scottish Boards that are on the list: Dumfries &amp; Galloway, Western Isles and Forth Valley.</w:t>
            </w:r>
          </w:p>
          <w:p w14:paraId="0CDAB76D" w14:textId="77777777" w:rsidR="004E09D3" w:rsidRPr="004E09D3" w:rsidRDefault="004E09D3" w:rsidP="004E09D3">
            <w:pPr>
              <w:tabs>
                <w:tab w:val="left" w:pos="567"/>
                <w:tab w:val="left" w:pos="1134"/>
                <w:tab w:val="left" w:pos="1701"/>
                <w:tab w:val="left" w:pos="2268"/>
                <w:tab w:val="right" w:pos="9072"/>
              </w:tabs>
              <w:spacing w:line="276" w:lineRule="auto"/>
              <w:rPr>
                <w:rFonts w:ascii="Calibri" w:hAnsi="Calibri"/>
                <w:sz w:val="22"/>
                <w:szCs w:val="22"/>
              </w:rPr>
            </w:pPr>
          </w:p>
        </w:tc>
        <w:tc>
          <w:tcPr>
            <w:tcW w:w="1684" w:type="dxa"/>
          </w:tcPr>
          <w:p w14:paraId="3DBB9B00"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0CB1093F" w14:textId="77777777" w:rsidTr="0050387F">
        <w:tc>
          <w:tcPr>
            <w:tcW w:w="1287" w:type="dxa"/>
          </w:tcPr>
          <w:p w14:paraId="77E8D955" w14:textId="77777777" w:rsidR="0050387F" w:rsidRPr="0017114C" w:rsidRDefault="0050387F" w:rsidP="004E09D3">
            <w:pPr>
              <w:pStyle w:val="ListParagraph"/>
              <w:numPr>
                <w:ilvl w:val="0"/>
                <w:numId w:val="26"/>
              </w:numPr>
              <w:spacing w:after="120" w:line="276" w:lineRule="auto"/>
              <w:jc w:val="both"/>
              <w:rPr>
                <w:rFonts w:ascii="Calibri" w:hAnsi="Calibri"/>
                <w:sz w:val="22"/>
                <w:szCs w:val="22"/>
              </w:rPr>
            </w:pPr>
          </w:p>
        </w:tc>
        <w:tc>
          <w:tcPr>
            <w:tcW w:w="7218" w:type="dxa"/>
          </w:tcPr>
          <w:p w14:paraId="3AE68605"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Simulation training and Study Leave</w:t>
            </w:r>
          </w:p>
          <w:p w14:paraId="38B03646" w14:textId="77777777" w:rsidR="004E09D3" w:rsidRDefault="00071C8E"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simulation training for FY2 doctors has been rolled out across Scotland. This simulated ward round or simulated clinic has been very successful. It is not mandatory but i</w:t>
            </w:r>
            <w:r w:rsidR="00DA5F0B">
              <w:rPr>
                <w:rFonts w:ascii="Calibri" w:hAnsi="Calibri"/>
                <w:sz w:val="22"/>
                <w:szCs w:val="22"/>
              </w:rPr>
              <w:t>s obviously helpfu</w:t>
            </w:r>
            <w:r w:rsidR="00B60F35">
              <w:rPr>
                <w:rFonts w:ascii="Calibri" w:hAnsi="Calibri"/>
                <w:sz w:val="22"/>
                <w:szCs w:val="22"/>
              </w:rPr>
              <w:t xml:space="preserve">l in successful completion of </w:t>
            </w:r>
            <w:proofErr w:type="spellStart"/>
            <w:r w:rsidR="00B60F35">
              <w:rPr>
                <w:rFonts w:ascii="Calibri" w:hAnsi="Calibri"/>
                <w:sz w:val="22"/>
                <w:szCs w:val="22"/>
              </w:rPr>
              <w:t>eP</w:t>
            </w:r>
            <w:r w:rsidR="00DA5F0B">
              <w:rPr>
                <w:rFonts w:ascii="Calibri" w:hAnsi="Calibri"/>
                <w:sz w:val="22"/>
                <w:szCs w:val="22"/>
              </w:rPr>
              <w:t>ortfolio</w:t>
            </w:r>
            <w:proofErr w:type="spellEnd"/>
            <w:r w:rsidR="00DA5F0B">
              <w:rPr>
                <w:rFonts w:ascii="Calibri" w:hAnsi="Calibri"/>
                <w:sz w:val="22"/>
                <w:szCs w:val="22"/>
              </w:rPr>
              <w:t xml:space="preserve">. </w:t>
            </w:r>
          </w:p>
          <w:p w14:paraId="5B1EE7B5" w14:textId="77777777" w:rsidR="00071C8E" w:rsidRDefault="00071C8E"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cost is £160 per trainee that can be taken from their st</w:t>
            </w:r>
            <w:r w:rsidR="007370DD">
              <w:rPr>
                <w:rFonts w:ascii="Calibri" w:hAnsi="Calibri"/>
                <w:sz w:val="22"/>
                <w:szCs w:val="22"/>
              </w:rPr>
              <w:t>udy leave allocation, and the two-</w:t>
            </w:r>
            <w:r>
              <w:rPr>
                <w:rFonts w:ascii="Calibri" w:hAnsi="Calibri"/>
                <w:sz w:val="22"/>
                <w:szCs w:val="22"/>
              </w:rPr>
              <w:t xml:space="preserve">hour session is done with about 6 trainees. </w:t>
            </w:r>
            <w:r w:rsidR="00DA5F0B">
              <w:rPr>
                <w:rFonts w:ascii="Calibri" w:hAnsi="Calibri"/>
                <w:sz w:val="22"/>
                <w:szCs w:val="22"/>
              </w:rPr>
              <w:t>FY2s will only be able to undertake one of the sessions as that is all that current funding will permit.</w:t>
            </w:r>
          </w:p>
          <w:p w14:paraId="4BABE125" w14:textId="77777777" w:rsidR="00071C8E" w:rsidRDefault="00071C8E"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Despite the obvious benefits of this simulation, support around the Health Boards has not been uniform. The group agreed to keep pushing to make sure FY2 trainees are released from service if they are interested in doing this simulation.</w:t>
            </w:r>
          </w:p>
          <w:p w14:paraId="1BE932D8" w14:textId="77777777" w:rsidR="009D0443" w:rsidRPr="004E09D3" w:rsidRDefault="009D0443" w:rsidP="004E09D3">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5C50393F"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41C3C369" w14:textId="77777777" w:rsidTr="0050387F">
        <w:tc>
          <w:tcPr>
            <w:tcW w:w="1287" w:type="dxa"/>
          </w:tcPr>
          <w:p w14:paraId="7EBC63D0" w14:textId="77777777" w:rsidR="0050387F" w:rsidRPr="0017114C" w:rsidRDefault="0050387F" w:rsidP="004E09D3">
            <w:pPr>
              <w:pStyle w:val="ListParagraph"/>
              <w:numPr>
                <w:ilvl w:val="0"/>
                <w:numId w:val="26"/>
              </w:numPr>
              <w:spacing w:after="120" w:line="276" w:lineRule="auto"/>
              <w:rPr>
                <w:rFonts w:ascii="Calibri" w:hAnsi="Calibri"/>
                <w:b/>
                <w:sz w:val="22"/>
                <w:szCs w:val="22"/>
              </w:rPr>
            </w:pPr>
          </w:p>
        </w:tc>
        <w:tc>
          <w:tcPr>
            <w:tcW w:w="7218" w:type="dxa"/>
          </w:tcPr>
          <w:p w14:paraId="1C4E3008" w14:textId="77777777" w:rsidR="0050387F" w:rsidRPr="00D6338B"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85302D">
              <w:rPr>
                <w:rFonts w:ascii="Calibri" w:hAnsi="Calibri"/>
                <w:b/>
                <w:sz w:val="22"/>
                <w:szCs w:val="22"/>
              </w:rPr>
              <w:t>Foundation Programme Groups</w:t>
            </w:r>
          </w:p>
        </w:tc>
        <w:tc>
          <w:tcPr>
            <w:tcW w:w="1684" w:type="dxa"/>
          </w:tcPr>
          <w:p w14:paraId="7E9553FB"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022BC19E" w14:textId="77777777" w:rsidTr="0050387F">
        <w:tc>
          <w:tcPr>
            <w:tcW w:w="1287" w:type="dxa"/>
          </w:tcPr>
          <w:p w14:paraId="0E2C7D79" w14:textId="77777777" w:rsidR="0050387F" w:rsidRPr="008358AE" w:rsidRDefault="0050387F" w:rsidP="004E09D3">
            <w:pPr>
              <w:pStyle w:val="ListParagraph"/>
              <w:numPr>
                <w:ilvl w:val="1"/>
                <w:numId w:val="26"/>
              </w:numPr>
              <w:spacing w:after="120" w:line="276" w:lineRule="auto"/>
              <w:rPr>
                <w:rFonts w:ascii="Calibri" w:hAnsi="Calibri"/>
                <w:sz w:val="22"/>
                <w:szCs w:val="22"/>
              </w:rPr>
            </w:pPr>
          </w:p>
        </w:tc>
        <w:tc>
          <w:tcPr>
            <w:tcW w:w="7218" w:type="dxa"/>
          </w:tcPr>
          <w:p w14:paraId="5BD634C4"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Academic</w:t>
            </w:r>
          </w:p>
          <w:p w14:paraId="43B32AAE" w14:textId="77777777" w:rsidR="001A014C" w:rsidRPr="0085302D" w:rsidRDefault="001A014C" w:rsidP="001A014C">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notes of the FP Academic last meeting were received for information.</w:t>
            </w:r>
          </w:p>
        </w:tc>
        <w:tc>
          <w:tcPr>
            <w:tcW w:w="1684" w:type="dxa"/>
          </w:tcPr>
          <w:p w14:paraId="4B792921"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5693DDCC" w14:textId="77777777" w:rsidTr="0050387F">
        <w:tc>
          <w:tcPr>
            <w:tcW w:w="1287" w:type="dxa"/>
          </w:tcPr>
          <w:p w14:paraId="63AF69B7" w14:textId="77777777" w:rsidR="0050387F" w:rsidRPr="008358AE" w:rsidRDefault="0050387F" w:rsidP="004E09D3">
            <w:pPr>
              <w:pStyle w:val="ListParagraph"/>
              <w:numPr>
                <w:ilvl w:val="1"/>
                <w:numId w:val="26"/>
              </w:numPr>
              <w:spacing w:after="120" w:line="276" w:lineRule="auto"/>
              <w:rPr>
                <w:rFonts w:ascii="Calibri" w:hAnsi="Calibri"/>
                <w:sz w:val="22"/>
                <w:szCs w:val="22"/>
              </w:rPr>
            </w:pPr>
          </w:p>
        </w:tc>
        <w:tc>
          <w:tcPr>
            <w:tcW w:w="7218" w:type="dxa"/>
          </w:tcPr>
          <w:p w14:paraId="5B778ED6"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sidRPr="0085302D">
              <w:rPr>
                <w:rFonts w:ascii="Calibri" w:hAnsi="Calibri"/>
                <w:sz w:val="22"/>
                <w:szCs w:val="22"/>
              </w:rPr>
              <w:t>Curriculum and Assessment (FPC&amp;A)</w:t>
            </w:r>
          </w:p>
          <w:p w14:paraId="14AF942B" w14:textId="77777777" w:rsidR="001A014C" w:rsidRDefault="00AF5345"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The notes of the last FP C&amp;A meeting were received for information.</w:t>
            </w:r>
          </w:p>
          <w:p w14:paraId="2ED3E2BB" w14:textId="77777777" w:rsidR="00AF5345" w:rsidRPr="0085302D" w:rsidRDefault="00AF5345" w:rsidP="004E09D3">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sz w:val="22"/>
                <w:szCs w:val="22"/>
              </w:rPr>
              <w:t>Dianne Morrison has been invited to join the group as deputy Fo</w:t>
            </w:r>
            <w:r w:rsidR="007370DD">
              <w:rPr>
                <w:rFonts w:ascii="Calibri" w:hAnsi="Calibri"/>
                <w:sz w:val="22"/>
                <w:szCs w:val="22"/>
              </w:rPr>
              <w:t xml:space="preserve">undation School Lead and </w:t>
            </w:r>
            <w:proofErr w:type="spellStart"/>
            <w:r w:rsidR="007370DD">
              <w:rPr>
                <w:rFonts w:ascii="Calibri" w:hAnsi="Calibri"/>
                <w:sz w:val="22"/>
                <w:szCs w:val="22"/>
              </w:rPr>
              <w:t>ePortfol</w:t>
            </w:r>
            <w:r>
              <w:rPr>
                <w:rFonts w:ascii="Calibri" w:hAnsi="Calibri"/>
                <w:sz w:val="22"/>
                <w:szCs w:val="22"/>
              </w:rPr>
              <w:t>io</w:t>
            </w:r>
            <w:proofErr w:type="spellEnd"/>
            <w:r>
              <w:rPr>
                <w:rFonts w:ascii="Calibri" w:hAnsi="Calibri"/>
                <w:sz w:val="22"/>
                <w:szCs w:val="22"/>
              </w:rPr>
              <w:t xml:space="preserve"> v3 rep.</w:t>
            </w:r>
          </w:p>
        </w:tc>
        <w:tc>
          <w:tcPr>
            <w:tcW w:w="1684" w:type="dxa"/>
          </w:tcPr>
          <w:p w14:paraId="11ADE0C0"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3AFF114A" w14:textId="77777777" w:rsidTr="0050387F">
        <w:tc>
          <w:tcPr>
            <w:tcW w:w="1287" w:type="dxa"/>
          </w:tcPr>
          <w:p w14:paraId="01B0AFDB" w14:textId="77777777" w:rsidR="0050387F" w:rsidRPr="008358AE" w:rsidRDefault="0050387F" w:rsidP="004E09D3">
            <w:pPr>
              <w:pStyle w:val="ListParagraph"/>
              <w:numPr>
                <w:ilvl w:val="2"/>
                <w:numId w:val="26"/>
              </w:numPr>
              <w:spacing w:after="120" w:line="276" w:lineRule="auto"/>
              <w:rPr>
                <w:rFonts w:ascii="Calibri" w:hAnsi="Calibri"/>
                <w:sz w:val="22"/>
                <w:szCs w:val="22"/>
              </w:rPr>
            </w:pPr>
          </w:p>
        </w:tc>
        <w:tc>
          <w:tcPr>
            <w:tcW w:w="7218" w:type="dxa"/>
          </w:tcPr>
          <w:p w14:paraId="725728BE"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LIFT Editorial Group (LEG)</w:t>
            </w:r>
          </w:p>
          <w:p w14:paraId="14C2E61B" w14:textId="77777777" w:rsidR="00AF5345" w:rsidRPr="0085302D" w:rsidRDefault="00AF5345"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 xml:space="preserve">The group continues to meet regularly. Edition of modules is in progress. Modules will appear in the system as they are finalised. </w:t>
            </w:r>
          </w:p>
        </w:tc>
        <w:tc>
          <w:tcPr>
            <w:tcW w:w="1684" w:type="dxa"/>
          </w:tcPr>
          <w:p w14:paraId="14026590"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18081692" w14:textId="77777777" w:rsidTr="0050387F">
        <w:tc>
          <w:tcPr>
            <w:tcW w:w="1287" w:type="dxa"/>
          </w:tcPr>
          <w:p w14:paraId="664724C3" w14:textId="77777777" w:rsidR="0050387F" w:rsidRPr="008358AE" w:rsidRDefault="0050387F" w:rsidP="004E09D3">
            <w:pPr>
              <w:pStyle w:val="ListParagraph"/>
              <w:numPr>
                <w:ilvl w:val="2"/>
                <w:numId w:val="26"/>
              </w:numPr>
              <w:spacing w:after="120" w:line="276" w:lineRule="auto"/>
              <w:rPr>
                <w:rFonts w:ascii="Calibri" w:hAnsi="Calibri"/>
                <w:sz w:val="22"/>
                <w:szCs w:val="22"/>
              </w:rPr>
            </w:pPr>
          </w:p>
        </w:tc>
        <w:tc>
          <w:tcPr>
            <w:tcW w:w="7218" w:type="dxa"/>
          </w:tcPr>
          <w:p w14:paraId="525A47B9"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sz w:val="22"/>
                <w:szCs w:val="22"/>
              </w:rPr>
            </w:pPr>
            <w:proofErr w:type="spellStart"/>
            <w:r>
              <w:rPr>
                <w:rFonts w:ascii="Calibri" w:hAnsi="Calibri"/>
                <w:sz w:val="22"/>
                <w:szCs w:val="22"/>
              </w:rPr>
              <w:t>ePortfolio</w:t>
            </w:r>
            <w:proofErr w:type="spellEnd"/>
            <w:r>
              <w:rPr>
                <w:rFonts w:ascii="Calibri" w:hAnsi="Calibri"/>
                <w:sz w:val="22"/>
                <w:szCs w:val="22"/>
              </w:rPr>
              <w:t xml:space="preserve"> development</w:t>
            </w:r>
          </w:p>
          <w:p w14:paraId="6C7E59D9" w14:textId="77777777" w:rsidR="00AF5345" w:rsidRDefault="00AF5345"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As above.</w:t>
            </w:r>
          </w:p>
        </w:tc>
        <w:tc>
          <w:tcPr>
            <w:tcW w:w="1684" w:type="dxa"/>
          </w:tcPr>
          <w:p w14:paraId="4649CB46" w14:textId="77777777" w:rsidR="0050387F"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2D3DBF80" w14:textId="77777777" w:rsidTr="0050387F">
        <w:tc>
          <w:tcPr>
            <w:tcW w:w="1287" w:type="dxa"/>
          </w:tcPr>
          <w:p w14:paraId="0956A639" w14:textId="77777777" w:rsidR="0050387F" w:rsidRPr="0017114C" w:rsidRDefault="0050387F" w:rsidP="004E09D3">
            <w:pPr>
              <w:pStyle w:val="ListParagraph"/>
              <w:numPr>
                <w:ilvl w:val="1"/>
                <w:numId w:val="26"/>
              </w:numPr>
              <w:spacing w:after="120" w:line="276" w:lineRule="auto"/>
              <w:rPr>
                <w:rFonts w:ascii="Calibri" w:hAnsi="Calibri"/>
                <w:sz w:val="22"/>
                <w:szCs w:val="22"/>
              </w:rPr>
            </w:pPr>
          </w:p>
        </w:tc>
        <w:tc>
          <w:tcPr>
            <w:tcW w:w="7218" w:type="dxa"/>
          </w:tcPr>
          <w:p w14:paraId="5C33A19C" w14:textId="77777777" w:rsidR="0050387F" w:rsidRDefault="0050387F" w:rsidP="004E09D3">
            <w:pPr>
              <w:tabs>
                <w:tab w:val="left" w:pos="556"/>
                <w:tab w:val="left" w:pos="1134"/>
                <w:tab w:val="left" w:pos="1701"/>
                <w:tab w:val="left" w:pos="2268"/>
                <w:tab w:val="right" w:pos="9072"/>
              </w:tabs>
              <w:spacing w:after="120" w:line="276" w:lineRule="auto"/>
              <w:rPr>
                <w:rFonts w:ascii="Calibri" w:hAnsi="Calibri"/>
                <w:sz w:val="22"/>
                <w:szCs w:val="22"/>
              </w:rPr>
            </w:pPr>
            <w:r w:rsidRPr="0085302D">
              <w:rPr>
                <w:rFonts w:ascii="Calibri" w:hAnsi="Calibri"/>
                <w:sz w:val="22"/>
                <w:szCs w:val="22"/>
              </w:rPr>
              <w:t>Operations (FPOG)</w:t>
            </w:r>
          </w:p>
          <w:p w14:paraId="43CBD3C2" w14:textId="77777777" w:rsidR="00AF5345" w:rsidRDefault="00AF5345" w:rsidP="004E09D3">
            <w:pPr>
              <w:tabs>
                <w:tab w:val="left" w:pos="556"/>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lastRenderedPageBreak/>
              <w:t xml:space="preserve">Draft notes of the last meeting received for information. </w:t>
            </w:r>
          </w:p>
          <w:p w14:paraId="7D879D81" w14:textId="77777777" w:rsidR="00AF5345" w:rsidRDefault="00AF5345" w:rsidP="00AF5345">
            <w:pPr>
              <w:tabs>
                <w:tab w:val="left" w:pos="556"/>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CS had a query about only making one supervised learning event per block mandatory for trainees but expecting them to do more. The FP Leads explained that this was a decision taken after much consideration and it was clearly stated and reinforced to all trainees</w:t>
            </w:r>
            <w:r w:rsidR="007370DD">
              <w:rPr>
                <w:rFonts w:ascii="Calibri" w:hAnsi="Calibri"/>
                <w:sz w:val="22"/>
                <w:szCs w:val="22"/>
              </w:rPr>
              <w:t xml:space="preserve"> what is expected of them</w:t>
            </w:r>
            <w:r>
              <w:rPr>
                <w:rFonts w:ascii="Calibri" w:hAnsi="Calibri"/>
                <w:sz w:val="22"/>
                <w:szCs w:val="22"/>
              </w:rPr>
              <w:t>.</w:t>
            </w:r>
          </w:p>
          <w:p w14:paraId="56B24A82" w14:textId="77777777" w:rsidR="00AF5345" w:rsidRPr="0085302D" w:rsidRDefault="00AF5345" w:rsidP="00AF5345">
            <w:pPr>
              <w:tabs>
                <w:tab w:val="left" w:pos="556"/>
                <w:tab w:val="left" w:pos="1134"/>
                <w:tab w:val="left" w:pos="1701"/>
                <w:tab w:val="left" w:pos="2268"/>
                <w:tab w:val="right" w:pos="9072"/>
              </w:tabs>
              <w:spacing w:after="120" w:line="276" w:lineRule="auto"/>
              <w:rPr>
                <w:rFonts w:ascii="Calibri" w:hAnsi="Calibri"/>
                <w:sz w:val="22"/>
                <w:szCs w:val="22"/>
              </w:rPr>
            </w:pPr>
          </w:p>
        </w:tc>
        <w:tc>
          <w:tcPr>
            <w:tcW w:w="1684" w:type="dxa"/>
          </w:tcPr>
          <w:p w14:paraId="10E145C1"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6D2DAE7D" w14:textId="77777777" w:rsidTr="0050387F">
        <w:tc>
          <w:tcPr>
            <w:tcW w:w="1287" w:type="dxa"/>
          </w:tcPr>
          <w:p w14:paraId="34E868CB" w14:textId="77777777" w:rsidR="0050387F" w:rsidRPr="0017114C" w:rsidRDefault="0050387F" w:rsidP="004E09D3">
            <w:pPr>
              <w:pStyle w:val="ListParagraph"/>
              <w:numPr>
                <w:ilvl w:val="0"/>
                <w:numId w:val="26"/>
              </w:numPr>
              <w:spacing w:after="120" w:line="276" w:lineRule="auto"/>
              <w:rPr>
                <w:rFonts w:ascii="Calibri" w:hAnsi="Calibri"/>
                <w:b/>
                <w:sz w:val="22"/>
                <w:szCs w:val="22"/>
              </w:rPr>
            </w:pPr>
          </w:p>
        </w:tc>
        <w:tc>
          <w:tcPr>
            <w:tcW w:w="7218" w:type="dxa"/>
          </w:tcPr>
          <w:p w14:paraId="5308FEAC"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b/>
                <w:sz w:val="22"/>
                <w:szCs w:val="22"/>
              </w:rPr>
              <w:t>Student and Foundation Trainee updates</w:t>
            </w:r>
          </w:p>
          <w:p w14:paraId="1B1EFEE7" w14:textId="77777777" w:rsidR="00850771" w:rsidRDefault="00850771" w:rsidP="004E09D3">
            <w:pPr>
              <w:tabs>
                <w:tab w:val="left" w:pos="567"/>
                <w:tab w:val="left" w:pos="1134"/>
                <w:tab w:val="left" w:pos="1701"/>
                <w:tab w:val="left" w:pos="2268"/>
                <w:tab w:val="right" w:pos="9072"/>
              </w:tabs>
              <w:spacing w:after="120" w:line="276" w:lineRule="auto"/>
              <w:rPr>
                <w:rFonts w:ascii="Calibri" w:hAnsi="Calibri"/>
                <w:sz w:val="22"/>
                <w:szCs w:val="22"/>
              </w:rPr>
            </w:pPr>
            <w:r>
              <w:rPr>
                <w:rFonts w:ascii="Calibri" w:hAnsi="Calibri"/>
                <w:sz w:val="22"/>
                <w:szCs w:val="22"/>
              </w:rPr>
              <w:t>AB indicated some students had had issues with Oriel but they seem to be sorted. Some 4</w:t>
            </w:r>
            <w:r w:rsidRPr="00850771">
              <w:rPr>
                <w:rFonts w:ascii="Calibri" w:hAnsi="Calibri"/>
                <w:sz w:val="22"/>
                <w:szCs w:val="22"/>
                <w:vertAlign w:val="superscript"/>
              </w:rPr>
              <w:t>th</w:t>
            </w:r>
            <w:r>
              <w:rPr>
                <w:rFonts w:ascii="Calibri" w:hAnsi="Calibri"/>
                <w:sz w:val="22"/>
                <w:szCs w:val="22"/>
              </w:rPr>
              <w:t xml:space="preserve"> year students had queries about aspects of </w:t>
            </w:r>
            <w:proofErr w:type="spellStart"/>
            <w:r>
              <w:rPr>
                <w:rFonts w:ascii="Calibri" w:hAnsi="Calibri"/>
                <w:sz w:val="22"/>
                <w:szCs w:val="22"/>
              </w:rPr>
              <w:t>ePortfolio</w:t>
            </w:r>
            <w:proofErr w:type="spellEnd"/>
            <w:r>
              <w:rPr>
                <w:rFonts w:ascii="Calibri" w:hAnsi="Calibri"/>
                <w:sz w:val="22"/>
                <w:szCs w:val="22"/>
              </w:rPr>
              <w:t xml:space="preserve"> and how will it be used for AFP shortlisting. KAW noted that AFP recruitment are now using different criteria depending on the </w:t>
            </w:r>
            <w:r w:rsidR="007370DD">
              <w:rPr>
                <w:rFonts w:ascii="Calibri" w:hAnsi="Calibri"/>
                <w:sz w:val="22"/>
                <w:szCs w:val="22"/>
              </w:rPr>
              <w:t xml:space="preserve">different </w:t>
            </w:r>
            <w:r>
              <w:rPr>
                <w:rFonts w:ascii="Calibri" w:hAnsi="Calibri"/>
                <w:sz w:val="22"/>
                <w:szCs w:val="22"/>
              </w:rPr>
              <w:t xml:space="preserve">Academic Units of Application. </w:t>
            </w:r>
          </w:p>
          <w:p w14:paraId="0F25A569" w14:textId="77777777" w:rsidR="00850771" w:rsidRDefault="00850771" w:rsidP="004E09D3">
            <w:pPr>
              <w:tabs>
                <w:tab w:val="left" w:pos="567"/>
                <w:tab w:val="left" w:pos="1134"/>
                <w:tab w:val="left" w:pos="1701"/>
                <w:tab w:val="left" w:pos="2268"/>
                <w:tab w:val="right" w:pos="9072"/>
              </w:tabs>
              <w:spacing w:after="120" w:line="276" w:lineRule="auto"/>
              <w:rPr>
                <w:rFonts w:ascii="Calibri" w:hAnsi="Calibri"/>
                <w:sz w:val="22"/>
                <w:szCs w:val="22"/>
              </w:rPr>
            </w:pPr>
            <w:proofErr w:type="spellStart"/>
            <w:r>
              <w:rPr>
                <w:rFonts w:ascii="Calibri" w:hAnsi="Calibri"/>
                <w:sz w:val="22"/>
                <w:szCs w:val="22"/>
              </w:rPr>
              <w:t>ChS</w:t>
            </w:r>
            <w:proofErr w:type="spellEnd"/>
            <w:r>
              <w:rPr>
                <w:rFonts w:ascii="Calibri" w:hAnsi="Calibri"/>
                <w:sz w:val="22"/>
                <w:szCs w:val="22"/>
              </w:rPr>
              <w:t xml:space="preserve"> reported no issues for FY2 trainees.</w:t>
            </w:r>
          </w:p>
          <w:p w14:paraId="3247572E" w14:textId="77777777" w:rsidR="00850771" w:rsidRPr="00850771" w:rsidRDefault="00850771" w:rsidP="004E09D3">
            <w:pPr>
              <w:tabs>
                <w:tab w:val="left" w:pos="567"/>
                <w:tab w:val="left" w:pos="1134"/>
                <w:tab w:val="left" w:pos="1701"/>
                <w:tab w:val="left" w:pos="2268"/>
                <w:tab w:val="right" w:pos="9072"/>
              </w:tabs>
              <w:spacing w:after="120" w:line="276" w:lineRule="auto"/>
              <w:rPr>
                <w:rFonts w:ascii="Calibri" w:hAnsi="Calibri"/>
                <w:sz w:val="22"/>
                <w:szCs w:val="22"/>
              </w:rPr>
            </w:pPr>
          </w:p>
        </w:tc>
        <w:tc>
          <w:tcPr>
            <w:tcW w:w="1684" w:type="dxa"/>
          </w:tcPr>
          <w:p w14:paraId="75E855BA"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50387F" w:rsidRPr="0085302D" w14:paraId="2D365459" w14:textId="77777777" w:rsidTr="0050387F">
        <w:tc>
          <w:tcPr>
            <w:tcW w:w="1287" w:type="dxa"/>
          </w:tcPr>
          <w:p w14:paraId="0C8BDD3C" w14:textId="77777777" w:rsidR="0050387F" w:rsidRPr="0017114C" w:rsidRDefault="0050387F" w:rsidP="004E09D3">
            <w:pPr>
              <w:pStyle w:val="ListParagraph"/>
              <w:numPr>
                <w:ilvl w:val="0"/>
                <w:numId w:val="26"/>
              </w:numPr>
              <w:spacing w:after="120" w:line="276" w:lineRule="auto"/>
              <w:rPr>
                <w:rFonts w:ascii="Calibri" w:hAnsi="Calibri"/>
                <w:b/>
                <w:sz w:val="22"/>
                <w:szCs w:val="22"/>
              </w:rPr>
            </w:pPr>
          </w:p>
        </w:tc>
        <w:tc>
          <w:tcPr>
            <w:tcW w:w="7218" w:type="dxa"/>
          </w:tcPr>
          <w:p w14:paraId="6CB308F5" w14:textId="77777777" w:rsidR="0050387F"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6D0B17">
              <w:rPr>
                <w:rFonts w:ascii="Calibri" w:hAnsi="Calibri"/>
                <w:b/>
                <w:sz w:val="22"/>
                <w:szCs w:val="22"/>
              </w:rPr>
              <w:t>AOB</w:t>
            </w:r>
          </w:p>
          <w:p w14:paraId="2B6B87C1" w14:textId="77777777" w:rsidR="00AF5345" w:rsidRPr="00850771" w:rsidRDefault="00AF5345" w:rsidP="00850771">
            <w:pPr>
              <w:pStyle w:val="ListParagraph"/>
              <w:numPr>
                <w:ilvl w:val="0"/>
                <w:numId w:val="28"/>
              </w:num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sz w:val="22"/>
                <w:szCs w:val="22"/>
              </w:rPr>
              <w:t xml:space="preserve">DMQ noted that they had received a directive for trainees in every block in his Health Board to attend central teaching in Glasgow. AT clarified that Glasgow have delegated FY2 teaching to the regions. AT will discuss with DMQ out-with this meeting. </w:t>
            </w:r>
          </w:p>
          <w:p w14:paraId="5743CE8E" w14:textId="77777777" w:rsidR="00850771" w:rsidRPr="00DA5F0B" w:rsidRDefault="00850771" w:rsidP="00850771">
            <w:pPr>
              <w:pStyle w:val="ListParagraph"/>
              <w:numPr>
                <w:ilvl w:val="0"/>
                <w:numId w:val="28"/>
              </w:num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sz w:val="22"/>
                <w:szCs w:val="22"/>
              </w:rPr>
              <w:t>AT reported that at the West FTC meeting only 6-7 out of 24 FPDs managed to attend. The other regions did not have th</w:t>
            </w:r>
            <w:r w:rsidR="00DA5F0B">
              <w:rPr>
                <w:rFonts w:ascii="Calibri" w:hAnsi="Calibri"/>
                <w:sz w:val="22"/>
                <w:szCs w:val="22"/>
              </w:rPr>
              <w:t>e same degree of</w:t>
            </w:r>
            <w:r>
              <w:rPr>
                <w:rFonts w:ascii="Calibri" w:hAnsi="Calibri"/>
                <w:sz w:val="22"/>
                <w:szCs w:val="22"/>
              </w:rPr>
              <w:t xml:space="preserve"> issue. The FP Leads will discuss</w:t>
            </w:r>
            <w:r w:rsidR="00DA5F0B">
              <w:rPr>
                <w:rFonts w:ascii="Calibri" w:hAnsi="Calibri"/>
                <w:sz w:val="22"/>
                <w:szCs w:val="22"/>
              </w:rPr>
              <w:t xml:space="preserve">. </w:t>
            </w:r>
            <w:r>
              <w:rPr>
                <w:rFonts w:ascii="Calibri" w:hAnsi="Calibri"/>
                <w:sz w:val="22"/>
                <w:szCs w:val="22"/>
              </w:rPr>
              <w:t xml:space="preserve">DH </w:t>
            </w:r>
            <w:r w:rsidR="00DA5F0B">
              <w:rPr>
                <w:rFonts w:ascii="Calibri" w:hAnsi="Calibri"/>
                <w:sz w:val="22"/>
                <w:szCs w:val="22"/>
              </w:rPr>
              <w:t>noted that this is part of the performance management of the FPD role. He mandates a minimum of 50% attendance for the year. V/C is very helpful.</w:t>
            </w:r>
          </w:p>
          <w:p w14:paraId="5F57F673" w14:textId="77777777" w:rsidR="00850771" w:rsidRPr="00850771" w:rsidRDefault="00850771" w:rsidP="00850771">
            <w:pPr>
              <w:pStyle w:val="ListParagraph"/>
              <w:numPr>
                <w:ilvl w:val="0"/>
                <w:numId w:val="28"/>
              </w:numPr>
              <w:tabs>
                <w:tab w:val="left" w:pos="567"/>
                <w:tab w:val="left" w:pos="1134"/>
                <w:tab w:val="left" w:pos="1701"/>
                <w:tab w:val="left" w:pos="2268"/>
                <w:tab w:val="right" w:pos="9072"/>
              </w:tabs>
              <w:spacing w:after="120" w:line="276" w:lineRule="auto"/>
              <w:rPr>
                <w:rFonts w:ascii="Calibri" w:hAnsi="Calibri"/>
                <w:b/>
                <w:sz w:val="22"/>
                <w:szCs w:val="22"/>
              </w:rPr>
            </w:pPr>
            <w:r>
              <w:rPr>
                <w:rFonts w:ascii="Calibri" w:hAnsi="Calibri"/>
                <w:sz w:val="22"/>
                <w:szCs w:val="22"/>
              </w:rPr>
              <w:t xml:space="preserve">The West had had 3 unexpected late resignations. This is a rare occurrence but it may need discussion about a concerted approach to dealing with trainees who do not feel suited to clinical work. Trainees in this situation have meetings with FPD and FSD if necessary. </w:t>
            </w:r>
          </w:p>
          <w:p w14:paraId="4C9683F3" w14:textId="77777777" w:rsidR="00850771" w:rsidRPr="00AF5345" w:rsidRDefault="00850771" w:rsidP="00850771">
            <w:pPr>
              <w:pStyle w:val="ListParagraph"/>
              <w:tabs>
                <w:tab w:val="left" w:pos="567"/>
                <w:tab w:val="left" w:pos="1134"/>
                <w:tab w:val="left" w:pos="1701"/>
                <w:tab w:val="left" w:pos="2268"/>
                <w:tab w:val="right" w:pos="9072"/>
              </w:tabs>
              <w:spacing w:after="120" w:line="276" w:lineRule="auto"/>
              <w:ind w:left="360"/>
              <w:rPr>
                <w:rFonts w:ascii="Calibri" w:hAnsi="Calibri"/>
                <w:b/>
                <w:sz w:val="22"/>
                <w:szCs w:val="22"/>
              </w:rPr>
            </w:pPr>
          </w:p>
        </w:tc>
        <w:tc>
          <w:tcPr>
            <w:tcW w:w="1684" w:type="dxa"/>
          </w:tcPr>
          <w:p w14:paraId="4550E9E1" w14:textId="77777777" w:rsidR="0050387F" w:rsidRDefault="0050387F" w:rsidP="00B60F35">
            <w:pPr>
              <w:tabs>
                <w:tab w:val="left" w:pos="567"/>
                <w:tab w:val="left" w:pos="1134"/>
                <w:tab w:val="left" w:pos="1701"/>
                <w:tab w:val="left" w:pos="2268"/>
                <w:tab w:val="right" w:pos="9072"/>
              </w:tabs>
              <w:jc w:val="center"/>
              <w:rPr>
                <w:rFonts w:ascii="Calibri" w:hAnsi="Calibri"/>
                <w:b/>
                <w:sz w:val="22"/>
                <w:szCs w:val="22"/>
              </w:rPr>
            </w:pPr>
          </w:p>
          <w:p w14:paraId="4C292618" w14:textId="77777777" w:rsidR="00850771" w:rsidRDefault="00850771" w:rsidP="00B60F35">
            <w:pPr>
              <w:tabs>
                <w:tab w:val="left" w:pos="567"/>
                <w:tab w:val="left" w:pos="1134"/>
                <w:tab w:val="left" w:pos="1701"/>
                <w:tab w:val="left" w:pos="2268"/>
                <w:tab w:val="right" w:pos="9072"/>
              </w:tabs>
              <w:jc w:val="center"/>
              <w:rPr>
                <w:rFonts w:ascii="Calibri" w:hAnsi="Calibri"/>
                <w:b/>
                <w:sz w:val="22"/>
                <w:szCs w:val="22"/>
              </w:rPr>
            </w:pPr>
          </w:p>
          <w:p w14:paraId="61A739E3" w14:textId="77777777" w:rsidR="00B60F35" w:rsidRDefault="00B60F35" w:rsidP="00B60F35">
            <w:pPr>
              <w:tabs>
                <w:tab w:val="left" w:pos="567"/>
                <w:tab w:val="left" w:pos="1134"/>
                <w:tab w:val="left" w:pos="1701"/>
                <w:tab w:val="left" w:pos="2268"/>
                <w:tab w:val="right" w:pos="9072"/>
              </w:tabs>
              <w:jc w:val="center"/>
              <w:rPr>
                <w:rFonts w:ascii="Calibri" w:hAnsi="Calibri"/>
                <w:b/>
                <w:sz w:val="22"/>
                <w:szCs w:val="22"/>
              </w:rPr>
            </w:pPr>
          </w:p>
          <w:p w14:paraId="6764AB21" w14:textId="77777777" w:rsidR="00B60F35" w:rsidRDefault="00B60F35" w:rsidP="00B60F35">
            <w:pPr>
              <w:tabs>
                <w:tab w:val="left" w:pos="567"/>
                <w:tab w:val="left" w:pos="1134"/>
                <w:tab w:val="left" w:pos="1701"/>
                <w:tab w:val="left" w:pos="2268"/>
                <w:tab w:val="right" w:pos="9072"/>
              </w:tabs>
              <w:jc w:val="center"/>
              <w:rPr>
                <w:rFonts w:ascii="Calibri" w:hAnsi="Calibri"/>
                <w:b/>
                <w:sz w:val="22"/>
                <w:szCs w:val="22"/>
              </w:rPr>
            </w:pPr>
          </w:p>
          <w:p w14:paraId="1C05FFE2" w14:textId="77777777" w:rsidR="00850771" w:rsidRPr="00D6338B" w:rsidRDefault="00DA5F0B" w:rsidP="00B60F35">
            <w:pPr>
              <w:tabs>
                <w:tab w:val="left" w:pos="567"/>
                <w:tab w:val="left" w:pos="1134"/>
                <w:tab w:val="left" w:pos="1701"/>
                <w:tab w:val="left" w:pos="2268"/>
                <w:tab w:val="right" w:pos="9072"/>
              </w:tabs>
              <w:jc w:val="center"/>
              <w:rPr>
                <w:rFonts w:ascii="Calibri" w:hAnsi="Calibri"/>
                <w:b/>
                <w:sz w:val="22"/>
                <w:szCs w:val="22"/>
              </w:rPr>
            </w:pPr>
            <w:r>
              <w:rPr>
                <w:rFonts w:ascii="Calibri" w:hAnsi="Calibri"/>
                <w:b/>
                <w:sz w:val="22"/>
                <w:szCs w:val="22"/>
              </w:rPr>
              <w:t>AT</w:t>
            </w:r>
          </w:p>
        </w:tc>
      </w:tr>
      <w:tr w:rsidR="0050387F" w:rsidRPr="0085302D" w14:paraId="26CF4FC9" w14:textId="77777777" w:rsidTr="0050387F">
        <w:trPr>
          <w:trHeight w:val="1325"/>
        </w:trPr>
        <w:tc>
          <w:tcPr>
            <w:tcW w:w="1287" w:type="dxa"/>
          </w:tcPr>
          <w:p w14:paraId="184EAC9B" w14:textId="77777777" w:rsidR="0050387F" w:rsidRPr="0017114C" w:rsidRDefault="0050387F" w:rsidP="004E09D3">
            <w:pPr>
              <w:pStyle w:val="ListParagraph"/>
              <w:numPr>
                <w:ilvl w:val="0"/>
                <w:numId w:val="26"/>
              </w:numPr>
              <w:spacing w:after="120" w:line="276" w:lineRule="auto"/>
              <w:rPr>
                <w:rFonts w:ascii="Calibri" w:hAnsi="Calibri"/>
                <w:sz w:val="22"/>
                <w:szCs w:val="22"/>
              </w:rPr>
            </w:pPr>
          </w:p>
        </w:tc>
        <w:tc>
          <w:tcPr>
            <w:tcW w:w="7218" w:type="dxa"/>
          </w:tcPr>
          <w:p w14:paraId="1D407AB8" w14:textId="77777777" w:rsidR="0050387F" w:rsidRPr="00F40C86" w:rsidRDefault="0050387F" w:rsidP="004E09D3">
            <w:pPr>
              <w:tabs>
                <w:tab w:val="left" w:pos="567"/>
                <w:tab w:val="left" w:pos="1134"/>
                <w:tab w:val="left" w:pos="1701"/>
                <w:tab w:val="left" w:pos="2268"/>
                <w:tab w:val="right" w:pos="9072"/>
              </w:tabs>
              <w:spacing w:after="120" w:line="276" w:lineRule="auto"/>
              <w:rPr>
                <w:rFonts w:ascii="Calibri" w:hAnsi="Calibri"/>
                <w:b/>
                <w:sz w:val="22"/>
                <w:szCs w:val="22"/>
              </w:rPr>
            </w:pPr>
            <w:r w:rsidRPr="00F40C86">
              <w:rPr>
                <w:rFonts w:ascii="Calibri" w:hAnsi="Calibri"/>
                <w:b/>
                <w:sz w:val="22"/>
                <w:szCs w:val="22"/>
              </w:rPr>
              <w:t>Meeting dates 2017</w:t>
            </w:r>
          </w:p>
          <w:p w14:paraId="4DB0B877" w14:textId="77777777" w:rsidR="0050387F" w:rsidRPr="00F40C86" w:rsidRDefault="0050387F" w:rsidP="004E09D3">
            <w:pPr>
              <w:tabs>
                <w:tab w:val="left" w:pos="567"/>
                <w:tab w:val="left" w:pos="1134"/>
                <w:tab w:val="left" w:pos="1701"/>
                <w:tab w:val="left" w:pos="2268"/>
                <w:tab w:val="right" w:pos="9072"/>
              </w:tabs>
              <w:spacing w:line="276" w:lineRule="auto"/>
              <w:rPr>
                <w:rFonts w:ascii="Calibri" w:hAnsi="Calibri"/>
                <w:sz w:val="22"/>
                <w:szCs w:val="22"/>
              </w:rPr>
            </w:pPr>
            <w:r w:rsidRPr="00F40C86">
              <w:rPr>
                <w:rFonts w:ascii="Calibri" w:hAnsi="Calibri"/>
                <w:sz w:val="22"/>
                <w:szCs w:val="22"/>
              </w:rPr>
              <w:t>Thursday 19 Jan, 2pm, WP Room 11</w:t>
            </w:r>
            <w:r>
              <w:rPr>
                <w:rFonts w:ascii="Calibri" w:hAnsi="Calibri"/>
                <w:sz w:val="22"/>
                <w:szCs w:val="22"/>
              </w:rPr>
              <w:t>, 2CQ Room 18</w:t>
            </w:r>
          </w:p>
          <w:p w14:paraId="0FA17BFC" w14:textId="77777777" w:rsidR="0050387F" w:rsidRPr="00F40C86" w:rsidRDefault="0050387F" w:rsidP="004E09D3">
            <w:pPr>
              <w:tabs>
                <w:tab w:val="left" w:pos="567"/>
                <w:tab w:val="left" w:pos="1134"/>
                <w:tab w:val="left" w:pos="1701"/>
                <w:tab w:val="left" w:pos="2268"/>
                <w:tab w:val="right" w:pos="9072"/>
              </w:tabs>
              <w:spacing w:line="276" w:lineRule="auto"/>
              <w:rPr>
                <w:rFonts w:ascii="Calibri" w:hAnsi="Calibri"/>
                <w:sz w:val="22"/>
                <w:szCs w:val="22"/>
              </w:rPr>
            </w:pPr>
            <w:r w:rsidRPr="00F40C86">
              <w:rPr>
                <w:rFonts w:ascii="Calibri" w:hAnsi="Calibri"/>
                <w:sz w:val="22"/>
                <w:szCs w:val="22"/>
              </w:rPr>
              <w:t>Wednesday 24 May, 2pm, WP Room 9</w:t>
            </w:r>
            <w:r>
              <w:rPr>
                <w:rFonts w:ascii="Calibri" w:hAnsi="Calibri"/>
                <w:sz w:val="22"/>
                <w:szCs w:val="22"/>
              </w:rPr>
              <w:t>, 2CQ Room 7</w:t>
            </w:r>
          </w:p>
          <w:p w14:paraId="411E225A" w14:textId="77777777" w:rsidR="0050387F" w:rsidRPr="00F40C86" w:rsidRDefault="0050387F" w:rsidP="004E09D3">
            <w:pPr>
              <w:tabs>
                <w:tab w:val="left" w:pos="567"/>
                <w:tab w:val="left" w:pos="1134"/>
                <w:tab w:val="left" w:pos="1701"/>
                <w:tab w:val="left" w:pos="2268"/>
                <w:tab w:val="right" w:pos="9072"/>
              </w:tabs>
              <w:spacing w:line="276" w:lineRule="auto"/>
              <w:rPr>
                <w:rFonts w:ascii="Calibri" w:hAnsi="Calibri"/>
                <w:sz w:val="22"/>
                <w:szCs w:val="22"/>
              </w:rPr>
            </w:pPr>
            <w:r w:rsidRPr="00F40C86">
              <w:rPr>
                <w:rFonts w:ascii="Calibri" w:hAnsi="Calibri"/>
                <w:sz w:val="22"/>
                <w:szCs w:val="22"/>
              </w:rPr>
              <w:t>Wednesday 30 August, 2pm, WP Room 8</w:t>
            </w:r>
            <w:r>
              <w:rPr>
                <w:rFonts w:ascii="Calibri" w:hAnsi="Calibri"/>
                <w:sz w:val="22"/>
                <w:szCs w:val="22"/>
              </w:rPr>
              <w:t>, 2CQ Room 18</w:t>
            </w:r>
          </w:p>
          <w:p w14:paraId="3C18AC30" w14:textId="77777777" w:rsidR="0050387F" w:rsidRPr="00F40C86" w:rsidRDefault="0050387F" w:rsidP="004E09D3">
            <w:pPr>
              <w:tabs>
                <w:tab w:val="left" w:pos="567"/>
                <w:tab w:val="left" w:pos="1134"/>
                <w:tab w:val="left" w:pos="1701"/>
                <w:tab w:val="left" w:pos="2268"/>
                <w:tab w:val="right" w:pos="9072"/>
              </w:tabs>
              <w:spacing w:line="276" w:lineRule="auto"/>
              <w:rPr>
                <w:rFonts w:ascii="Calibri" w:hAnsi="Calibri"/>
                <w:b/>
                <w:sz w:val="22"/>
                <w:szCs w:val="22"/>
              </w:rPr>
            </w:pPr>
            <w:r w:rsidRPr="00F40C86">
              <w:rPr>
                <w:rFonts w:ascii="Calibri" w:hAnsi="Calibri"/>
                <w:sz w:val="22"/>
                <w:szCs w:val="22"/>
              </w:rPr>
              <w:t>Tuesday 05 December, 2pm, Room</w:t>
            </w:r>
            <w:r>
              <w:rPr>
                <w:rFonts w:ascii="Calibri" w:hAnsi="Calibri"/>
                <w:sz w:val="22"/>
                <w:szCs w:val="22"/>
              </w:rPr>
              <w:t>s</w:t>
            </w:r>
            <w:r w:rsidRPr="00F40C86">
              <w:rPr>
                <w:rFonts w:ascii="Calibri" w:hAnsi="Calibri"/>
                <w:sz w:val="22"/>
                <w:szCs w:val="22"/>
              </w:rPr>
              <w:t xml:space="preserve"> TBC</w:t>
            </w:r>
          </w:p>
        </w:tc>
        <w:tc>
          <w:tcPr>
            <w:tcW w:w="1684" w:type="dxa"/>
          </w:tcPr>
          <w:p w14:paraId="199290F2" w14:textId="77777777" w:rsidR="0050387F" w:rsidRPr="00D6338B" w:rsidRDefault="0050387F" w:rsidP="004E09D3">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bl>
    <w:p w14:paraId="7A348A83" w14:textId="77777777" w:rsidR="00205AAF" w:rsidRDefault="00205AAF" w:rsidP="00854E6B">
      <w:pPr>
        <w:tabs>
          <w:tab w:val="left" w:pos="567"/>
          <w:tab w:val="left" w:pos="1134"/>
          <w:tab w:val="left" w:pos="1701"/>
          <w:tab w:val="left" w:pos="2268"/>
          <w:tab w:val="right" w:pos="9072"/>
        </w:tabs>
      </w:pPr>
    </w:p>
    <w:sectPr w:rsidR="00205AAF" w:rsidSect="00854E6B">
      <w:headerReference w:type="default" r:id="rId11"/>
      <w:footerReference w:type="default" r:id="rId12"/>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E2C2" w14:textId="77777777" w:rsidR="009C55F2" w:rsidRDefault="009C55F2">
      <w:r>
        <w:separator/>
      </w:r>
    </w:p>
  </w:endnote>
  <w:endnote w:type="continuationSeparator" w:id="0">
    <w:p w14:paraId="28970B30" w14:textId="77777777" w:rsidR="009C55F2" w:rsidRDefault="009C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8252"/>
      <w:docPartObj>
        <w:docPartGallery w:val="Page Numbers (Bottom of Page)"/>
        <w:docPartUnique/>
      </w:docPartObj>
    </w:sdtPr>
    <w:sdtEndPr>
      <w:rPr>
        <w:noProof/>
      </w:rPr>
    </w:sdtEndPr>
    <w:sdtContent>
      <w:p w14:paraId="09C7BCC5" w14:textId="10364A84" w:rsidR="00947F61" w:rsidRDefault="00947F6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2C33FA4" w14:textId="542AD204"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816E" w14:textId="77777777" w:rsidR="009C55F2" w:rsidRDefault="009C55F2">
      <w:r>
        <w:separator/>
      </w:r>
    </w:p>
  </w:footnote>
  <w:footnote w:type="continuationSeparator" w:id="0">
    <w:p w14:paraId="61E32A55" w14:textId="77777777" w:rsidR="009C55F2" w:rsidRDefault="009C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2C00" w14:textId="56337E6D" w:rsidR="0050387F" w:rsidRPr="0050387F" w:rsidRDefault="0050387F" w:rsidP="0050387F">
    <w:pPr>
      <w:pStyle w:val="Header"/>
      <w:jc w:val="right"/>
      <w:rPr>
        <w:rFonts w:asciiTheme="minorHAnsi" w:hAnsiTheme="minorHAnsi" w:cstheme="minorHAnsi"/>
        <w:b/>
        <w:color w:val="548DD4" w:themeColor="text2" w:themeTint="99"/>
      </w:rPr>
    </w:pPr>
    <w:r w:rsidRPr="0050387F">
      <w:rPr>
        <w:rFonts w:asciiTheme="minorHAnsi" w:hAnsiTheme="minorHAnsi" w:cstheme="minorHAnsi"/>
        <w:b/>
        <w:color w:val="548DD4" w:themeColor="text2" w:themeTint="99"/>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8"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3"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281926"/>
    <w:multiLevelType w:val="hybridMultilevel"/>
    <w:tmpl w:val="D61A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1"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2"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3"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1"/>
  </w:num>
  <w:num w:numId="2">
    <w:abstractNumId w:val="7"/>
  </w:num>
  <w:num w:numId="3">
    <w:abstractNumId w:val="22"/>
  </w:num>
  <w:num w:numId="4">
    <w:abstractNumId w:val="14"/>
  </w:num>
  <w:num w:numId="5">
    <w:abstractNumId w:val="0"/>
  </w:num>
  <w:num w:numId="6">
    <w:abstractNumId w:val="2"/>
  </w:num>
  <w:num w:numId="7">
    <w:abstractNumId w:val="4"/>
  </w:num>
  <w:num w:numId="8">
    <w:abstractNumId w:val="8"/>
  </w:num>
  <w:num w:numId="9">
    <w:abstractNumId w:val="3"/>
  </w:num>
  <w:num w:numId="10">
    <w:abstractNumId w:val="24"/>
  </w:num>
  <w:num w:numId="11">
    <w:abstractNumId w:val="9"/>
  </w:num>
  <w:num w:numId="12">
    <w:abstractNumId w:val="1"/>
  </w:num>
  <w:num w:numId="13">
    <w:abstractNumId w:val="27"/>
  </w:num>
  <w:num w:numId="14">
    <w:abstractNumId w:val="13"/>
  </w:num>
  <w:num w:numId="15">
    <w:abstractNumId w:val="18"/>
  </w:num>
  <w:num w:numId="16">
    <w:abstractNumId w:val="20"/>
  </w:num>
  <w:num w:numId="17">
    <w:abstractNumId w:val="12"/>
  </w:num>
  <w:num w:numId="18">
    <w:abstractNumId w:val="5"/>
  </w:num>
  <w:num w:numId="19">
    <w:abstractNumId w:val="23"/>
  </w:num>
  <w:num w:numId="20">
    <w:abstractNumId w:val="6"/>
  </w:num>
  <w:num w:numId="21">
    <w:abstractNumId w:val="11"/>
  </w:num>
  <w:num w:numId="22">
    <w:abstractNumId w:val="25"/>
  </w:num>
  <w:num w:numId="23">
    <w:abstractNumId w:val="26"/>
  </w:num>
  <w:num w:numId="24">
    <w:abstractNumId w:val="17"/>
  </w:num>
  <w:num w:numId="25">
    <w:abstractNumId w:val="10"/>
  </w:num>
  <w:num w:numId="26">
    <w:abstractNumId w:val="19"/>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1380"/>
    <w:rsid w:val="000016D1"/>
    <w:rsid w:val="00042E69"/>
    <w:rsid w:val="00045570"/>
    <w:rsid w:val="00065869"/>
    <w:rsid w:val="000659BC"/>
    <w:rsid w:val="000673BC"/>
    <w:rsid w:val="00071C8E"/>
    <w:rsid w:val="00076E54"/>
    <w:rsid w:val="00081B64"/>
    <w:rsid w:val="000826DD"/>
    <w:rsid w:val="00097400"/>
    <w:rsid w:val="0009777E"/>
    <w:rsid w:val="00097810"/>
    <w:rsid w:val="000A36DE"/>
    <w:rsid w:val="000B0141"/>
    <w:rsid w:val="000B2EF0"/>
    <w:rsid w:val="000B3159"/>
    <w:rsid w:val="000B50CF"/>
    <w:rsid w:val="000B5DD1"/>
    <w:rsid w:val="000C0972"/>
    <w:rsid w:val="000E5A37"/>
    <w:rsid w:val="000E60DA"/>
    <w:rsid w:val="000E6825"/>
    <w:rsid w:val="000E77EF"/>
    <w:rsid w:val="000F52CD"/>
    <w:rsid w:val="00123129"/>
    <w:rsid w:val="00130601"/>
    <w:rsid w:val="001333A7"/>
    <w:rsid w:val="00136D4A"/>
    <w:rsid w:val="00152224"/>
    <w:rsid w:val="001620C4"/>
    <w:rsid w:val="00163F5E"/>
    <w:rsid w:val="0017114C"/>
    <w:rsid w:val="00180621"/>
    <w:rsid w:val="00184375"/>
    <w:rsid w:val="00195F5A"/>
    <w:rsid w:val="001A014C"/>
    <w:rsid w:val="001B7052"/>
    <w:rsid w:val="001F08D7"/>
    <w:rsid w:val="002056DD"/>
    <w:rsid w:val="00205AAF"/>
    <w:rsid w:val="00206B9D"/>
    <w:rsid w:val="0021179A"/>
    <w:rsid w:val="0021563F"/>
    <w:rsid w:val="00227D79"/>
    <w:rsid w:val="00227FAA"/>
    <w:rsid w:val="00240019"/>
    <w:rsid w:val="00250303"/>
    <w:rsid w:val="00257D9D"/>
    <w:rsid w:val="002630FB"/>
    <w:rsid w:val="00271099"/>
    <w:rsid w:val="0027744E"/>
    <w:rsid w:val="002818FD"/>
    <w:rsid w:val="002A1F97"/>
    <w:rsid w:val="002A387B"/>
    <w:rsid w:val="002B1CED"/>
    <w:rsid w:val="002B4322"/>
    <w:rsid w:val="002B5312"/>
    <w:rsid w:val="002C0108"/>
    <w:rsid w:val="002D7F75"/>
    <w:rsid w:val="002E0ECE"/>
    <w:rsid w:val="002F4289"/>
    <w:rsid w:val="003162F0"/>
    <w:rsid w:val="00321E32"/>
    <w:rsid w:val="00330503"/>
    <w:rsid w:val="00344FA7"/>
    <w:rsid w:val="00357EB5"/>
    <w:rsid w:val="003636CB"/>
    <w:rsid w:val="00393637"/>
    <w:rsid w:val="00396B3E"/>
    <w:rsid w:val="00396E43"/>
    <w:rsid w:val="003B1C99"/>
    <w:rsid w:val="003C2ED1"/>
    <w:rsid w:val="003C3817"/>
    <w:rsid w:val="003D1F70"/>
    <w:rsid w:val="003E1632"/>
    <w:rsid w:val="003E5B85"/>
    <w:rsid w:val="003E6E51"/>
    <w:rsid w:val="003F67E1"/>
    <w:rsid w:val="004137C2"/>
    <w:rsid w:val="0041605A"/>
    <w:rsid w:val="004218CE"/>
    <w:rsid w:val="0043475F"/>
    <w:rsid w:val="00436325"/>
    <w:rsid w:val="004363A1"/>
    <w:rsid w:val="00463CA1"/>
    <w:rsid w:val="004729B2"/>
    <w:rsid w:val="00474C36"/>
    <w:rsid w:val="00491C4C"/>
    <w:rsid w:val="00492F58"/>
    <w:rsid w:val="004A4F27"/>
    <w:rsid w:val="004B3FA1"/>
    <w:rsid w:val="004D6CAB"/>
    <w:rsid w:val="004E09D3"/>
    <w:rsid w:val="004E5815"/>
    <w:rsid w:val="004F0E04"/>
    <w:rsid w:val="00501AC5"/>
    <w:rsid w:val="0050387F"/>
    <w:rsid w:val="00506A19"/>
    <w:rsid w:val="0050703E"/>
    <w:rsid w:val="0050740B"/>
    <w:rsid w:val="0053166A"/>
    <w:rsid w:val="005349FF"/>
    <w:rsid w:val="00537E0D"/>
    <w:rsid w:val="00543B58"/>
    <w:rsid w:val="00544F8A"/>
    <w:rsid w:val="00555106"/>
    <w:rsid w:val="005574AE"/>
    <w:rsid w:val="00557AA4"/>
    <w:rsid w:val="00572BD7"/>
    <w:rsid w:val="0057509E"/>
    <w:rsid w:val="00581345"/>
    <w:rsid w:val="005A1D13"/>
    <w:rsid w:val="005B037E"/>
    <w:rsid w:val="005D6F1E"/>
    <w:rsid w:val="005E14D3"/>
    <w:rsid w:val="00604D8A"/>
    <w:rsid w:val="00607307"/>
    <w:rsid w:val="00614AB3"/>
    <w:rsid w:val="006330CC"/>
    <w:rsid w:val="006801AD"/>
    <w:rsid w:val="006940B2"/>
    <w:rsid w:val="006A4C54"/>
    <w:rsid w:val="006D0620"/>
    <w:rsid w:val="006D0B17"/>
    <w:rsid w:val="006D2555"/>
    <w:rsid w:val="006D4AE0"/>
    <w:rsid w:val="006E0112"/>
    <w:rsid w:val="006E2A47"/>
    <w:rsid w:val="006E5BD7"/>
    <w:rsid w:val="006F0E4A"/>
    <w:rsid w:val="006F7235"/>
    <w:rsid w:val="007023EB"/>
    <w:rsid w:val="00702C96"/>
    <w:rsid w:val="0070313E"/>
    <w:rsid w:val="00711993"/>
    <w:rsid w:val="00714C38"/>
    <w:rsid w:val="00730581"/>
    <w:rsid w:val="007370DD"/>
    <w:rsid w:val="00741212"/>
    <w:rsid w:val="00743ABB"/>
    <w:rsid w:val="007517AE"/>
    <w:rsid w:val="00751C11"/>
    <w:rsid w:val="0076793B"/>
    <w:rsid w:val="00777327"/>
    <w:rsid w:val="0078069D"/>
    <w:rsid w:val="007A07A1"/>
    <w:rsid w:val="007A348F"/>
    <w:rsid w:val="007A5F1D"/>
    <w:rsid w:val="007A7CA3"/>
    <w:rsid w:val="007B03EC"/>
    <w:rsid w:val="007B2F0C"/>
    <w:rsid w:val="007D2AA7"/>
    <w:rsid w:val="00804E65"/>
    <w:rsid w:val="00810D54"/>
    <w:rsid w:val="00815AD3"/>
    <w:rsid w:val="008174E2"/>
    <w:rsid w:val="008358AE"/>
    <w:rsid w:val="00850771"/>
    <w:rsid w:val="0085302D"/>
    <w:rsid w:val="00854E6B"/>
    <w:rsid w:val="00862388"/>
    <w:rsid w:val="00881C71"/>
    <w:rsid w:val="008A1B8C"/>
    <w:rsid w:val="008A1EAA"/>
    <w:rsid w:val="008A53DF"/>
    <w:rsid w:val="008B1F32"/>
    <w:rsid w:val="008D6524"/>
    <w:rsid w:val="008E1B1B"/>
    <w:rsid w:val="008F29F0"/>
    <w:rsid w:val="008F600F"/>
    <w:rsid w:val="008F6E11"/>
    <w:rsid w:val="00915782"/>
    <w:rsid w:val="00947F61"/>
    <w:rsid w:val="009713E2"/>
    <w:rsid w:val="00977BC5"/>
    <w:rsid w:val="00984AA1"/>
    <w:rsid w:val="00985D68"/>
    <w:rsid w:val="00986EAF"/>
    <w:rsid w:val="009A01E0"/>
    <w:rsid w:val="009A4297"/>
    <w:rsid w:val="009A4548"/>
    <w:rsid w:val="009B0AC4"/>
    <w:rsid w:val="009B148E"/>
    <w:rsid w:val="009B7081"/>
    <w:rsid w:val="009C2323"/>
    <w:rsid w:val="009C55F2"/>
    <w:rsid w:val="009C6B00"/>
    <w:rsid w:val="009D0443"/>
    <w:rsid w:val="009F066E"/>
    <w:rsid w:val="00A07E14"/>
    <w:rsid w:val="00A20A82"/>
    <w:rsid w:val="00A232C1"/>
    <w:rsid w:val="00A27F5E"/>
    <w:rsid w:val="00A31D8C"/>
    <w:rsid w:val="00A36F68"/>
    <w:rsid w:val="00A43B6D"/>
    <w:rsid w:val="00A52A9F"/>
    <w:rsid w:val="00A53843"/>
    <w:rsid w:val="00A66842"/>
    <w:rsid w:val="00A76B57"/>
    <w:rsid w:val="00A806AA"/>
    <w:rsid w:val="00A86B34"/>
    <w:rsid w:val="00A91F34"/>
    <w:rsid w:val="00A92C6E"/>
    <w:rsid w:val="00A97EB7"/>
    <w:rsid w:val="00AA1825"/>
    <w:rsid w:val="00AB4E41"/>
    <w:rsid w:val="00AD39D0"/>
    <w:rsid w:val="00AE3D0E"/>
    <w:rsid w:val="00AE76E4"/>
    <w:rsid w:val="00AF263B"/>
    <w:rsid w:val="00AF5345"/>
    <w:rsid w:val="00B01FA9"/>
    <w:rsid w:val="00B11132"/>
    <w:rsid w:val="00B4162E"/>
    <w:rsid w:val="00B43DAD"/>
    <w:rsid w:val="00B60F35"/>
    <w:rsid w:val="00B62518"/>
    <w:rsid w:val="00B66C38"/>
    <w:rsid w:val="00B74488"/>
    <w:rsid w:val="00B94742"/>
    <w:rsid w:val="00B94D29"/>
    <w:rsid w:val="00BA3880"/>
    <w:rsid w:val="00BA58B4"/>
    <w:rsid w:val="00BB50D5"/>
    <w:rsid w:val="00BB698C"/>
    <w:rsid w:val="00BD48FE"/>
    <w:rsid w:val="00BD75EA"/>
    <w:rsid w:val="00BD7AAD"/>
    <w:rsid w:val="00BE1D2D"/>
    <w:rsid w:val="00C0473E"/>
    <w:rsid w:val="00C65633"/>
    <w:rsid w:val="00C76F49"/>
    <w:rsid w:val="00C77380"/>
    <w:rsid w:val="00C91615"/>
    <w:rsid w:val="00C961FC"/>
    <w:rsid w:val="00CB40E3"/>
    <w:rsid w:val="00CC0091"/>
    <w:rsid w:val="00CC7E92"/>
    <w:rsid w:val="00CD2C0E"/>
    <w:rsid w:val="00CE2057"/>
    <w:rsid w:val="00CE61C9"/>
    <w:rsid w:val="00CF7F3E"/>
    <w:rsid w:val="00D4063E"/>
    <w:rsid w:val="00D4331F"/>
    <w:rsid w:val="00D4588E"/>
    <w:rsid w:val="00D541B2"/>
    <w:rsid w:val="00D6338B"/>
    <w:rsid w:val="00D74BC2"/>
    <w:rsid w:val="00D77D0F"/>
    <w:rsid w:val="00D822C3"/>
    <w:rsid w:val="00D86607"/>
    <w:rsid w:val="00DA2810"/>
    <w:rsid w:val="00DA3578"/>
    <w:rsid w:val="00DA3AC6"/>
    <w:rsid w:val="00DA4206"/>
    <w:rsid w:val="00DA5F0B"/>
    <w:rsid w:val="00DC243E"/>
    <w:rsid w:val="00DD0A21"/>
    <w:rsid w:val="00DD20E4"/>
    <w:rsid w:val="00E24F5E"/>
    <w:rsid w:val="00E253C4"/>
    <w:rsid w:val="00E27D18"/>
    <w:rsid w:val="00E322E9"/>
    <w:rsid w:val="00E32445"/>
    <w:rsid w:val="00E32F0D"/>
    <w:rsid w:val="00E53642"/>
    <w:rsid w:val="00E5767F"/>
    <w:rsid w:val="00E73FD6"/>
    <w:rsid w:val="00E74850"/>
    <w:rsid w:val="00E76CA9"/>
    <w:rsid w:val="00E9044C"/>
    <w:rsid w:val="00E94B53"/>
    <w:rsid w:val="00EB2329"/>
    <w:rsid w:val="00EB7A24"/>
    <w:rsid w:val="00EB7FF4"/>
    <w:rsid w:val="00EC69C7"/>
    <w:rsid w:val="00ED2EA3"/>
    <w:rsid w:val="00ED4716"/>
    <w:rsid w:val="00ED62AB"/>
    <w:rsid w:val="00ED6FA5"/>
    <w:rsid w:val="00EE3142"/>
    <w:rsid w:val="00F02849"/>
    <w:rsid w:val="00F055DE"/>
    <w:rsid w:val="00F21DDF"/>
    <w:rsid w:val="00F274E0"/>
    <w:rsid w:val="00F3179D"/>
    <w:rsid w:val="00F40C86"/>
    <w:rsid w:val="00F63174"/>
    <w:rsid w:val="00F63650"/>
    <w:rsid w:val="00F637FA"/>
    <w:rsid w:val="00F73AD4"/>
    <w:rsid w:val="00F80BD5"/>
    <w:rsid w:val="00F84385"/>
    <w:rsid w:val="00F92F46"/>
    <w:rsid w:val="00FA0486"/>
    <w:rsid w:val="00FA73ED"/>
    <w:rsid w:val="00FD6FD9"/>
    <w:rsid w:val="00FE366C"/>
    <w:rsid w:val="00FE588F"/>
    <w:rsid w:val="00FE6E9E"/>
    <w:rsid w:val="00FE7CD8"/>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F8A648"/>
  <w15:docId w15:val="{05A04282-40C4-4D27-BFD2-BFF97E1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9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95D8-5C35-43A9-9869-883BE789FBE0}">
  <ds:schemaRefs>
    <ds:schemaRef ds:uri="http://schemas.microsoft.com/sharepoint/v3/contenttype/forms"/>
  </ds:schemaRefs>
</ds:datastoreItem>
</file>

<file path=customXml/itemProps2.xml><?xml version="1.0" encoding="utf-8"?>
<ds:datastoreItem xmlns:ds="http://schemas.openxmlformats.org/officeDocument/2006/customXml" ds:itemID="{2CB60A95-FCAE-412E-9D6C-AD176BA332B6}"/>
</file>

<file path=customXml/itemProps3.xml><?xml version="1.0" encoding="utf-8"?>
<ds:datastoreItem xmlns:ds="http://schemas.openxmlformats.org/officeDocument/2006/customXml" ds:itemID="{3AA187EA-C5E1-4E09-918C-71E8A086A6CD}">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e70b8b48-43ed-451b-b6dd-f5d0581de19d"/>
    <ds:schemaRef ds:uri="http://www.w3.org/XML/1998/namespace"/>
  </ds:schemaRefs>
</ds:datastoreItem>
</file>

<file path=customXml/itemProps4.xml><?xml version="1.0" encoding="utf-8"?>
<ds:datastoreItem xmlns:ds="http://schemas.openxmlformats.org/officeDocument/2006/customXml" ds:itemID="{DFE5C1E3-43C5-403B-B373-36AB311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3</cp:revision>
  <cp:lastPrinted>2015-04-07T15:09:00Z</cp:lastPrinted>
  <dcterms:created xsi:type="dcterms:W3CDTF">2016-12-02T16:07:00Z</dcterms:created>
  <dcterms:modified xsi:type="dcterms:W3CDTF">2018-02-23T10:05:00Z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